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9E" w:rsidRPr="00F974B2" w:rsidRDefault="00F974B2" w:rsidP="00B950BA">
      <w:pPr>
        <w:jc w:val="center"/>
        <w:rPr>
          <w:b/>
        </w:rPr>
      </w:pPr>
      <w:r w:rsidRPr="00F974B2">
        <w:rPr>
          <w:b/>
        </w:rPr>
        <w:t>ПОЯСНИТЕЛЬНАЯ ЗАПИСКА</w:t>
      </w:r>
    </w:p>
    <w:p w:rsidR="00F974B2" w:rsidRPr="00F974B2" w:rsidRDefault="004D7210" w:rsidP="00B950BA">
      <w:pPr>
        <w:jc w:val="center"/>
        <w:rPr>
          <w:b/>
        </w:rPr>
      </w:pPr>
      <w:r>
        <w:rPr>
          <w:b/>
        </w:rPr>
        <w:t>к</w:t>
      </w:r>
      <w:r w:rsidR="00F974B2" w:rsidRPr="00F974B2">
        <w:rPr>
          <w:b/>
        </w:rPr>
        <w:t xml:space="preserve"> проекту </w:t>
      </w:r>
      <w:r w:rsidR="00E61579">
        <w:rPr>
          <w:b/>
        </w:rPr>
        <w:t>постановления</w:t>
      </w:r>
      <w:r w:rsidR="00F974B2" w:rsidRPr="00F974B2">
        <w:rPr>
          <w:b/>
        </w:rPr>
        <w:t xml:space="preserve"> </w:t>
      </w:r>
      <w:r w:rsidR="002956DA">
        <w:rPr>
          <w:b/>
        </w:rPr>
        <w:t>Правительства</w:t>
      </w:r>
      <w:r w:rsidR="00F974B2" w:rsidRPr="00F974B2">
        <w:rPr>
          <w:b/>
        </w:rPr>
        <w:t xml:space="preserve"> Курской области</w:t>
      </w:r>
    </w:p>
    <w:p w:rsidR="00F974B2" w:rsidRPr="0045449E" w:rsidRDefault="00F974B2" w:rsidP="00B950BA">
      <w:pPr>
        <w:pStyle w:val="ConsPlusNormal"/>
        <w:jc w:val="center"/>
        <w:rPr>
          <w:b/>
          <w:sz w:val="28"/>
          <w:szCs w:val="28"/>
        </w:rPr>
      </w:pPr>
      <w:r w:rsidRPr="00F974B2">
        <w:rPr>
          <w:b/>
        </w:rPr>
        <w:t>«</w:t>
      </w:r>
      <w:r w:rsidR="0045449E" w:rsidRPr="006816FC">
        <w:rPr>
          <w:b/>
          <w:sz w:val="28"/>
          <w:szCs w:val="28"/>
        </w:rPr>
        <w:t xml:space="preserve">Об утверждении Порядка определения объема и условия предоставления из областного бюджета субсидий на иные цели областным бюджетным учреждениям, в отношении которых </w:t>
      </w:r>
      <w:r w:rsidR="0045449E" w:rsidRPr="006816FC">
        <w:rPr>
          <w:b/>
          <w:color w:val="000000" w:themeColor="text1"/>
          <w:sz w:val="28"/>
          <w:szCs w:val="28"/>
        </w:rPr>
        <w:t>Министерство приоритетных проектов развития территорий и туризма Курской области осуществляет функции и полномочия учредителя</w:t>
      </w:r>
      <w:r>
        <w:t>»</w:t>
      </w:r>
    </w:p>
    <w:p w:rsidR="00F974B2" w:rsidRDefault="00F974B2" w:rsidP="00F974B2">
      <w:pPr>
        <w:ind w:firstLine="709"/>
      </w:pPr>
    </w:p>
    <w:p w:rsidR="000D5450" w:rsidRDefault="000D5450" w:rsidP="00F974B2">
      <w:pPr>
        <w:ind w:firstLine="709"/>
      </w:pPr>
    </w:p>
    <w:p w:rsidR="00F974B2" w:rsidRPr="0045449E" w:rsidRDefault="00F974B2" w:rsidP="0045449E">
      <w:pPr>
        <w:pStyle w:val="ConsPlusNormal"/>
        <w:ind w:firstLine="709"/>
        <w:jc w:val="both"/>
        <w:rPr>
          <w:sz w:val="28"/>
          <w:szCs w:val="28"/>
        </w:rPr>
      </w:pPr>
      <w:r w:rsidRPr="0045449E">
        <w:rPr>
          <w:sz w:val="28"/>
          <w:szCs w:val="28"/>
        </w:rPr>
        <w:t xml:space="preserve">Проект </w:t>
      </w:r>
      <w:r w:rsidR="00E61579">
        <w:rPr>
          <w:sz w:val="28"/>
          <w:szCs w:val="28"/>
        </w:rPr>
        <w:t>постановления</w:t>
      </w:r>
      <w:r w:rsidRPr="0045449E">
        <w:rPr>
          <w:sz w:val="28"/>
          <w:szCs w:val="28"/>
        </w:rPr>
        <w:t xml:space="preserve"> </w:t>
      </w:r>
      <w:r w:rsidR="002956DA" w:rsidRPr="0045449E">
        <w:rPr>
          <w:sz w:val="28"/>
          <w:szCs w:val="28"/>
        </w:rPr>
        <w:t>Правительства</w:t>
      </w:r>
      <w:r w:rsidRPr="0045449E">
        <w:rPr>
          <w:sz w:val="28"/>
          <w:szCs w:val="28"/>
        </w:rPr>
        <w:t xml:space="preserve"> Курской области «</w:t>
      </w:r>
      <w:r w:rsidR="0045449E" w:rsidRPr="0045449E">
        <w:rPr>
          <w:sz w:val="28"/>
          <w:szCs w:val="28"/>
        </w:rPr>
        <w:t xml:space="preserve">Об утверждении Порядка определения объема и условия предоставления из областного бюджета субсидий на иные цели областным бюджетным учреждениям, в отношении которых </w:t>
      </w:r>
      <w:r w:rsidR="0045449E" w:rsidRPr="0045449E">
        <w:rPr>
          <w:color w:val="000000" w:themeColor="text1"/>
          <w:sz w:val="28"/>
          <w:szCs w:val="28"/>
        </w:rPr>
        <w:t>Министерство приоритетных проектов развития территорий и туризма Курской области осуществляет функции и полномочия учредителя</w:t>
      </w:r>
      <w:r w:rsidRPr="0045449E">
        <w:rPr>
          <w:sz w:val="28"/>
          <w:szCs w:val="28"/>
        </w:rPr>
        <w:t xml:space="preserve">» разработан в </w:t>
      </w:r>
      <w:r w:rsidR="00E61579">
        <w:rPr>
          <w:sz w:val="28"/>
          <w:szCs w:val="28"/>
        </w:rPr>
        <w:t xml:space="preserve">целях </w:t>
      </w:r>
      <w:r w:rsidR="00E61579" w:rsidRPr="005B1CDE">
        <w:rPr>
          <w:color w:val="000000" w:themeColor="text1"/>
          <w:sz w:val="28"/>
          <w:szCs w:val="28"/>
        </w:rPr>
        <w:t>определения объема и услови</w:t>
      </w:r>
      <w:r w:rsidR="00E61579">
        <w:rPr>
          <w:color w:val="000000" w:themeColor="text1"/>
          <w:sz w:val="28"/>
          <w:szCs w:val="28"/>
        </w:rPr>
        <w:t>й</w:t>
      </w:r>
      <w:r w:rsidR="00E61579" w:rsidRPr="005B1CDE">
        <w:rPr>
          <w:color w:val="000000" w:themeColor="text1"/>
          <w:sz w:val="28"/>
          <w:szCs w:val="28"/>
        </w:rPr>
        <w:t xml:space="preserve"> предоставления из областного бюджета субсидий на иные цели областным бюджетным учреждениям, в отношении которых Министерство приоритетных проектов развития территорий и туризма Курской области осуществляет функции и полномочия учредителя</w:t>
      </w:r>
      <w:r w:rsidR="00E61579">
        <w:rPr>
          <w:color w:val="000000" w:themeColor="text1"/>
          <w:sz w:val="28"/>
          <w:szCs w:val="28"/>
        </w:rPr>
        <w:t>.</w:t>
      </w:r>
    </w:p>
    <w:p w:rsidR="00F974B2" w:rsidRPr="0045449E" w:rsidRDefault="00F974B2" w:rsidP="0045449E">
      <w:pPr>
        <w:ind w:firstLine="709"/>
        <w:jc w:val="both"/>
      </w:pPr>
      <w:r w:rsidRPr="0045449E">
        <w:t xml:space="preserve">Результатом принятия проекта будет </w:t>
      </w:r>
      <w:r w:rsidR="0045449E" w:rsidRPr="0045449E">
        <w:t>у</w:t>
      </w:r>
      <w:r w:rsidR="0045449E" w:rsidRPr="0045449E">
        <w:rPr>
          <w:color w:val="000000" w:themeColor="text1"/>
        </w:rPr>
        <w:t xml:space="preserve">тверждение </w:t>
      </w:r>
      <w:r w:rsidR="0045449E" w:rsidRPr="0045449E">
        <w:t>Порядка</w:t>
      </w:r>
      <w:r w:rsidR="0045449E" w:rsidRPr="0045449E">
        <w:rPr>
          <w:color w:val="000000" w:themeColor="text1"/>
        </w:rPr>
        <w:t xml:space="preserve"> определения объема и условия предоставления из областного бюджета субсидий на иные цели областным бюджетным учреждениям, в отношении которых Министерство приоритетных проектов развития территорий и туризма Курской области осуществляет функции и полномочия учредителя</w:t>
      </w:r>
      <w:r w:rsidR="0045449E">
        <w:rPr>
          <w:color w:val="000000" w:themeColor="text1"/>
        </w:rPr>
        <w:t>.</w:t>
      </w:r>
    </w:p>
    <w:p w:rsidR="000D5450" w:rsidRPr="0045449E" w:rsidRDefault="000D5450" w:rsidP="0045449E">
      <w:pPr>
        <w:ind w:firstLine="709"/>
        <w:jc w:val="both"/>
      </w:pPr>
      <w:r w:rsidRPr="0045449E">
        <w:t>В результате принятия правового акта прогнозируются нейтральные последствия.</w:t>
      </w:r>
    </w:p>
    <w:p w:rsidR="000D5450" w:rsidRDefault="000D5450" w:rsidP="00F974B2">
      <w:pPr>
        <w:ind w:firstLine="709"/>
        <w:jc w:val="both"/>
      </w:pPr>
    </w:p>
    <w:p w:rsidR="000D5450" w:rsidRDefault="000D5450" w:rsidP="00F974B2">
      <w:pPr>
        <w:ind w:firstLine="709"/>
        <w:jc w:val="both"/>
      </w:pPr>
    </w:p>
    <w:p w:rsidR="00B32E45" w:rsidRDefault="00B32E45" w:rsidP="000D5450">
      <w:pPr>
        <w:jc w:val="both"/>
      </w:pPr>
      <w:r>
        <w:t>Министр</w:t>
      </w:r>
      <w:r w:rsidRPr="00B32E45">
        <w:t xml:space="preserve"> </w:t>
      </w:r>
      <w:r>
        <w:t>приоритетных проектов</w:t>
      </w:r>
    </w:p>
    <w:p w:rsidR="00B32E45" w:rsidRDefault="00B32E45" w:rsidP="000D5450">
      <w:pPr>
        <w:jc w:val="both"/>
      </w:pPr>
      <w:r>
        <w:t>развития территорий и туризма</w:t>
      </w:r>
    </w:p>
    <w:p w:rsidR="000D5450" w:rsidRDefault="00B32E45" w:rsidP="000D5450">
      <w:pPr>
        <w:jc w:val="both"/>
      </w:pPr>
      <w:r>
        <w:t>Курской области</w:t>
      </w:r>
      <w:r w:rsidR="000D5450">
        <w:t xml:space="preserve">                      </w:t>
      </w:r>
      <w:r>
        <w:t xml:space="preserve">   </w:t>
      </w:r>
      <w:r w:rsidR="000D5450">
        <w:t xml:space="preserve">                  </w:t>
      </w:r>
      <w:r w:rsidR="004D7210">
        <w:t xml:space="preserve">    </w:t>
      </w:r>
      <w:r w:rsidR="000D5450">
        <w:t xml:space="preserve">         </w:t>
      </w:r>
      <w:r>
        <w:t xml:space="preserve">       </w:t>
      </w:r>
      <w:bookmarkStart w:id="0" w:name="_GoBack"/>
      <w:bookmarkEnd w:id="0"/>
      <w:r>
        <w:t xml:space="preserve">          </w:t>
      </w:r>
      <w:r w:rsidR="000D5450">
        <w:t xml:space="preserve">  А.</w:t>
      </w:r>
      <w:r>
        <w:t>С</w:t>
      </w:r>
      <w:r w:rsidR="000D5450">
        <w:t xml:space="preserve">. </w:t>
      </w:r>
      <w:r>
        <w:t>Коновалова</w:t>
      </w:r>
    </w:p>
    <w:p w:rsidR="00F974B2" w:rsidRDefault="00F974B2" w:rsidP="00F974B2">
      <w:pPr>
        <w:ind w:firstLine="709"/>
      </w:pPr>
    </w:p>
    <w:p w:rsidR="00F974B2" w:rsidRDefault="00F974B2" w:rsidP="00F974B2">
      <w:pPr>
        <w:ind w:firstLine="709"/>
      </w:pPr>
    </w:p>
    <w:p w:rsidR="00F974B2" w:rsidRDefault="00F974B2"/>
    <w:p w:rsidR="00E3042E" w:rsidRDefault="00E3042E"/>
    <w:p w:rsidR="00E3042E" w:rsidRDefault="00E3042E"/>
    <w:p w:rsidR="00E3042E" w:rsidRDefault="00E3042E"/>
    <w:p w:rsidR="00E3042E" w:rsidRDefault="00E3042E"/>
    <w:p w:rsidR="00E3042E" w:rsidRDefault="00E3042E"/>
    <w:p w:rsidR="00E3042E" w:rsidRDefault="00E3042E"/>
    <w:p w:rsidR="00E3042E" w:rsidRDefault="00E3042E"/>
    <w:p w:rsidR="00E3042E" w:rsidRDefault="00E3042E"/>
    <w:p w:rsidR="005C5F4C" w:rsidRDefault="005C5F4C"/>
    <w:sectPr w:rsidR="005C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30626"/>
    <w:multiLevelType w:val="hybridMultilevel"/>
    <w:tmpl w:val="95A8DE18"/>
    <w:lvl w:ilvl="0" w:tplc="E4DC58D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6B0D1B"/>
    <w:multiLevelType w:val="hybridMultilevel"/>
    <w:tmpl w:val="D6DEA9CE"/>
    <w:lvl w:ilvl="0" w:tplc="BD945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C3"/>
    <w:rsid w:val="00020307"/>
    <w:rsid w:val="000C613A"/>
    <w:rsid w:val="000D5450"/>
    <w:rsid w:val="000E2363"/>
    <w:rsid w:val="000E40E4"/>
    <w:rsid w:val="00112598"/>
    <w:rsid w:val="00131F1C"/>
    <w:rsid w:val="001B2E1E"/>
    <w:rsid w:val="001F5473"/>
    <w:rsid w:val="002805FB"/>
    <w:rsid w:val="002938F0"/>
    <w:rsid w:val="002956DA"/>
    <w:rsid w:val="003209AC"/>
    <w:rsid w:val="003253BD"/>
    <w:rsid w:val="003512F8"/>
    <w:rsid w:val="00403A89"/>
    <w:rsid w:val="0045449E"/>
    <w:rsid w:val="00485465"/>
    <w:rsid w:val="004D7210"/>
    <w:rsid w:val="005C5F4C"/>
    <w:rsid w:val="006A1685"/>
    <w:rsid w:val="006F1102"/>
    <w:rsid w:val="006F20F2"/>
    <w:rsid w:val="007A6DBC"/>
    <w:rsid w:val="007B018A"/>
    <w:rsid w:val="007B6579"/>
    <w:rsid w:val="008C6FA1"/>
    <w:rsid w:val="009054D3"/>
    <w:rsid w:val="00966E0F"/>
    <w:rsid w:val="0099586C"/>
    <w:rsid w:val="00A63AC4"/>
    <w:rsid w:val="00B21245"/>
    <w:rsid w:val="00B32E45"/>
    <w:rsid w:val="00B950BA"/>
    <w:rsid w:val="00BC3E4F"/>
    <w:rsid w:val="00BC77CC"/>
    <w:rsid w:val="00C43265"/>
    <w:rsid w:val="00C82C3A"/>
    <w:rsid w:val="00C95757"/>
    <w:rsid w:val="00CC7C03"/>
    <w:rsid w:val="00D30190"/>
    <w:rsid w:val="00D353BC"/>
    <w:rsid w:val="00D450C3"/>
    <w:rsid w:val="00D6770C"/>
    <w:rsid w:val="00E14D8C"/>
    <w:rsid w:val="00E1591B"/>
    <w:rsid w:val="00E3042E"/>
    <w:rsid w:val="00E4258B"/>
    <w:rsid w:val="00E61579"/>
    <w:rsid w:val="00E705E0"/>
    <w:rsid w:val="00EF0A3E"/>
    <w:rsid w:val="00F03F2C"/>
    <w:rsid w:val="00F6296C"/>
    <w:rsid w:val="00F9017F"/>
    <w:rsid w:val="00F9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4C480-9FF0-40F8-AC7D-4CCE1A6F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2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03F2C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F2C"/>
    <w:rPr>
      <w:rFonts w:ascii="BrickNews" w:eastAsia="Times New Roman" w:hAnsi="BrickNews" w:cs="BrickNews"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03F2C"/>
    <w:pPr>
      <w:suppressAutoHyphens/>
      <w:spacing w:after="40"/>
    </w:pPr>
    <w:rPr>
      <w:b/>
      <w:bCs w:val="0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03F2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aligncenter">
    <w:name w:val="align_center"/>
    <w:basedOn w:val="a"/>
    <w:rsid w:val="00403A89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54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4D3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rsid w:val="00454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34</cp:revision>
  <cp:lastPrinted>2023-02-20T08:41:00Z</cp:lastPrinted>
  <dcterms:created xsi:type="dcterms:W3CDTF">2023-01-13T12:58:00Z</dcterms:created>
  <dcterms:modified xsi:type="dcterms:W3CDTF">2023-03-21T09:53:00Z</dcterms:modified>
</cp:coreProperties>
</file>