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EB1615">
        <w:rPr>
          <w:color w:val="auto"/>
          <w:sz w:val="28"/>
          <w:szCs w:val="28"/>
        </w:rPr>
        <w:t>УТВЕРЖДЕН</w:t>
      </w:r>
    </w:p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EB1615">
        <w:rPr>
          <w:color w:val="auto"/>
          <w:sz w:val="28"/>
          <w:szCs w:val="28"/>
        </w:rPr>
        <w:t>приказом Министерства</w:t>
      </w:r>
    </w:p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EB1615">
        <w:rPr>
          <w:color w:val="auto"/>
          <w:sz w:val="28"/>
          <w:szCs w:val="28"/>
        </w:rPr>
        <w:t>природных ресурсов Курской области</w:t>
      </w:r>
    </w:p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EB1615">
        <w:rPr>
          <w:color w:val="auto"/>
          <w:sz w:val="28"/>
          <w:szCs w:val="28"/>
        </w:rPr>
        <w:t xml:space="preserve">от </w:t>
      </w:r>
      <w:r w:rsidR="00180761">
        <w:rPr>
          <w:color w:val="auto"/>
          <w:sz w:val="28"/>
          <w:szCs w:val="28"/>
        </w:rPr>
        <w:t>____.______</w:t>
      </w:r>
      <w:r w:rsidR="00541527">
        <w:rPr>
          <w:color w:val="auto"/>
          <w:sz w:val="28"/>
          <w:szCs w:val="28"/>
        </w:rPr>
        <w:t xml:space="preserve">2025 </w:t>
      </w:r>
      <w:r w:rsidR="00180761">
        <w:rPr>
          <w:color w:val="auto"/>
          <w:sz w:val="28"/>
          <w:szCs w:val="28"/>
        </w:rPr>
        <w:br/>
      </w:r>
      <w:r w:rsidRPr="00EB1615">
        <w:rPr>
          <w:color w:val="auto"/>
          <w:sz w:val="28"/>
          <w:szCs w:val="28"/>
        </w:rPr>
        <w:t xml:space="preserve">№ </w:t>
      </w:r>
      <w:r w:rsidR="00541527">
        <w:rPr>
          <w:color w:val="auto"/>
          <w:sz w:val="28"/>
          <w:szCs w:val="28"/>
        </w:rPr>
        <w:t>01-08/</w:t>
      </w:r>
      <w:r w:rsidR="00180761">
        <w:rPr>
          <w:color w:val="auto"/>
          <w:sz w:val="28"/>
          <w:szCs w:val="28"/>
        </w:rPr>
        <w:t>_____</w:t>
      </w:r>
    </w:p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4026"/>
        <w:jc w:val="center"/>
        <w:rPr>
          <w:color w:val="auto"/>
        </w:rPr>
      </w:pPr>
    </w:p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4026"/>
        <w:jc w:val="center"/>
        <w:rPr>
          <w:color w:val="auto"/>
        </w:rPr>
      </w:pPr>
    </w:p>
    <w:p w:rsidR="00ED1DF1" w:rsidRPr="00EB1615" w:rsidRDefault="00ED1DF1" w:rsidP="00795E62">
      <w:pPr>
        <w:pStyle w:val="western"/>
        <w:widowControl w:val="0"/>
        <w:spacing w:before="0" w:beforeAutospacing="0" w:after="0" w:line="240" w:lineRule="auto"/>
        <w:jc w:val="center"/>
        <w:rPr>
          <w:color w:val="auto"/>
        </w:rPr>
      </w:pPr>
      <w:r w:rsidRPr="00EB1615">
        <w:rPr>
          <w:rFonts w:ascii="Times New Roman" w:hAnsi="Times New Roman"/>
          <w:b/>
          <w:bCs/>
          <w:color w:val="auto"/>
          <w:sz w:val="28"/>
          <w:szCs w:val="28"/>
        </w:rPr>
        <w:t>Административный регламент</w:t>
      </w:r>
    </w:p>
    <w:p w:rsidR="00ED1DF1" w:rsidRPr="00EB1615" w:rsidRDefault="00ED1DF1" w:rsidP="00795E62">
      <w:pPr>
        <w:pStyle w:val="western"/>
        <w:widowControl w:val="0"/>
        <w:spacing w:before="0" w:beforeAutospacing="0" w:after="0" w:line="240" w:lineRule="auto"/>
        <w:jc w:val="center"/>
        <w:rPr>
          <w:color w:val="auto"/>
        </w:rPr>
      </w:pPr>
      <w:r w:rsidRPr="00EB1615">
        <w:rPr>
          <w:rFonts w:ascii="Times New Roman" w:hAnsi="Times New Roman"/>
          <w:b/>
          <w:bCs/>
          <w:color w:val="auto"/>
          <w:sz w:val="28"/>
          <w:szCs w:val="28"/>
        </w:rPr>
        <w:t xml:space="preserve">Министерства природных ресурсов Курской области </w:t>
      </w:r>
    </w:p>
    <w:p w:rsidR="00ED1DF1" w:rsidRPr="00180761" w:rsidRDefault="00ED1DF1" w:rsidP="00795E62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EB1615">
        <w:rPr>
          <w:rFonts w:ascii="Times New Roman" w:hAnsi="Times New Roman"/>
          <w:b/>
          <w:bCs/>
          <w:color w:val="auto"/>
          <w:sz w:val="28"/>
          <w:szCs w:val="28"/>
        </w:rPr>
        <w:t>по предоставлению государственной услуги «</w:t>
      </w:r>
      <w:r w:rsidR="00180761" w:rsidRPr="00180761">
        <w:rPr>
          <w:rFonts w:ascii="Times New Roman" w:hAnsi="Times New Roman"/>
          <w:b/>
          <w:bCs/>
          <w:color w:val="auto"/>
          <w:sz w:val="28"/>
          <w:szCs w:val="28"/>
        </w:rPr>
        <w:t>Предоставление права пользования участками недр местного значения для добычи подземных вод, используемых для целей питьевого и хозяйственно-бытового водоснабжения или технического водоснабжения садоводческих некоммерческих товариществ и (или) огороднических некоммерческих товариществ</w:t>
      </w:r>
      <w:r w:rsidRPr="00EB1615">
        <w:rPr>
          <w:rFonts w:ascii="Times New Roman" w:hAnsi="Times New Roman"/>
          <w:b/>
          <w:bCs/>
          <w:color w:val="auto"/>
          <w:sz w:val="28"/>
          <w:szCs w:val="28"/>
        </w:rPr>
        <w:t>»</w:t>
      </w:r>
    </w:p>
    <w:p w:rsidR="00ED1DF1" w:rsidRPr="00EB1615" w:rsidRDefault="00ED1DF1" w:rsidP="00795E62">
      <w:pPr>
        <w:widowControl w:val="0"/>
        <w:ind w:firstLine="709"/>
        <w:rPr>
          <w:rFonts w:eastAsia="Calibri"/>
          <w:sz w:val="28"/>
          <w:szCs w:val="28"/>
        </w:rPr>
      </w:pPr>
    </w:p>
    <w:p w:rsidR="00ED1DF1" w:rsidRPr="00EB1615" w:rsidRDefault="00ED1DF1" w:rsidP="00795E62">
      <w:pPr>
        <w:pStyle w:val="a3"/>
        <w:widowControl w:val="0"/>
        <w:numPr>
          <w:ilvl w:val="0"/>
          <w:numId w:val="2"/>
        </w:numPr>
        <w:ind w:left="0" w:firstLine="0"/>
        <w:contextualSpacing w:val="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EB1615">
        <w:rPr>
          <w:rFonts w:eastAsia="Yu Gothic Light"/>
          <w:b/>
          <w:bCs/>
          <w:sz w:val="28"/>
          <w:szCs w:val="28"/>
        </w:rPr>
        <w:t>Общие положения</w:t>
      </w:r>
    </w:p>
    <w:p w:rsidR="00ED1DF1" w:rsidRPr="00EB1615" w:rsidRDefault="00ED1DF1" w:rsidP="00795E62">
      <w:pPr>
        <w:pStyle w:val="a3"/>
        <w:widowControl w:val="0"/>
        <w:ind w:left="0"/>
        <w:contextualSpacing w:val="0"/>
        <w:rPr>
          <w:b/>
          <w:sz w:val="28"/>
          <w:szCs w:val="28"/>
        </w:rPr>
      </w:pPr>
    </w:p>
    <w:p w:rsidR="00ED1DF1" w:rsidRDefault="00ED1DF1" w:rsidP="00795E62">
      <w:pPr>
        <w:widowControl w:val="0"/>
        <w:numPr>
          <w:ilvl w:val="0"/>
          <w:numId w:val="1"/>
        </w:num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Настоящий Административный регламент устанавливает порядок и стандарт предоставления государственной услуги «</w:t>
      </w:r>
      <w:r w:rsidR="00180761" w:rsidRPr="0027454B">
        <w:rPr>
          <w:sz w:val="28"/>
          <w:szCs w:val="28"/>
        </w:rPr>
        <w:t>Предоставлени</w:t>
      </w:r>
      <w:r w:rsidR="00180761">
        <w:rPr>
          <w:sz w:val="28"/>
          <w:szCs w:val="28"/>
        </w:rPr>
        <w:t>е</w:t>
      </w:r>
      <w:r w:rsidR="00180761" w:rsidRPr="0027454B">
        <w:rPr>
          <w:sz w:val="28"/>
          <w:szCs w:val="28"/>
        </w:rPr>
        <w:t xml:space="preserve"> права пользования участками недр местного значения для добычи подземных вод, используемых для целей питьевого и хозяйственно-бытового водоснабжения или технического водоснабжения садоводческих некоммерческих товариществ и (или) огороднических некоммерческих товариществ</w:t>
      </w:r>
      <w:r>
        <w:rPr>
          <w:noProof/>
          <w:sz w:val="28"/>
          <w:szCs w:val="28"/>
        </w:rPr>
        <w:t>».</w:t>
      </w:r>
    </w:p>
    <w:p w:rsidR="00ED1DF1" w:rsidRDefault="00ED1DF1" w:rsidP="007138FE">
      <w:pPr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Услуга (перечень условных обозначений и сокращений приведен в приложении к настоящему Административному</w:t>
      </w:r>
      <w:r w:rsidRPr="00EB1615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у) предоставляется </w:t>
      </w:r>
      <w:r w:rsidR="001D54AD">
        <w:rPr>
          <w:sz w:val="28"/>
          <w:szCs w:val="28"/>
        </w:rPr>
        <w:t>СНТ</w:t>
      </w:r>
      <w:r w:rsidR="007138FE" w:rsidRPr="007138FE">
        <w:rPr>
          <w:sz w:val="28"/>
          <w:szCs w:val="28"/>
        </w:rPr>
        <w:t xml:space="preserve"> и (или) </w:t>
      </w:r>
      <w:r w:rsidR="001D54AD">
        <w:rPr>
          <w:sz w:val="28"/>
          <w:szCs w:val="28"/>
        </w:rPr>
        <w:t>ОНТ</w:t>
      </w:r>
      <w:r w:rsidR="007138FE" w:rsidRPr="007138FE">
        <w:rPr>
          <w:sz w:val="28"/>
          <w:szCs w:val="28"/>
        </w:rPr>
        <w:t xml:space="preserve">, </w:t>
      </w:r>
      <w:r>
        <w:rPr>
          <w:sz w:val="28"/>
          <w:szCs w:val="28"/>
        </w:rPr>
        <w:t>или их уполномоченным представителям.</w:t>
      </w:r>
    </w:p>
    <w:p w:rsidR="00ED1DF1" w:rsidRDefault="00ED1DF1" w:rsidP="00795E62">
      <w:pPr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предоставляется заявителю в соответствии с категориями (признаками) заявителей, сведения о которых размещаются в </w:t>
      </w:r>
      <w:r w:rsidRPr="00E97C1F">
        <w:rPr>
          <w:sz w:val="28"/>
          <w:szCs w:val="28"/>
          <w:lang w:eastAsia="ru-RU"/>
        </w:rPr>
        <w:t>федеральной государственной информационной систем</w:t>
      </w:r>
      <w:r>
        <w:rPr>
          <w:sz w:val="28"/>
          <w:szCs w:val="28"/>
          <w:lang w:eastAsia="ru-RU"/>
        </w:rPr>
        <w:t xml:space="preserve">е </w:t>
      </w:r>
      <w:r w:rsidRPr="00E97C1F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Федеральный реестр государственных муниципальных услуг</w:t>
      </w:r>
      <w:r w:rsidRPr="00E97C1F">
        <w:rPr>
          <w:sz w:val="28"/>
          <w:szCs w:val="28"/>
          <w:lang w:eastAsia="ru-RU"/>
        </w:rPr>
        <w:t>»</w:t>
      </w:r>
      <w:r>
        <w:rPr>
          <w:rStyle w:val="a6"/>
          <w:sz w:val="28"/>
          <w:szCs w:val="28"/>
          <w:lang w:eastAsia="ru-RU"/>
        </w:rPr>
        <w:footnoteReference w:id="2"/>
      </w:r>
      <w:r>
        <w:rPr>
          <w:sz w:val="28"/>
          <w:szCs w:val="28"/>
          <w:lang w:eastAsia="ru-RU"/>
        </w:rPr>
        <w:t xml:space="preserve"> и на Едином портале</w:t>
      </w:r>
      <w:r>
        <w:rPr>
          <w:rStyle w:val="a6"/>
          <w:sz w:val="28"/>
          <w:szCs w:val="28"/>
          <w:lang w:eastAsia="ru-RU"/>
        </w:rPr>
        <w:footnoteReference w:id="3"/>
      </w:r>
      <w:r>
        <w:rPr>
          <w:sz w:val="28"/>
          <w:szCs w:val="28"/>
          <w:lang w:eastAsia="ru-RU"/>
        </w:rPr>
        <w:t>.</w:t>
      </w:r>
    </w:p>
    <w:p w:rsidR="00ED1DF1" w:rsidRDefault="00ED1DF1" w:rsidP="00795E62">
      <w:pPr>
        <w:pStyle w:val="a3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:rsidR="00ED1DF1" w:rsidRPr="00EB1615" w:rsidRDefault="00ED1DF1" w:rsidP="00795E62">
      <w:pPr>
        <w:widowControl w:val="0"/>
        <w:jc w:val="center"/>
        <w:outlineLvl w:val="0"/>
        <w:rPr>
          <w:b/>
          <w:sz w:val="28"/>
          <w:szCs w:val="28"/>
          <w:lang w:eastAsia="ru-RU"/>
        </w:rPr>
      </w:pPr>
      <w:r w:rsidRPr="00EB1615">
        <w:rPr>
          <w:rFonts w:eastAsia="Yu Gothic Light"/>
          <w:b/>
          <w:bCs/>
          <w:sz w:val="28"/>
          <w:szCs w:val="28"/>
          <w:lang w:val="en-US"/>
        </w:rPr>
        <w:t>II</w:t>
      </w:r>
      <w:r w:rsidRPr="00EB1615">
        <w:rPr>
          <w:rFonts w:eastAsia="Yu Gothic Light"/>
          <w:b/>
          <w:bCs/>
          <w:sz w:val="28"/>
          <w:szCs w:val="28"/>
        </w:rPr>
        <w:t>. Стандарт предоставления Услуги</w:t>
      </w: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>Наименование Услуги</w:t>
      </w:r>
    </w:p>
    <w:p w:rsidR="00ED1DF1" w:rsidRPr="00EB1615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EB1615" w:rsidRDefault="00180761" w:rsidP="00795E62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7454B">
        <w:rPr>
          <w:sz w:val="28"/>
          <w:szCs w:val="28"/>
        </w:rPr>
        <w:t>Предоставлени</w:t>
      </w:r>
      <w:r>
        <w:rPr>
          <w:sz w:val="28"/>
          <w:szCs w:val="28"/>
        </w:rPr>
        <w:t>е</w:t>
      </w:r>
      <w:r w:rsidRPr="0027454B">
        <w:rPr>
          <w:sz w:val="28"/>
          <w:szCs w:val="28"/>
        </w:rPr>
        <w:t xml:space="preserve"> права пользования участками недр местного значения для добычи подземных вод, используемых для целей питьевого и хозяйственно-бытового водоснабжения или технического водоснабжения садоводческих некоммерческих товариществ и (или) огороднических </w:t>
      </w:r>
      <w:r w:rsidRPr="0027454B">
        <w:rPr>
          <w:sz w:val="28"/>
          <w:szCs w:val="28"/>
        </w:rPr>
        <w:lastRenderedPageBreak/>
        <w:t>некоммерческих товариществ</w:t>
      </w:r>
      <w:r w:rsidR="00ED1DF1" w:rsidRPr="00EB1615">
        <w:rPr>
          <w:sz w:val="28"/>
          <w:szCs w:val="28"/>
          <w:lang w:eastAsia="ru-RU"/>
        </w:rPr>
        <w:t>.</w:t>
      </w:r>
    </w:p>
    <w:p w:rsidR="00ED1DF1" w:rsidRPr="00EB1615" w:rsidRDefault="00ED1DF1" w:rsidP="00795E62">
      <w:pPr>
        <w:widowControl w:val="0"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ED1DF1" w:rsidRDefault="00ED1DF1" w:rsidP="00795E62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B1615">
        <w:rPr>
          <w:sz w:val="28"/>
          <w:szCs w:val="28"/>
          <w:lang w:eastAsia="ru-RU"/>
        </w:rPr>
        <w:t>Услуг</w:t>
      </w:r>
      <w:r>
        <w:rPr>
          <w:sz w:val="28"/>
          <w:szCs w:val="28"/>
          <w:lang w:eastAsia="ru-RU"/>
        </w:rPr>
        <w:t>у</w:t>
      </w:r>
      <w:r w:rsidRPr="00EB1615">
        <w:rPr>
          <w:sz w:val="28"/>
          <w:szCs w:val="28"/>
          <w:lang w:eastAsia="ru-RU"/>
        </w:rPr>
        <w:t xml:space="preserve"> предоставляет Министерство природных ресурсов Курской области (далее – Орган власти).</w:t>
      </w:r>
    </w:p>
    <w:p w:rsidR="00ED1DF1" w:rsidRDefault="00ED1DF1" w:rsidP="00795E62">
      <w:pPr>
        <w:widowControl w:val="0"/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ED1DF1" w:rsidRPr="00EB1615" w:rsidRDefault="00ED1DF1" w:rsidP="00795E62">
      <w:pPr>
        <w:widowControl w:val="0"/>
        <w:tabs>
          <w:tab w:val="center" w:pos="5102"/>
        </w:tabs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ab/>
        <w:t>Результат предоставления Услуги</w:t>
      </w:r>
    </w:p>
    <w:p w:rsidR="00ED1DF1" w:rsidRPr="00EB1615" w:rsidRDefault="00ED1DF1" w:rsidP="00795E62">
      <w:pPr>
        <w:widowControl w:val="0"/>
        <w:tabs>
          <w:tab w:val="center" w:pos="5102"/>
        </w:tabs>
        <w:outlineLvl w:val="1"/>
        <w:rPr>
          <w:b/>
          <w:bCs/>
          <w:sz w:val="28"/>
          <w:szCs w:val="28"/>
          <w:lang w:eastAsia="ru-RU"/>
        </w:rPr>
      </w:pPr>
    </w:p>
    <w:p w:rsidR="00ED1DF1" w:rsidRPr="00180761" w:rsidRDefault="00ED1DF1" w:rsidP="00180761">
      <w:pPr>
        <w:pStyle w:val="a3"/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501A58">
        <w:rPr>
          <w:sz w:val="28"/>
          <w:szCs w:val="28"/>
        </w:rPr>
        <w:t xml:space="preserve">При обращении заявителя в </w:t>
      </w:r>
      <w:r w:rsidRPr="002E7A74">
        <w:rPr>
          <w:sz w:val="28"/>
          <w:szCs w:val="28"/>
        </w:rPr>
        <w:t xml:space="preserve">соответствии с таблицей № 1, содержащейся в приложении к настоящему Административному регламенту, за </w:t>
      </w:r>
      <w:r w:rsidR="00180761">
        <w:rPr>
          <w:sz w:val="28"/>
          <w:szCs w:val="28"/>
        </w:rPr>
        <w:t>п</w:t>
      </w:r>
      <w:r w:rsidR="00180761" w:rsidRPr="0027454B">
        <w:rPr>
          <w:sz w:val="28"/>
          <w:szCs w:val="28"/>
        </w:rPr>
        <w:t>редоставлени</w:t>
      </w:r>
      <w:r w:rsidR="00180761">
        <w:rPr>
          <w:sz w:val="28"/>
          <w:szCs w:val="28"/>
        </w:rPr>
        <w:t>ем</w:t>
      </w:r>
      <w:r w:rsidR="00180761" w:rsidRPr="0027454B">
        <w:rPr>
          <w:sz w:val="28"/>
          <w:szCs w:val="28"/>
        </w:rPr>
        <w:t xml:space="preserve"> права пользования участками недр местного значения для добычи подземных вод, используемых для целей питьевого и хозяйственно-бытового водоснабжения или технического водоснабжения садоводческих некоммерческих товариществ и (или) огороднических некоммерческих товариществ</w:t>
      </w:r>
      <w:r w:rsidRPr="00501A58">
        <w:rPr>
          <w:sz w:val="28"/>
          <w:szCs w:val="28"/>
        </w:rPr>
        <w:t xml:space="preserve"> результатом предоставления Услуги является</w:t>
      </w:r>
      <w:r w:rsidR="00180761">
        <w:rPr>
          <w:sz w:val="28"/>
          <w:szCs w:val="28"/>
        </w:rPr>
        <w:t xml:space="preserve"> </w:t>
      </w:r>
      <w:r w:rsidR="00180761" w:rsidRPr="00180761">
        <w:rPr>
          <w:sz w:val="28"/>
          <w:szCs w:val="28"/>
        </w:rPr>
        <w:t>предоставл</w:t>
      </w:r>
      <w:r w:rsidR="001D54AD">
        <w:rPr>
          <w:sz w:val="28"/>
          <w:szCs w:val="28"/>
        </w:rPr>
        <w:t xml:space="preserve">ение права пользования недрами </w:t>
      </w:r>
      <w:r w:rsidR="00180761" w:rsidRPr="00180761">
        <w:rPr>
          <w:sz w:val="28"/>
          <w:szCs w:val="28"/>
        </w:rPr>
        <w:t>либо отказ в предоставлении права пользования недрами</w:t>
      </w:r>
      <w:r w:rsidRPr="00180761">
        <w:rPr>
          <w:sz w:val="28"/>
          <w:szCs w:val="28"/>
        </w:rPr>
        <w:t xml:space="preserve">. </w:t>
      </w:r>
    </w:p>
    <w:p w:rsidR="00ED1DF1" w:rsidRDefault="00ED1DF1" w:rsidP="00180761">
      <w:pPr>
        <w:pStyle w:val="a3"/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8D6C62">
        <w:rPr>
          <w:sz w:val="28"/>
          <w:szCs w:val="28"/>
        </w:rPr>
        <w:t xml:space="preserve">Формирование реестровой записи в качестве результата предоставления Услуги </w:t>
      </w:r>
      <w:r w:rsidR="00180761">
        <w:rPr>
          <w:sz w:val="28"/>
          <w:szCs w:val="28"/>
        </w:rPr>
        <w:t>не требу</w:t>
      </w:r>
      <w:r w:rsidRPr="008D6C62">
        <w:rPr>
          <w:sz w:val="28"/>
          <w:szCs w:val="28"/>
        </w:rPr>
        <w:t>ется</w:t>
      </w:r>
      <w:r>
        <w:rPr>
          <w:sz w:val="28"/>
          <w:szCs w:val="28"/>
        </w:rPr>
        <w:t>.</w:t>
      </w:r>
    </w:p>
    <w:p w:rsidR="00ED1DF1" w:rsidRPr="00795E62" w:rsidRDefault="00ED1DF1" w:rsidP="00180761">
      <w:pPr>
        <w:pStyle w:val="a3"/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мо</w:t>
      </w:r>
      <w:r w:rsidR="00795E62">
        <w:rPr>
          <w:sz w:val="28"/>
          <w:szCs w:val="28"/>
        </w:rPr>
        <w:t>ж</w:t>
      </w:r>
      <w:r>
        <w:rPr>
          <w:sz w:val="28"/>
          <w:szCs w:val="28"/>
        </w:rPr>
        <w:t xml:space="preserve">ет быть получен </w:t>
      </w:r>
      <w:r w:rsidR="00180761" w:rsidRPr="00180761">
        <w:rPr>
          <w:sz w:val="28"/>
          <w:szCs w:val="28"/>
        </w:rPr>
        <w:t>в МФЦ, через Почту России или через ЛКН.</w:t>
      </w:r>
    </w:p>
    <w:p w:rsidR="00795E62" w:rsidRPr="008D6C62" w:rsidRDefault="00795E62" w:rsidP="00180761">
      <w:pPr>
        <w:pStyle w:val="a3"/>
        <w:widowControl w:val="0"/>
        <w:ind w:left="0" w:firstLine="709"/>
        <w:contextualSpacing w:val="0"/>
        <w:jc w:val="both"/>
        <w:rPr>
          <w:noProof/>
          <w:sz w:val="28"/>
          <w:szCs w:val="28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795E62" w:rsidRPr="00EB1615" w:rsidRDefault="00795E62" w:rsidP="00795E62">
      <w:pPr>
        <w:widowControl w:val="0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ED1DF1" w:rsidRPr="00180761" w:rsidRDefault="00356B03" w:rsidP="00795E62">
      <w:pPr>
        <w:widowControl w:val="0"/>
        <w:numPr>
          <w:ilvl w:val="0"/>
          <w:numId w:val="1"/>
        </w:num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</w:t>
      </w:r>
      <w:r w:rsidR="00180761" w:rsidRPr="00180761">
        <w:rPr>
          <w:sz w:val="28"/>
          <w:szCs w:val="28"/>
          <w:lang w:eastAsia="ru-RU"/>
        </w:rPr>
        <w:t xml:space="preserve">предоставления права пользования участками недр местного значения для добычи подземных вод, используемых для целей питьевого и хозяйственно-бытового водоснабжения или технического водоснабжения садоводческих некоммерческих товариществ и (или) огороднических некоммерческих товариществ </w:t>
      </w:r>
      <w:r>
        <w:rPr>
          <w:sz w:val="28"/>
          <w:szCs w:val="28"/>
          <w:lang w:eastAsia="ru-RU"/>
        </w:rPr>
        <w:t xml:space="preserve">не должен превышать </w:t>
      </w:r>
      <w:r w:rsidR="00180761" w:rsidRPr="00180761">
        <w:rPr>
          <w:sz w:val="28"/>
          <w:szCs w:val="28"/>
          <w:lang w:eastAsia="ru-RU"/>
        </w:rPr>
        <w:t>15 рабочих дней</w:t>
      </w:r>
      <w:r w:rsidR="00ED1DF1" w:rsidRPr="00E33DB7">
        <w:rPr>
          <w:sz w:val="28"/>
          <w:szCs w:val="28"/>
          <w:lang w:eastAsia="ru-RU"/>
        </w:rPr>
        <w:t xml:space="preserve">. </w:t>
      </w:r>
    </w:p>
    <w:p w:rsidR="00795E62" w:rsidRPr="00E33DB7" w:rsidRDefault="00795E62" w:rsidP="00795E62">
      <w:pPr>
        <w:widowControl w:val="0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sz w:val="28"/>
          <w:szCs w:val="28"/>
        </w:rPr>
      </w:pPr>
      <w:r w:rsidRPr="00EB1615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>
        <w:rPr>
          <w:b/>
          <w:bCs/>
          <w:sz w:val="28"/>
          <w:szCs w:val="28"/>
          <w:lang w:eastAsia="ru-RU"/>
        </w:rPr>
        <w:t xml:space="preserve"> </w:t>
      </w:r>
      <w:r w:rsidRPr="00EB1615">
        <w:rPr>
          <w:b/>
          <w:bCs/>
          <w:sz w:val="28"/>
          <w:szCs w:val="28"/>
          <w:lang w:eastAsia="ru-RU"/>
        </w:rPr>
        <w:t>в приеме заявления</w:t>
      </w:r>
      <w:r w:rsidRPr="00EB1615">
        <w:rPr>
          <w:b/>
          <w:sz w:val="28"/>
          <w:szCs w:val="28"/>
        </w:rPr>
        <w:t xml:space="preserve"> и </w:t>
      </w:r>
      <w:r w:rsidRPr="00EB161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  <w:r>
        <w:rPr>
          <w:b/>
          <w:bCs/>
          <w:sz w:val="28"/>
          <w:szCs w:val="28"/>
          <w:lang w:eastAsia="ru-RU"/>
        </w:rPr>
        <w:t xml:space="preserve">, и </w:t>
      </w:r>
      <w:r>
        <w:rPr>
          <w:b/>
          <w:sz w:val="28"/>
          <w:szCs w:val="28"/>
        </w:rPr>
        <w:t>и</w:t>
      </w:r>
      <w:r w:rsidRPr="00EB1615">
        <w:rPr>
          <w:b/>
          <w:sz w:val="28"/>
          <w:szCs w:val="28"/>
        </w:rPr>
        <w:t xml:space="preserve">счерпывающий перечень оснований для приостановления предоставления Услуги или </w:t>
      </w:r>
      <w:r>
        <w:rPr>
          <w:b/>
          <w:sz w:val="28"/>
          <w:szCs w:val="28"/>
        </w:rPr>
        <w:t xml:space="preserve">для </w:t>
      </w:r>
      <w:r w:rsidRPr="00EB1615">
        <w:rPr>
          <w:b/>
          <w:sz w:val="28"/>
          <w:szCs w:val="28"/>
        </w:rPr>
        <w:t>отказа в предоставлении Услуги</w:t>
      </w:r>
    </w:p>
    <w:p w:rsidR="00795E62" w:rsidRPr="00EB1615" w:rsidRDefault="00795E62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180761" w:rsidRDefault="00ED1DF1" w:rsidP="00180761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</w:t>
      </w:r>
      <w:r w:rsidR="00180761">
        <w:rPr>
          <w:sz w:val="28"/>
          <w:szCs w:val="28"/>
          <w:lang w:eastAsia="ru-RU"/>
        </w:rPr>
        <w:t>ми</w:t>
      </w:r>
      <w:r>
        <w:rPr>
          <w:sz w:val="28"/>
          <w:szCs w:val="28"/>
          <w:lang w:eastAsia="ru-RU"/>
        </w:rPr>
        <w:t xml:space="preserve"> для отказа в приеме заявления и документов</w:t>
      </w:r>
      <w:r w:rsidR="00180761">
        <w:rPr>
          <w:sz w:val="28"/>
          <w:szCs w:val="28"/>
          <w:lang w:eastAsia="ru-RU"/>
        </w:rPr>
        <w:t xml:space="preserve"> являются: </w:t>
      </w:r>
    </w:p>
    <w:p w:rsidR="00180761" w:rsidRPr="00180761" w:rsidRDefault="00180761" w:rsidP="00180761">
      <w:pPr>
        <w:widowControl w:val="0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180761">
        <w:rPr>
          <w:color w:val="000000"/>
          <w:sz w:val="28"/>
          <w:szCs w:val="28"/>
        </w:rPr>
        <w:t>а) заявка на получение права пользования недрами без проведения аукциона подана с нарушением установленных требований;</w:t>
      </w:r>
    </w:p>
    <w:p w:rsidR="00180761" w:rsidRPr="00180761" w:rsidRDefault="00180761" w:rsidP="00180761">
      <w:pPr>
        <w:widowControl w:val="0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180761">
        <w:rPr>
          <w:color w:val="000000"/>
          <w:sz w:val="28"/>
          <w:szCs w:val="28"/>
        </w:rPr>
        <w:t xml:space="preserve">б) заявитель представил недостоверные сведения о себе. </w:t>
      </w:r>
    </w:p>
    <w:p w:rsidR="00ED1DF1" w:rsidRPr="00EB1615" w:rsidRDefault="00ED1DF1" w:rsidP="00795E62">
      <w:pPr>
        <w:widowControl w:val="0"/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EB1615">
        <w:rPr>
          <w:noProof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ED1DF1" w:rsidRDefault="00ED1DF1" w:rsidP="00795E62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предоставлении Услуги являются:</w:t>
      </w:r>
    </w:p>
    <w:p w:rsidR="00180761" w:rsidRPr="00180761" w:rsidRDefault="00180761" w:rsidP="00180761">
      <w:pPr>
        <w:pStyle w:val="a3"/>
        <w:ind w:left="0" w:firstLine="709"/>
        <w:jc w:val="both"/>
        <w:rPr>
          <w:color w:val="000000"/>
          <w:sz w:val="28"/>
          <w:szCs w:val="28"/>
        </w:rPr>
      </w:pPr>
      <w:r w:rsidRPr="00180761">
        <w:rPr>
          <w:color w:val="000000"/>
          <w:sz w:val="28"/>
          <w:szCs w:val="28"/>
        </w:rPr>
        <w:lastRenderedPageBreak/>
        <w:t xml:space="preserve">а) при предоставлении заявителю права пользования недрами не будут соблюдены антимонопольные требования; </w:t>
      </w:r>
    </w:p>
    <w:p w:rsidR="00180761" w:rsidRPr="009B3C2B" w:rsidRDefault="006A3795" w:rsidP="009B3C2B">
      <w:pPr>
        <w:pStyle w:val="a3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180761" w:rsidRPr="00180761">
        <w:rPr>
          <w:color w:val="000000"/>
          <w:sz w:val="28"/>
          <w:szCs w:val="28"/>
        </w:rPr>
        <w:t xml:space="preserve">) сведения о заявителе содержатся в реестре недобросовестных </w:t>
      </w:r>
      <w:r w:rsidR="00180761" w:rsidRPr="009B3C2B">
        <w:rPr>
          <w:color w:val="000000"/>
          <w:sz w:val="28"/>
          <w:szCs w:val="28"/>
        </w:rPr>
        <w:t>участников аукционов</w:t>
      </w:r>
      <w:r w:rsidR="00180761" w:rsidRPr="009B3C2B">
        <w:rPr>
          <w:sz w:val="28"/>
          <w:szCs w:val="28"/>
        </w:rPr>
        <w:t xml:space="preserve"> на право пользования участками недр. </w:t>
      </w:r>
    </w:p>
    <w:p w:rsidR="00ED1DF1" w:rsidRDefault="00ED1DF1" w:rsidP="009B3C2B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отказа в </w:t>
      </w:r>
      <w:r w:rsidRPr="002E7A74">
        <w:rPr>
          <w:sz w:val="28"/>
          <w:szCs w:val="28"/>
        </w:rPr>
        <w:t>предоставлении Услуги с учетом категории (признаков) заявителя приведены в таблице №3, содержащейся в приложении к настоящему Административному регламенту.</w:t>
      </w:r>
    </w:p>
    <w:p w:rsidR="00ED1DF1" w:rsidRDefault="00ED1DF1" w:rsidP="00795E62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EB1615"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ED1DF1" w:rsidRPr="00EB1615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9B3C2B" w:rsidRPr="00267E0D" w:rsidRDefault="009B3C2B" w:rsidP="00267E0D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</w:rPr>
      </w:pPr>
      <w:r w:rsidRPr="00267E0D"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795E62" w:rsidRPr="00EB1615" w:rsidRDefault="00795E62" w:rsidP="00795E62">
      <w:pPr>
        <w:widowControl w:val="0"/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>Срок регистрации заявления</w:t>
      </w:r>
      <w:r>
        <w:rPr>
          <w:b/>
          <w:bCs/>
          <w:sz w:val="28"/>
          <w:szCs w:val="28"/>
          <w:lang w:eastAsia="ru-RU"/>
        </w:rPr>
        <w:t xml:space="preserve"> заявителя о предоставлении Услуги</w:t>
      </w:r>
    </w:p>
    <w:p w:rsidR="00795E62" w:rsidRPr="00EB1615" w:rsidRDefault="00795E62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Default="00ED1DF1" w:rsidP="00795E62">
      <w:pPr>
        <w:pStyle w:val="a3"/>
        <w:widowControl w:val="0"/>
        <w:numPr>
          <w:ilvl w:val="0"/>
          <w:numId w:val="1"/>
        </w:numPr>
        <w:ind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927469">
        <w:rPr>
          <w:color w:val="000000" w:themeColor="text1"/>
          <w:sz w:val="28"/>
          <w:szCs w:val="28"/>
        </w:rPr>
        <w:t>Срок регистрации заяв</w:t>
      </w:r>
      <w:r>
        <w:rPr>
          <w:color w:val="000000" w:themeColor="text1"/>
          <w:sz w:val="28"/>
          <w:szCs w:val="28"/>
        </w:rPr>
        <w:t>ления с</w:t>
      </w:r>
      <w:r w:rsidRPr="00927469">
        <w:rPr>
          <w:color w:val="000000" w:themeColor="text1"/>
          <w:sz w:val="28"/>
          <w:szCs w:val="28"/>
        </w:rPr>
        <w:t>оставляет 1 рабочий день с</w:t>
      </w:r>
      <w:r>
        <w:rPr>
          <w:color w:val="000000" w:themeColor="text1"/>
          <w:sz w:val="28"/>
          <w:szCs w:val="28"/>
        </w:rPr>
        <w:t xml:space="preserve"> даты подачи заявления </w:t>
      </w:r>
      <w:r w:rsidR="00267E0D">
        <w:rPr>
          <w:color w:val="000000" w:themeColor="text1"/>
          <w:sz w:val="28"/>
          <w:szCs w:val="28"/>
        </w:rPr>
        <w:t>в МФЦ или через ЛКН</w:t>
      </w:r>
      <w:r>
        <w:rPr>
          <w:color w:val="000000" w:themeColor="text1"/>
          <w:sz w:val="28"/>
          <w:szCs w:val="28"/>
        </w:rPr>
        <w:t>.</w:t>
      </w:r>
    </w:p>
    <w:p w:rsidR="00795E62" w:rsidRDefault="00795E62" w:rsidP="00795E62">
      <w:pPr>
        <w:pStyle w:val="a3"/>
        <w:widowControl w:val="0"/>
        <w:ind w:left="709"/>
        <w:contextualSpacing w:val="0"/>
        <w:jc w:val="both"/>
        <w:rPr>
          <w:color w:val="000000" w:themeColor="text1"/>
          <w:sz w:val="28"/>
          <w:szCs w:val="28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 xml:space="preserve">Показатели </w:t>
      </w:r>
      <w:r>
        <w:rPr>
          <w:b/>
          <w:bCs/>
          <w:sz w:val="28"/>
          <w:szCs w:val="28"/>
          <w:lang w:eastAsia="ru-RU"/>
        </w:rPr>
        <w:t xml:space="preserve">качества и </w:t>
      </w:r>
      <w:r w:rsidRPr="00EB1615">
        <w:rPr>
          <w:b/>
          <w:bCs/>
          <w:sz w:val="28"/>
          <w:szCs w:val="28"/>
          <w:lang w:eastAsia="ru-RU"/>
        </w:rPr>
        <w:t>доступности Услуги</w:t>
      </w:r>
    </w:p>
    <w:p w:rsidR="00795E62" w:rsidRPr="00EB1615" w:rsidRDefault="00795E62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Default="00ED1DF1" w:rsidP="00795E62">
      <w:pPr>
        <w:pStyle w:val="a3"/>
        <w:widowControl w:val="0"/>
        <w:numPr>
          <w:ilvl w:val="0"/>
          <w:numId w:val="1"/>
        </w:numPr>
        <w:tabs>
          <w:tab w:val="num" w:pos="1276"/>
        </w:tabs>
        <w:ind w:firstLine="709"/>
        <w:contextualSpacing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Перечень п</w:t>
      </w:r>
      <w:r w:rsidRPr="00EB1615">
        <w:rPr>
          <w:sz w:val="28"/>
          <w:szCs w:val="28"/>
        </w:rPr>
        <w:t>оказател</w:t>
      </w:r>
      <w:r>
        <w:rPr>
          <w:sz w:val="28"/>
          <w:szCs w:val="28"/>
        </w:rPr>
        <w:t>ей качества и</w:t>
      </w:r>
      <w:r w:rsidRPr="00EB1615">
        <w:rPr>
          <w:sz w:val="28"/>
          <w:szCs w:val="28"/>
        </w:rPr>
        <w:t xml:space="preserve"> доступности Услуги размещен на официальном сайте Органа власти в сети «Интернет»</w:t>
      </w:r>
      <w:r>
        <w:rPr>
          <w:sz w:val="28"/>
          <w:szCs w:val="28"/>
        </w:rPr>
        <w:t>, а также на Едином портале.</w:t>
      </w:r>
    </w:p>
    <w:p w:rsidR="00795E62" w:rsidRPr="00EB1615" w:rsidRDefault="00795E62" w:rsidP="00795E62">
      <w:pPr>
        <w:pStyle w:val="a3"/>
        <w:widowControl w:val="0"/>
        <w:tabs>
          <w:tab w:val="num" w:pos="1276"/>
        </w:tabs>
        <w:ind w:left="709"/>
        <w:contextualSpacing w:val="0"/>
        <w:jc w:val="both"/>
        <w:rPr>
          <w:sz w:val="28"/>
          <w:szCs w:val="28"/>
          <w:lang w:eastAsia="ru-RU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795E62" w:rsidRPr="00EB1615" w:rsidRDefault="00795E62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EB1615" w:rsidRDefault="00ED1DF1" w:rsidP="00795E62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rFonts w:eastAsia="Calibri"/>
          <w:sz w:val="28"/>
          <w:szCs w:val="28"/>
        </w:rPr>
      </w:pPr>
      <w:r w:rsidRPr="00EB161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ED1DF1" w:rsidRPr="00EB1615" w:rsidRDefault="00ED1DF1" w:rsidP="00795E62">
      <w:pPr>
        <w:widowControl w:val="0"/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B1615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ED1DF1" w:rsidRDefault="00ED1DF1" w:rsidP="00267E0D">
      <w:pPr>
        <w:widowControl w:val="0"/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а) </w:t>
      </w:r>
      <w:r w:rsidRPr="00EB1615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Pr="00EB1615">
        <w:rPr>
          <w:rStyle w:val="a6"/>
          <w:sz w:val="28"/>
          <w:szCs w:val="28"/>
          <w:lang w:eastAsia="ru-RU"/>
        </w:rPr>
        <w:footnoteReference w:id="4"/>
      </w:r>
      <w:r>
        <w:rPr>
          <w:sz w:val="28"/>
          <w:szCs w:val="28"/>
        </w:rPr>
        <w:t>;</w:t>
      </w:r>
    </w:p>
    <w:p w:rsidR="00ED1DF1" w:rsidRDefault="00ED1DF1" w:rsidP="00267E0D">
      <w:pPr>
        <w:widowControl w:val="0"/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б) </w:t>
      </w:r>
      <w:r w:rsidR="00267E0D" w:rsidRPr="00267E0D">
        <w:rPr>
          <w:noProof/>
          <w:sz w:val="28"/>
          <w:szCs w:val="28"/>
        </w:rPr>
        <w:t>портал недропользователей и геологических организаций «Личный кабинет недропользователя» на официальном сайте Федерального агентства по недропользованию в информационно-телекоммуникационной сети «Интернет»</w:t>
      </w:r>
      <w:r>
        <w:rPr>
          <w:sz w:val="28"/>
          <w:szCs w:val="28"/>
        </w:rPr>
        <w:t>;</w:t>
      </w:r>
    </w:p>
    <w:p w:rsidR="00ED1DF1" w:rsidRDefault="00ED1DF1" w:rsidP="00795E62">
      <w:pPr>
        <w:widowControl w:val="0"/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в) ведомственный программный ресурс – </w:t>
      </w:r>
      <w:r w:rsidRPr="00D368E4">
        <w:rPr>
          <w:noProof/>
          <w:sz w:val="28"/>
          <w:szCs w:val="28"/>
        </w:rPr>
        <w:t>региональная информационная система «Система электронного до</w:t>
      </w:r>
      <w:r w:rsidR="00331741">
        <w:rPr>
          <w:noProof/>
          <w:sz w:val="28"/>
          <w:szCs w:val="28"/>
        </w:rPr>
        <w:t>кументооборота Курской области».</w:t>
      </w:r>
    </w:p>
    <w:p w:rsidR="00331741" w:rsidRDefault="00ED1DF1" w:rsidP="00331741">
      <w:pPr>
        <w:widowControl w:val="0"/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331741">
        <w:rPr>
          <w:noProof/>
          <w:sz w:val="28"/>
          <w:szCs w:val="28"/>
        </w:rPr>
        <w:t>В предоставлении Услуги участвуют:</w:t>
      </w:r>
    </w:p>
    <w:p w:rsidR="00331741" w:rsidRPr="00331741" w:rsidRDefault="00331741" w:rsidP="00331741">
      <w:pPr>
        <w:widowControl w:val="0"/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а)</w:t>
      </w:r>
      <w:r w:rsidRPr="00331741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МФЦ</w:t>
      </w:r>
      <w:r w:rsidRPr="00331741">
        <w:rPr>
          <w:noProof/>
          <w:sz w:val="28"/>
          <w:szCs w:val="28"/>
        </w:rPr>
        <w:t xml:space="preserve"> при наличии соглашения с таким МФЦ.</w:t>
      </w:r>
    </w:p>
    <w:p w:rsidR="00331741" w:rsidRDefault="00331741" w:rsidP="00331741">
      <w:pPr>
        <w:widowControl w:val="0"/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 w:rsidRPr="00331741">
        <w:rPr>
          <w:noProof/>
          <w:sz w:val="28"/>
          <w:szCs w:val="28"/>
        </w:rPr>
        <w:lastRenderedPageBreak/>
        <w:t>МФЦ, в которых организуется предоставление Услуги, не могут принимать решение об отказе в приеме заявки о предоставлении Услуги (далее – заявки) и документов и (или) информации, необходимых для ее предоставления.</w:t>
      </w:r>
    </w:p>
    <w:p w:rsidR="00331741" w:rsidRPr="00331741" w:rsidRDefault="00331741" w:rsidP="00331741">
      <w:pPr>
        <w:widowControl w:val="0"/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</w:t>
      </w:r>
      <w:r w:rsidRPr="00331741">
        <w:rPr>
          <w:noProof/>
          <w:sz w:val="28"/>
          <w:szCs w:val="28"/>
        </w:rPr>
        <w:t>) Управление Федеральной налоговой службы по Курской области;</w:t>
      </w:r>
    </w:p>
    <w:p w:rsidR="00331741" w:rsidRPr="00331741" w:rsidRDefault="00331741" w:rsidP="00331741">
      <w:pPr>
        <w:widowControl w:val="0"/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 w:rsidRPr="00331741">
        <w:rPr>
          <w:noProof/>
          <w:sz w:val="28"/>
          <w:szCs w:val="28"/>
        </w:rPr>
        <w:t>в) Федеральная служба по надзору защиты прав потреб</w:t>
      </w:r>
      <w:r w:rsidR="001D54AD">
        <w:rPr>
          <w:noProof/>
          <w:sz w:val="28"/>
          <w:szCs w:val="28"/>
        </w:rPr>
        <w:t>ителей и благополучия населения.</w:t>
      </w:r>
    </w:p>
    <w:p w:rsidR="00ED1DF1" w:rsidRPr="004907C5" w:rsidRDefault="004842D4" w:rsidP="00795E62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4907C5">
        <w:rPr>
          <w:noProof/>
          <w:sz w:val="28"/>
          <w:szCs w:val="28"/>
        </w:rPr>
        <w:t>Предусмотрена</w:t>
      </w:r>
      <w:r>
        <w:rPr>
          <w:noProof/>
          <w:sz w:val="28"/>
          <w:szCs w:val="28"/>
        </w:rPr>
        <w:t xml:space="preserve"> в</w:t>
      </w:r>
      <w:r w:rsidR="00ED1DF1">
        <w:rPr>
          <w:noProof/>
          <w:sz w:val="28"/>
          <w:szCs w:val="28"/>
        </w:rPr>
        <w:t>озможность выдачи заявителю результата предоставления Услуги в</w:t>
      </w:r>
      <w:r w:rsidR="00ED1DF1" w:rsidRPr="004907C5">
        <w:rPr>
          <w:noProof/>
          <w:sz w:val="28"/>
          <w:szCs w:val="28"/>
        </w:rPr>
        <w:t xml:space="preserve"> </w:t>
      </w:r>
      <w:r w:rsidR="00331741">
        <w:rPr>
          <w:noProof/>
          <w:sz w:val="28"/>
          <w:szCs w:val="28"/>
        </w:rPr>
        <w:t>МФЦ</w:t>
      </w:r>
      <w:r w:rsidR="00ED1DF1" w:rsidRPr="004907C5">
        <w:rPr>
          <w:noProof/>
          <w:sz w:val="28"/>
          <w:szCs w:val="28"/>
        </w:rPr>
        <w:t xml:space="preserve">, в том числе выдачи документов на бумажном носителе, подтверждающих содержание электронных документов, направленных в </w:t>
      </w:r>
      <w:r>
        <w:rPr>
          <w:noProof/>
          <w:sz w:val="28"/>
          <w:szCs w:val="28"/>
        </w:rPr>
        <w:t>МФЦ</w:t>
      </w:r>
      <w:r w:rsidR="00ED1DF1" w:rsidRPr="004907C5">
        <w:rPr>
          <w:noProof/>
          <w:sz w:val="28"/>
          <w:szCs w:val="28"/>
        </w:rPr>
        <w:t xml:space="preserve"> по результатам предоставления </w:t>
      </w:r>
      <w:r>
        <w:rPr>
          <w:noProof/>
          <w:sz w:val="28"/>
          <w:szCs w:val="28"/>
        </w:rPr>
        <w:t>Услуги органами, предоставляющими</w:t>
      </w:r>
      <w:r w:rsidR="00ED1DF1" w:rsidRPr="004907C5">
        <w:rPr>
          <w:noProof/>
          <w:sz w:val="28"/>
          <w:szCs w:val="28"/>
        </w:rPr>
        <w:t xml:space="preserve">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</w:t>
      </w:r>
      <w:r>
        <w:rPr>
          <w:noProof/>
          <w:sz w:val="28"/>
          <w:szCs w:val="28"/>
        </w:rPr>
        <w:t>ляющих государственные услуги.</w:t>
      </w:r>
    </w:p>
    <w:p w:rsidR="00ED1DF1" w:rsidRPr="00EB1615" w:rsidRDefault="00ED1DF1" w:rsidP="00795E62">
      <w:pPr>
        <w:widowControl w:val="0"/>
        <w:tabs>
          <w:tab w:val="left" w:pos="1021"/>
        </w:tabs>
        <w:jc w:val="both"/>
        <w:rPr>
          <w:noProof/>
          <w:sz w:val="28"/>
          <w:szCs w:val="28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Pr="00E50AC5">
        <w:rPr>
          <w:b/>
          <w:bCs/>
          <w:sz w:val="28"/>
          <w:szCs w:val="28"/>
          <w:lang w:eastAsia="ru-RU"/>
        </w:rPr>
        <w:t>Услуги</w:t>
      </w:r>
    </w:p>
    <w:p w:rsidR="00795E62" w:rsidRPr="00E50AC5" w:rsidRDefault="00795E62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Default="00ED1DF1" w:rsidP="00795E62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</w:t>
      </w:r>
      <w:r w:rsidR="00791054">
        <w:rPr>
          <w:sz w:val="28"/>
          <w:szCs w:val="28"/>
          <w:lang w:eastAsia="ru-RU"/>
        </w:rPr>
        <w:t xml:space="preserve">документов, необходимых в соответствии с законодательными и иными нормативными правовыми актами для предоставления Услуги, с разделением </w:t>
      </w:r>
      <w:r w:rsidR="007136AF">
        <w:rPr>
          <w:sz w:val="28"/>
          <w:szCs w:val="28"/>
          <w:lang w:eastAsia="ru-RU"/>
        </w:rPr>
        <w:t>на документы и информацию</w:t>
      </w:r>
      <w:r w:rsidR="007347F9">
        <w:rPr>
          <w:sz w:val="28"/>
          <w:szCs w:val="28"/>
          <w:lang w:eastAsia="ru-RU"/>
        </w:rPr>
        <w:t>, которые заявитель должен предоставить самостоятельно</w:t>
      </w:r>
      <w:r w:rsidR="00B04B3D">
        <w:rPr>
          <w:sz w:val="28"/>
          <w:szCs w:val="28"/>
          <w:lang w:eastAsia="ru-RU"/>
        </w:rPr>
        <w:t>, и документы, которые заявитель вправе представить по собственной инициативе, так как они подлежат представлению в рамках</w:t>
      </w:r>
      <w:r w:rsidR="000125FD">
        <w:rPr>
          <w:sz w:val="28"/>
          <w:szCs w:val="28"/>
          <w:lang w:eastAsia="ru-RU"/>
        </w:rPr>
        <w:t xml:space="preserve"> межведомственного информационного взаимодействия, приведет в таблице №2, содержащейся в приложении к настоящему Административному регламенту.</w:t>
      </w:r>
    </w:p>
    <w:p w:rsidR="000125FD" w:rsidRDefault="00C20624" w:rsidP="00795E62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</w:t>
      </w:r>
      <w:r w:rsidR="007138FE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 заявления приведен</w:t>
      </w:r>
      <w:r w:rsidR="007138FE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 в приложении к настоящему Административному регламенту</w:t>
      </w:r>
      <w:r w:rsidR="00831755">
        <w:rPr>
          <w:sz w:val="28"/>
          <w:szCs w:val="28"/>
          <w:lang w:eastAsia="ru-RU"/>
        </w:rPr>
        <w:t>.</w:t>
      </w:r>
    </w:p>
    <w:p w:rsidR="00831755" w:rsidRDefault="00831755" w:rsidP="00831755">
      <w:pPr>
        <w:widowControl w:val="0"/>
        <w:tabs>
          <w:tab w:val="num" w:pos="1276"/>
        </w:tabs>
        <w:ind w:left="709"/>
        <w:jc w:val="both"/>
        <w:rPr>
          <w:sz w:val="28"/>
          <w:szCs w:val="28"/>
          <w:lang w:eastAsia="ru-RU"/>
        </w:rPr>
      </w:pPr>
    </w:p>
    <w:p w:rsidR="00831755" w:rsidRPr="001D54AD" w:rsidRDefault="00831755" w:rsidP="00831755">
      <w:pPr>
        <w:widowControl w:val="0"/>
        <w:tabs>
          <w:tab w:val="num" w:pos="1276"/>
        </w:tabs>
        <w:ind w:left="709"/>
        <w:jc w:val="center"/>
        <w:rPr>
          <w:b/>
          <w:color w:val="000000" w:themeColor="text1"/>
          <w:sz w:val="28"/>
          <w:szCs w:val="28"/>
          <w:lang w:eastAsia="ru-RU"/>
        </w:rPr>
      </w:pPr>
      <w:r w:rsidRPr="001D54AD">
        <w:rPr>
          <w:b/>
          <w:color w:val="000000" w:themeColor="text1"/>
          <w:sz w:val="28"/>
          <w:szCs w:val="28"/>
          <w:lang w:val="en-US" w:eastAsia="ru-RU"/>
        </w:rPr>
        <w:t>III</w:t>
      </w:r>
      <w:r w:rsidRPr="001D54AD">
        <w:rPr>
          <w:b/>
          <w:color w:val="000000" w:themeColor="text1"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831755" w:rsidRPr="001D54AD" w:rsidRDefault="00831755" w:rsidP="00831755">
      <w:pPr>
        <w:widowControl w:val="0"/>
        <w:tabs>
          <w:tab w:val="num" w:pos="1276"/>
        </w:tabs>
        <w:ind w:left="709"/>
        <w:jc w:val="center"/>
        <w:rPr>
          <w:b/>
          <w:color w:val="000000" w:themeColor="text1"/>
          <w:sz w:val="28"/>
          <w:szCs w:val="28"/>
          <w:lang w:eastAsia="ru-RU"/>
        </w:rPr>
      </w:pPr>
    </w:p>
    <w:p w:rsidR="00831755" w:rsidRPr="001D54AD" w:rsidRDefault="00831755" w:rsidP="00831755">
      <w:pPr>
        <w:widowControl w:val="0"/>
        <w:tabs>
          <w:tab w:val="num" w:pos="1276"/>
        </w:tabs>
        <w:ind w:left="709"/>
        <w:jc w:val="center"/>
        <w:rPr>
          <w:b/>
          <w:color w:val="000000" w:themeColor="text1"/>
          <w:sz w:val="28"/>
          <w:szCs w:val="28"/>
          <w:lang w:eastAsia="ru-RU"/>
        </w:rPr>
      </w:pPr>
      <w:r w:rsidRPr="001D54AD">
        <w:rPr>
          <w:b/>
          <w:color w:val="000000" w:themeColor="text1"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831755" w:rsidRPr="001D54AD" w:rsidRDefault="00831755" w:rsidP="00831755">
      <w:pPr>
        <w:widowControl w:val="0"/>
        <w:tabs>
          <w:tab w:val="num" w:pos="1276"/>
        </w:tabs>
        <w:ind w:left="709"/>
        <w:jc w:val="center"/>
        <w:rPr>
          <w:b/>
          <w:color w:val="000000" w:themeColor="text1"/>
          <w:sz w:val="28"/>
          <w:szCs w:val="28"/>
          <w:lang w:eastAsia="ru-RU"/>
        </w:rPr>
      </w:pPr>
    </w:p>
    <w:p w:rsidR="00831755" w:rsidRPr="001D54AD" w:rsidRDefault="00831755" w:rsidP="00831755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1D54AD">
        <w:rPr>
          <w:color w:val="000000" w:themeColor="text1"/>
          <w:sz w:val="28"/>
          <w:szCs w:val="28"/>
          <w:lang w:eastAsia="ru-RU"/>
        </w:rPr>
        <w:t>Перечень административных процедур, осуществляемых при предоставлении Услуги:</w:t>
      </w:r>
    </w:p>
    <w:p w:rsidR="00B062A6" w:rsidRDefault="004842D4" w:rsidP="00831755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D54AD">
        <w:rPr>
          <w:color w:val="000000" w:themeColor="text1"/>
          <w:sz w:val="28"/>
          <w:szCs w:val="28"/>
          <w:lang w:eastAsia="ru-RU"/>
        </w:rPr>
        <w:t>п</w:t>
      </w:r>
      <w:r w:rsidR="00B062A6" w:rsidRPr="001D54AD">
        <w:rPr>
          <w:color w:val="000000" w:themeColor="text1"/>
          <w:sz w:val="28"/>
          <w:szCs w:val="28"/>
          <w:lang w:eastAsia="ru-RU"/>
        </w:rPr>
        <w:t>рофилирование заявителя</w:t>
      </w:r>
      <w:r w:rsidR="00B062A6">
        <w:rPr>
          <w:sz w:val="28"/>
          <w:szCs w:val="28"/>
          <w:lang w:eastAsia="ru-RU"/>
        </w:rPr>
        <w:t>;</w:t>
      </w:r>
    </w:p>
    <w:p w:rsidR="00831755" w:rsidRPr="00EB1615" w:rsidRDefault="00831755" w:rsidP="00831755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B1615">
        <w:rPr>
          <w:noProof/>
          <w:sz w:val="28"/>
          <w:szCs w:val="28"/>
        </w:rPr>
        <w:t xml:space="preserve">прием </w:t>
      </w:r>
      <w:r w:rsidRPr="00E50AC5">
        <w:rPr>
          <w:noProof/>
          <w:color w:val="000000" w:themeColor="text1"/>
          <w:sz w:val="28"/>
          <w:szCs w:val="28"/>
        </w:rPr>
        <w:t>запроса</w:t>
      </w:r>
      <w:r w:rsidRPr="00EB1615">
        <w:rPr>
          <w:noProof/>
          <w:sz w:val="28"/>
          <w:szCs w:val="28"/>
        </w:rPr>
        <w:t xml:space="preserve"> и документов и (или) информации, необходимых для предоставления Услуги</w:t>
      </w:r>
      <w:r w:rsidRPr="00EB1615">
        <w:rPr>
          <w:sz w:val="28"/>
          <w:szCs w:val="28"/>
        </w:rPr>
        <w:t>;</w:t>
      </w:r>
    </w:p>
    <w:p w:rsidR="00831755" w:rsidRPr="00EB1615" w:rsidRDefault="00831755" w:rsidP="00831755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EB161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EB1615">
        <w:rPr>
          <w:sz w:val="28"/>
          <w:szCs w:val="28"/>
          <w:lang w:val="en-US"/>
        </w:rPr>
        <w:t>;</w:t>
      </w:r>
    </w:p>
    <w:p w:rsidR="00831755" w:rsidRPr="00EB1615" w:rsidRDefault="00831755" w:rsidP="00831755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B161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B1615">
        <w:rPr>
          <w:sz w:val="28"/>
          <w:szCs w:val="28"/>
        </w:rPr>
        <w:t>;</w:t>
      </w:r>
    </w:p>
    <w:p w:rsidR="00831755" w:rsidRPr="00EB1615" w:rsidRDefault="00831755" w:rsidP="00831755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EB1615">
        <w:rPr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Pr="00EB1615">
        <w:rPr>
          <w:sz w:val="28"/>
          <w:szCs w:val="28"/>
          <w:lang w:val="en-US"/>
        </w:rPr>
        <w:t>.</w:t>
      </w:r>
    </w:p>
    <w:p w:rsidR="00831755" w:rsidRDefault="00831755" w:rsidP="00B062A6">
      <w:pPr>
        <w:widowControl w:val="0"/>
        <w:tabs>
          <w:tab w:val="num" w:pos="1276"/>
        </w:tabs>
        <w:ind w:left="709"/>
        <w:jc w:val="both"/>
        <w:rPr>
          <w:sz w:val="28"/>
          <w:szCs w:val="28"/>
          <w:lang w:eastAsia="ru-RU"/>
        </w:rPr>
      </w:pPr>
    </w:p>
    <w:p w:rsidR="00B062A6" w:rsidRPr="00B062A6" w:rsidRDefault="00B062A6" w:rsidP="00B062A6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B062A6">
        <w:rPr>
          <w:b/>
          <w:sz w:val="28"/>
          <w:szCs w:val="28"/>
          <w:lang w:val="en-US" w:eastAsia="ru-RU"/>
        </w:rPr>
        <w:t>IV</w:t>
      </w:r>
      <w:r w:rsidRPr="00B062A6">
        <w:rPr>
          <w:b/>
          <w:sz w:val="28"/>
          <w:szCs w:val="28"/>
          <w:lang w:eastAsia="ru-RU"/>
        </w:rPr>
        <w:t>. Способы информирования заявителя об изменении статуса рассмотрения заявления</w:t>
      </w:r>
    </w:p>
    <w:p w:rsidR="00B062A6" w:rsidRDefault="00B062A6" w:rsidP="00B062A6">
      <w:pPr>
        <w:widowControl w:val="0"/>
        <w:tabs>
          <w:tab w:val="num" w:pos="1276"/>
        </w:tabs>
        <w:ind w:left="709"/>
        <w:jc w:val="both"/>
        <w:rPr>
          <w:sz w:val="28"/>
          <w:szCs w:val="28"/>
          <w:lang w:eastAsia="ru-RU"/>
        </w:rPr>
      </w:pPr>
    </w:p>
    <w:p w:rsidR="00B062A6" w:rsidRDefault="00B062A6" w:rsidP="00B062A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Перечень способов информирования заявителя об изменении статуса рассмотрения заявления:</w:t>
      </w:r>
    </w:p>
    <w:p w:rsidR="00B062A6" w:rsidRDefault="00B062A6" w:rsidP="00B062A6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="004842D4">
        <w:rPr>
          <w:sz w:val="28"/>
          <w:szCs w:val="28"/>
          <w:lang w:eastAsia="ru-RU"/>
        </w:rPr>
        <w:t>МФЦ</w:t>
      </w:r>
      <w:r>
        <w:rPr>
          <w:sz w:val="28"/>
          <w:szCs w:val="28"/>
          <w:lang w:eastAsia="ru-RU"/>
        </w:rPr>
        <w:t>;</w:t>
      </w:r>
    </w:p>
    <w:p w:rsidR="004842D4" w:rsidRDefault="00B062A6" w:rsidP="00B062A6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</w:t>
      </w:r>
      <w:r w:rsidR="004842D4">
        <w:rPr>
          <w:sz w:val="28"/>
          <w:szCs w:val="28"/>
          <w:lang w:eastAsia="ru-RU"/>
        </w:rPr>
        <w:t>ЛКН;</w:t>
      </w:r>
    </w:p>
    <w:p w:rsidR="004842D4" w:rsidRDefault="004842D4" w:rsidP="00B062A6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посредством электронной почты;</w:t>
      </w:r>
    </w:p>
    <w:p w:rsidR="00B062A6" w:rsidRDefault="004842D4" w:rsidP="00B062A6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посредством Почты России</w:t>
      </w:r>
      <w:r w:rsidR="00B062A6">
        <w:rPr>
          <w:sz w:val="28"/>
          <w:szCs w:val="28"/>
          <w:lang w:eastAsia="ru-RU"/>
        </w:rPr>
        <w:t>.</w:t>
      </w:r>
    </w:p>
    <w:p w:rsidR="00B062A6" w:rsidRDefault="00B062A6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tbl>
      <w:tblPr>
        <w:tblStyle w:val="ac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8"/>
        <w:gridCol w:w="4564"/>
      </w:tblGrid>
      <w:tr w:rsidR="00B062A6" w:rsidTr="00B062A6">
        <w:tc>
          <w:tcPr>
            <w:tcW w:w="4785" w:type="dxa"/>
          </w:tcPr>
          <w:p w:rsidR="00B062A6" w:rsidRDefault="00B062A6" w:rsidP="00B062A6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B062A6" w:rsidRDefault="00B062A6" w:rsidP="00B062A6">
            <w:pPr>
              <w:pStyle w:val="western"/>
              <w:widowControl w:val="0"/>
              <w:spacing w:before="0" w:beforeAutospacing="0"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62A6">
              <w:rPr>
                <w:rFonts w:ascii="Times New Roman" w:hAnsi="Times New Roman"/>
                <w:sz w:val="28"/>
                <w:szCs w:val="28"/>
              </w:rPr>
              <w:t xml:space="preserve">Приложение к </w:t>
            </w:r>
          </w:p>
          <w:p w:rsidR="00F00496" w:rsidRDefault="00B062A6" w:rsidP="00F00496">
            <w:pPr>
              <w:pStyle w:val="western"/>
              <w:widowControl w:val="0"/>
              <w:spacing w:before="0" w:beforeAutospacing="0" w:after="0" w:line="240" w:lineRule="auto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062A6">
              <w:rPr>
                <w:rFonts w:ascii="Times New Roman" w:hAnsi="Times New Roman"/>
                <w:sz w:val="28"/>
                <w:szCs w:val="28"/>
              </w:rPr>
              <w:t xml:space="preserve">Административному регламенту </w:t>
            </w:r>
            <w:r w:rsidRPr="00B062A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Министерства природных ресурсов Курской области по предоставлению государственной услуги «</w:t>
            </w:r>
            <w:r w:rsidR="004842D4" w:rsidRPr="004842D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Предоставление права пользования участками недр местного значения для добычи подземных вод, используемых для целей питьевого и хозяйственно-бытового водоснабжения или технического водоснабжения садоводческих некоммерческих товариществ и (или) огороднических некоммерческих товариществ</w:t>
            </w:r>
            <w:r w:rsidRPr="00B062A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, утвержденному приказом Министерства природных ресурсов Курской области</w:t>
            </w:r>
            <w:r w:rsidR="00F0049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от </w:t>
            </w:r>
            <w:r w:rsidR="004842D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____.___</w:t>
            </w:r>
            <w:r w:rsidR="0054152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.</w:t>
            </w:r>
            <w:r w:rsidR="004842D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_____</w:t>
            </w:r>
            <w:r w:rsidR="0054152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</w:p>
          <w:p w:rsidR="00B062A6" w:rsidRPr="009A4F37" w:rsidRDefault="00B062A6" w:rsidP="004842D4">
            <w:pPr>
              <w:pStyle w:val="western"/>
              <w:widowControl w:val="0"/>
              <w:spacing w:before="0" w:beforeAutospacing="0"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№ 01-08/</w:t>
            </w:r>
            <w:r w:rsidR="004842D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_______</w:t>
            </w:r>
          </w:p>
        </w:tc>
      </w:tr>
    </w:tbl>
    <w:p w:rsidR="00B062A6" w:rsidRDefault="00B062A6" w:rsidP="00A9062E">
      <w:pPr>
        <w:tabs>
          <w:tab w:val="num" w:pos="1276"/>
        </w:tabs>
        <w:contextualSpacing/>
        <w:jc w:val="center"/>
        <w:rPr>
          <w:sz w:val="28"/>
          <w:szCs w:val="28"/>
          <w:lang w:eastAsia="ru-RU"/>
        </w:rPr>
      </w:pPr>
    </w:p>
    <w:p w:rsidR="00A9062E" w:rsidRPr="00A9062E" w:rsidRDefault="009A4F37" w:rsidP="00A9062E">
      <w:pPr>
        <w:tabs>
          <w:tab w:val="num" w:pos="1276"/>
        </w:tabs>
        <w:contextualSpacing/>
        <w:jc w:val="center"/>
        <w:rPr>
          <w:b/>
          <w:sz w:val="28"/>
          <w:szCs w:val="28"/>
          <w:lang w:eastAsia="ru-RU"/>
        </w:rPr>
      </w:pPr>
      <w:r w:rsidRPr="00A9062E">
        <w:rPr>
          <w:b/>
          <w:sz w:val="28"/>
          <w:szCs w:val="28"/>
          <w:lang w:eastAsia="ru-RU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</w:t>
      </w:r>
      <w:r w:rsidR="00A9062E" w:rsidRPr="00A9062E">
        <w:rPr>
          <w:b/>
          <w:sz w:val="28"/>
          <w:szCs w:val="28"/>
          <w:lang w:eastAsia="ru-RU"/>
        </w:rPr>
        <w:t xml:space="preserve">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 и документов, необходимых для предоставления государственной услуги</w:t>
      </w:r>
    </w:p>
    <w:p w:rsidR="00A9062E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Pr="00185D03" w:rsidRDefault="00A9062E" w:rsidP="00A9062E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8"/>
          <w:szCs w:val="28"/>
          <w:lang w:eastAsia="ru-RU"/>
        </w:rPr>
      </w:pPr>
      <w:r w:rsidRPr="00185D03">
        <w:rPr>
          <w:b/>
          <w:sz w:val="28"/>
          <w:szCs w:val="28"/>
          <w:lang w:val="en-US" w:eastAsia="ru-RU"/>
        </w:rPr>
        <w:t>I</w:t>
      </w:r>
      <w:r w:rsidRPr="00185D03">
        <w:rPr>
          <w:b/>
          <w:sz w:val="28"/>
          <w:szCs w:val="28"/>
          <w:lang w:eastAsia="ru-RU"/>
        </w:rPr>
        <w:t>. Перечень условных обозначений и сокращений</w:t>
      </w:r>
    </w:p>
    <w:p w:rsidR="00A9062E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Default="00185D03" w:rsidP="00185D03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Условные сокращения:</w:t>
      </w:r>
    </w:p>
    <w:p w:rsidR="00185D03" w:rsidRDefault="00185D03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1D54AD">
        <w:rPr>
          <w:noProof/>
          <w:sz w:val="28"/>
          <w:szCs w:val="28"/>
        </w:rPr>
        <w:t xml:space="preserve">а) </w:t>
      </w:r>
      <w:r>
        <w:rPr>
          <w:noProof/>
          <w:sz w:val="28"/>
          <w:szCs w:val="28"/>
        </w:rPr>
        <w:t xml:space="preserve">ведомственный программный ресурс – </w:t>
      </w:r>
      <w:r w:rsidRPr="00D368E4">
        <w:rPr>
          <w:noProof/>
          <w:sz w:val="28"/>
          <w:szCs w:val="28"/>
        </w:rPr>
        <w:t>региональная информационная система «Система электронного документооборота Курской области»</w:t>
      </w:r>
      <w:r>
        <w:rPr>
          <w:noProof/>
          <w:sz w:val="28"/>
          <w:szCs w:val="28"/>
        </w:rPr>
        <w:t>;</w:t>
      </w:r>
    </w:p>
    <w:p w:rsidR="00185D03" w:rsidRDefault="001D54AD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</w:t>
      </w:r>
      <w:r w:rsidR="00185D03">
        <w:rPr>
          <w:noProof/>
          <w:sz w:val="28"/>
          <w:szCs w:val="28"/>
        </w:rPr>
        <w:t>) Услуга – государственная</w:t>
      </w:r>
      <w:r w:rsidR="00185D03" w:rsidRPr="00185D03">
        <w:rPr>
          <w:noProof/>
          <w:sz w:val="28"/>
          <w:szCs w:val="28"/>
        </w:rPr>
        <w:t xml:space="preserve"> услуг</w:t>
      </w:r>
      <w:r w:rsidR="00185D03">
        <w:rPr>
          <w:noProof/>
          <w:sz w:val="28"/>
          <w:szCs w:val="28"/>
        </w:rPr>
        <w:t xml:space="preserve">а по </w:t>
      </w:r>
      <w:r w:rsidR="004842D4" w:rsidRPr="004842D4">
        <w:rPr>
          <w:noProof/>
          <w:sz w:val="28"/>
          <w:szCs w:val="28"/>
        </w:rPr>
        <w:t>предоставлению права пользования участками недр местного значения для добычи подземных вод, используемых для целей питьевого и хозяйственно-бытового водоснабжения или технического водоснабжения садоводческих некоммерческих товариществ и (или) огороднических некоммерческих товариществ</w:t>
      </w:r>
      <w:r w:rsidR="00185D03">
        <w:rPr>
          <w:noProof/>
          <w:sz w:val="28"/>
          <w:szCs w:val="28"/>
        </w:rPr>
        <w:t>;</w:t>
      </w:r>
    </w:p>
    <w:p w:rsidR="00185D03" w:rsidRDefault="001D54AD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</w:t>
      </w:r>
      <w:r w:rsidR="004842D4">
        <w:rPr>
          <w:noProof/>
          <w:sz w:val="28"/>
          <w:szCs w:val="28"/>
        </w:rPr>
        <w:t>) заявка</w:t>
      </w:r>
      <w:r w:rsidR="00185D03">
        <w:rPr>
          <w:noProof/>
          <w:sz w:val="28"/>
          <w:szCs w:val="28"/>
        </w:rPr>
        <w:t xml:space="preserve"> – запрос </w:t>
      </w:r>
      <w:r w:rsidR="004842D4">
        <w:rPr>
          <w:noProof/>
          <w:sz w:val="28"/>
          <w:szCs w:val="28"/>
        </w:rPr>
        <w:t>о п</w:t>
      </w:r>
      <w:r w:rsidR="004842D4" w:rsidRPr="004842D4">
        <w:rPr>
          <w:noProof/>
          <w:sz w:val="28"/>
          <w:szCs w:val="28"/>
        </w:rPr>
        <w:t xml:space="preserve">редоставлении права пользования участками недр местного значения для добычи подземных вод, используемых для целей питьевого и хозяйственно-бытового водоснабжения или технического </w:t>
      </w:r>
      <w:r w:rsidR="004842D4" w:rsidRPr="004842D4">
        <w:rPr>
          <w:noProof/>
          <w:sz w:val="28"/>
          <w:szCs w:val="28"/>
        </w:rPr>
        <w:lastRenderedPageBreak/>
        <w:t>водоснабжения садоводческих некоммерческих товариществ и (или) огороднических некоммерческих товариществ</w:t>
      </w:r>
      <w:r w:rsidR="00185D03">
        <w:rPr>
          <w:noProof/>
          <w:sz w:val="28"/>
          <w:szCs w:val="28"/>
        </w:rPr>
        <w:t>;</w:t>
      </w:r>
    </w:p>
    <w:p w:rsidR="001D54AD" w:rsidRPr="007138FE" w:rsidRDefault="001D54AD" w:rsidP="001D54AD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138FE">
        <w:rPr>
          <w:sz w:val="28"/>
          <w:szCs w:val="28"/>
        </w:rPr>
        <w:t>) СНТ – садоводческие некоммерческие товарищества;</w:t>
      </w:r>
    </w:p>
    <w:p w:rsidR="001D54AD" w:rsidRPr="007138FE" w:rsidRDefault="001D54AD" w:rsidP="001D54AD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138FE">
        <w:rPr>
          <w:sz w:val="28"/>
          <w:szCs w:val="28"/>
        </w:rPr>
        <w:t>) ОНТ – огороднические некоммерческие товарищества.</w:t>
      </w:r>
    </w:p>
    <w:p w:rsidR="00185D03" w:rsidRDefault="001D54AD" w:rsidP="00185D03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е</w:t>
      </w:r>
      <w:r w:rsidR="00185D03">
        <w:rPr>
          <w:noProof/>
          <w:sz w:val="28"/>
          <w:szCs w:val="28"/>
        </w:rPr>
        <w:t>) заявитель –</w:t>
      </w:r>
      <w:r w:rsidR="004842D4"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 xml:space="preserve">СНТ и (или) ОНТ, </w:t>
      </w:r>
      <w:r w:rsidR="004842D4">
        <w:rPr>
          <w:sz w:val="28"/>
          <w:szCs w:val="28"/>
        </w:rPr>
        <w:t xml:space="preserve">а также </w:t>
      </w:r>
      <w:r w:rsidR="00185D03">
        <w:rPr>
          <w:sz w:val="28"/>
          <w:szCs w:val="28"/>
        </w:rPr>
        <w:t>их уполномоченные представители;</w:t>
      </w:r>
    </w:p>
    <w:p w:rsidR="00185D03" w:rsidRPr="001D54AD" w:rsidRDefault="001D54AD" w:rsidP="00185D03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185D03" w:rsidRPr="001D54AD">
        <w:rPr>
          <w:sz w:val="28"/>
          <w:szCs w:val="28"/>
        </w:rPr>
        <w:t>) документы – документы и (или) информация, необхо</w:t>
      </w:r>
      <w:r w:rsidR="00683735" w:rsidRPr="001D54AD">
        <w:rPr>
          <w:sz w:val="28"/>
          <w:szCs w:val="28"/>
        </w:rPr>
        <w:t>димые для предоставления Услуги;</w:t>
      </w:r>
    </w:p>
    <w:p w:rsidR="00683735" w:rsidRDefault="001D54AD" w:rsidP="00185D03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83735" w:rsidRPr="001D54AD">
        <w:rPr>
          <w:sz w:val="28"/>
          <w:szCs w:val="28"/>
        </w:rPr>
        <w:t xml:space="preserve">) </w:t>
      </w:r>
      <w:r w:rsidR="004842D4" w:rsidRPr="001D54AD">
        <w:rPr>
          <w:sz w:val="28"/>
          <w:szCs w:val="28"/>
        </w:rPr>
        <w:t>МФЦ</w:t>
      </w:r>
      <w:r w:rsidR="00683735" w:rsidRPr="001D54AD">
        <w:rPr>
          <w:sz w:val="28"/>
          <w:szCs w:val="28"/>
        </w:rPr>
        <w:t xml:space="preserve"> – Автономное</w:t>
      </w:r>
      <w:r w:rsidR="00683735">
        <w:rPr>
          <w:sz w:val="28"/>
          <w:szCs w:val="28"/>
        </w:rPr>
        <w:t xml:space="preserve"> учреждение Курской области «Многофункциональный центр по предоставлению государ</w:t>
      </w:r>
      <w:r w:rsidR="002F28B7">
        <w:rPr>
          <w:sz w:val="28"/>
          <w:szCs w:val="28"/>
        </w:rPr>
        <w:t>ственных и муниципальных услуг»;</w:t>
      </w:r>
    </w:p>
    <w:p w:rsidR="002F28B7" w:rsidRDefault="001D54AD" w:rsidP="002F28B7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F28B7">
        <w:rPr>
          <w:sz w:val="28"/>
          <w:szCs w:val="28"/>
        </w:rPr>
        <w:t xml:space="preserve">) ЛКН – </w:t>
      </w:r>
      <w:r w:rsidR="002F28B7" w:rsidRPr="002F28B7">
        <w:rPr>
          <w:sz w:val="28"/>
          <w:szCs w:val="28"/>
        </w:rPr>
        <w:t>портал недропользователей и геологических организаций «Личный кабинет недропользователя» на официальном сайте Федерального агентства по недропользованию в информационно-телекоммуникационной сети «Интернет»</w:t>
      </w:r>
      <w:r w:rsidR="007138FE">
        <w:rPr>
          <w:sz w:val="28"/>
          <w:szCs w:val="28"/>
        </w:rPr>
        <w:t>;</w:t>
      </w:r>
    </w:p>
    <w:p w:rsidR="00582C13" w:rsidRDefault="00582C13" w:rsidP="002F28B7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 ФНС – Управление Федеральной налоговой службы по Курской области;</w:t>
      </w:r>
    </w:p>
    <w:p w:rsidR="00582C13" w:rsidRDefault="00582C13" w:rsidP="002F28B7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Роспотребнадзор – </w:t>
      </w:r>
      <w:r w:rsidRPr="00331741">
        <w:rPr>
          <w:noProof/>
          <w:sz w:val="28"/>
          <w:szCs w:val="28"/>
        </w:rPr>
        <w:t>Федеральная служба по надзору защиты прав потреб</w:t>
      </w:r>
      <w:r>
        <w:rPr>
          <w:noProof/>
          <w:sz w:val="28"/>
          <w:szCs w:val="28"/>
        </w:rPr>
        <w:t>ителей и благополучия населения.</w:t>
      </w:r>
    </w:p>
    <w:p w:rsidR="00185D03" w:rsidRPr="00B250FC" w:rsidRDefault="009551C9" w:rsidP="002F28B7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B250FC">
        <w:rPr>
          <w:sz w:val="28"/>
          <w:szCs w:val="28"/>
        </w:rPr>
        <w:t>2. Условные обозначения:</w:t>
      </w:r>
    </w:p>
    <w:p w:rsidR="009551C9" w:rsidRDefault="009551C9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B250FC">
        <w:rPr>
          <w:noProof/>
          <w:sz w:val="28"/>
          <w:szCs w:val="28"/>
        </w:rPr>
        <w:t xml:space="preserve">а) </w:t>
      </w:r>
      <w:r w:rsidR="001F77D9" w:rsidRPr="00B250FC">
        <w:rPr>
          <w:noProof/>
          <w:sz w:val="28"/>
          <w:szCs w:val="28"/>
        </w:rPr>
        <w:t>[Все] – документы предоставляются всеми заявителями, обращающимися</w:t>
      </w:r>
      <w:r w:rsidR="001F77D9">
        <w:rPr>
          <w:noProof/>
          <w:sz w:val="28"/>
          <w:szCs w:val="28"/>
        </w:rPr>
        <w:t xml:space="preserve"> за получением Услуги;</w:t>
      </w:r>
    </w:p>
    <w:p w:rsidR="001F77D9" w:rsidRDefault="001F77D9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б) Б(д) – документы предоставляются лицом, имеющим права без доверенности действовать от имени </w:t>
      </w:r>
      <w:r w:rsidR="00B250FC">
        <w:rPr>
          <w:noProof/>
          <w:sz w:val="28"/>
          <w:szCs w:val="28"/>
        </w:rPr>
        <w:t>заявителя;</w:t>
      </w:r>
    </w:p>
    <w:p w:rsidR="00B250FC" w:rsidRDefault="00B250FC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в) </w:t>
      </w:r>
      <w:r w:rsidR="002F28B7">
        <w:rPr>
          <w:noProof/>
          <w:sz w:val="28"/>
          <w:szCs w:val="28"/>
        </w:rPr>
        <w:t xml:space="preserve">ЛКН </w:t>
      </w:r>
      <w:r>
        <w:rPr>
          <w:noProof/>
          <w:sz w:val="28"/>
          <w:szCs w:val="28"/>
        </w:rPr>
        <w:t xml:space="preserve">– документы подаются посредством </w:t>
      </w:r>
      <w:r w:rsidR="002F28B7" w:rsidRPr="002F28B7">
        <w:rPr>
          <w:sz w:val="28"/>
          <w:szCs w:val="28"/>
        </w:rPr>
        <w:t>портал</w:t>
      </w:r>
      <w:r w:rsidR="002F28B7">
        <w:rPr>
          <w:sz w:val="28"/>
          <w:szCs w:val="28"/>
        </w:rPr>
        <w:t>а</w:t>
      </w:r>
      <w:r w:rsidR="002F28B7" w:rsidRPr="002F28B7">
        <w:rPr>
          <w:sz w:val="28"/>
          <w:szCs w:val="28"/>
        </w:rPr>
        <w:t xml:space="preserve"> недропользователей и геологических организаций «Личный кабинет недропользователя» на официальном сайте Федерального агентства по недропользованию в информационно-телекоммуникационной сети «Интернет»</w:t>
      </w:r>
      <w:r>
        <w:rPr>
          <w:noProof/>
          <w:sz w:val="28"/>
          <w:szCs w:val="28"/>
        </w:rPr>
        <w:t>;</w:t>
      </w:r>
    </w:p>
    <w:p w:rsidR="002F28B7" w:rsidRDefault="002F28B7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г) МФЦ – документы подаются посредством</w:t>
      </w:r>
      <w:r w:rsidRPr="002F28B7">
        <w:rPr>
          <w:sz w:val="28"/>
          <w:szCs w:val="28"/>
        </w:rPr>
        <w:t xml:space="preserve"> </w:t>
      </w:r>
      <w:r>
        <w:rPr>
          <w:sz w:val="28"/>
          <w:szCs w:val="28"/>
        </w:rPr>
        <w:t>Автономного учреждения Курской области «Многофункциональный центр по предоставлению государственных и муниципальных услуг»</w:t>
      </w:r>
    </w:p>
    <w:p w:rsidR="00B250FC" w:rsidRDefault="001D54AD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B250FC">
        <w:rPr>
          <w:noProof/>
          <w:sz w:val="28"/>
          <w:szCs w:val="28"/>
        </w:rPr>
        <w:t>) О(э) – предоставляется оригинал документа в электронной форме;</w:t>
      </w:r>
    </w:p>
    <w:p w:rsidR="001D54AD" w:rsidRDefault="001D54AD" w:rsidP="001D54AD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е) О – предоставляется оригинал документа в случае, если копия не заверена печатью и подписью заявителя;</w:t>
      </w:r>
    </w:p>
    <w:p w:rsidR="00B250FC" w:rsidRPr="002F28B7" w:rsidRDefault="00571DA6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ж</w:t>
      </w:r>
      <w:r w:rsidR="00B250FC" w:rsidRPr="002F28B7">
        <w:rPr>
          <w:noProof/>
          <w:sz w:val="28"/>
          <w:szCs w:val="28"/>
        </w:rPr>
        <w:t>) К – предоставляется копия документа;</w:t>
      </w:r>
    </w:p>
    <w:p w:rsidR="00B250FC" w:rsidRDefault="00571DA6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</w:t>
      </w:r>
      <w:r w:rsidR="00B250FC" w:rsidRPr="002F28B7">
        <w:rPr>
          <w:noProof/>
          <w:sz w:val="28"/>
          <w:szCs w:val="28"/>
        </w:rPr>
        <w:t>)</w:t>
      </w:r>
      <w:r w:rsidR="00B250FC">
        <w:rPr>
          <w:noProof/>
          <w:sz w:val="28"/>
          <w:szCs w:val="28"/>
        </w:rPr>
        <w:t xml:space="preserve"> К(э) – предоставляется копия документа в электронной форме;</w:t>
      </w:r>
    </w:p>
    <w:p w:rsidR="00FB2752" w:rsidRPr="008B554F" w:rsidRDefault="00571DA6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и</w:t>
      </w:r>
      <w:r w:rsidR="00B250FC">
        <w:rPr>
          <w:noProof/>
          <w:sz w:val="28"/>
          <w:szCs w:val="28"/>
        </w:rPr>
        <w:t>) Д(1) – документы пре</w:t>
      </w:r>
      <w:r w:rsidR="002F28B7">
        <w:rPr>
          <w:noProof/>
          <w:sz w:val="28"/>
          <w:szCs w:val="28"/>
        </w:rPr>
        <w:t>доставляются в одно</w:t>
      </w:r>
      <w:r w:rsidR="001F5F5F">
        <w:rPr>
          <w:noProof/>
          <w:sz w:val="28"/>
          <w:szCs w:val="28"/>
        </w:rPr>
        <w:t>м</w:t>
      </w:r>
      <w:r w:rsidR="002F28B7">
        <w:rPr>
          <w:noProof/>
          <w:sz w:val="28"/>
          <w:szCs w:val="28"/>
        </w:rPr>
        <w:t xml:space="preserve"> экземпляре.</w:t>
      </w:r>
    </w:p>
    <w:p w:rsidR="00B250FC" w:rsidRPr="001F77D9" w:rsidRDefault="00B250FC" w:rsidP="008B554F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</w:p>
    <w:p w:rsidR="00457466" w:rsidRDefault="00457466">
      <w:pPr>
        <w:spacing w:after="200" w:line="276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457466" w:rsidRPr="00457466" w:rsidRDefault="00457466" w:rsidP="0045746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457466">
        <w:rPr>
          <w:b/>
          <w:sz w:val="28"/>
          <w:szCs w:val="28"/>
          <w:lang w:val="en-US" w:eastAsia="ru-RU"/>
        </w:rPr>
        <w:lastRenderedPageBreak/>
        <w:t>II</w:t>
      </w:r>
      <w:r w:rsidRPr="00457466">
        <w:rPr>
          <w:b/>
          <w:sz w:val="28"/>
          <w:szCs w:val="28"/>
          <w:lang w:eastAsia="ru-RU"/>
        </w:rPr>
        <w:t>. Идентификаторы категорий (признаков) заявителей</w:t>
      </w:r>
    </w:p>
    <w:p w:rsidR="00457466" w:rsidRPr="00457466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457466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№1</w:t>
      </w:r>
    </w:p>
    <w:p w:rsidR="00457466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534"/>
        <w:gridCol w:w="4677"/>
        <w:gridCol w:w="4360"/>
      </w:tblGrid>
      <w:tr w:rsidR="00457466" w:rsidTr="00457466">
        <w:trPr>
          <w:trHeight w:val="401"/>
        </w:trPr>
        <w:tc>
          <w:tcPr>
            <w:tcW w:w="534" w:type="dxa"/>
            <w:vMerge w:val="restart"/>
          </w:tcPr>
          <w:p w:rsidR="00457466" w:rsidRPr="00457466" w:rsidRDefault="00457466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457466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7" w:type="dxa"/>
            <w:vMerge w:val="restart"/>
          </w:tcPr>
          <w:p w:rsidR="00457466" w:rsidRPr="00457466" w:rsidRDefault="00457466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457466">
              <w:rPr>
                <w:b/>
                <w:sz w:val="28"/>
                <w:szCs w:val="28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4360" w:type="dxa"/>
          </w:tcPr>
          <w:p w:rsidR="00457466" w:rsidRPr="00457466" w:rsidRDefault="00457466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457466">
              <w:rPr>
                <w:b/>
                <w:sz w:val="28"/>
                <w:szCs w:val="28"/>
                <w:lang w:eastAsia="ru-RU"/>
              </w:rPr>
              <w:t>Результат предоставления Услуги</w:t>
            </w:r>
          </w:p>
        </w:tc>
      </w:tr>
      <w:tr w:rsidR="00457466" w:rsidRPr="00457466" w:rsidTr="00457466">
        <w:trPr>
          <w:trHeight w:val="400"/>
        </w:trPr>
        <w:tc>
          <w:tcPr>
            <w:tcW w:w="534" w:type="dxa"/>
            <w:vMerge/>
          </w:tcPr>
          <w:p w:rsidR="00457466" w:rsidRPr="00457466" w:rsidRDefault="00457466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vMerge/>
          </w:tcPr>
          <w:p w:rsidR="00457466" w:rsidRPr="00457466" w:rsidRDefault="00457466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</w:tcPr>
          <w:p w:rsidR="00457466" w:rsidRPr="00457466" w:rsidRDefault="00457466" w:rsidP="002F28B7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 w:rsidRPr="00457466">
              <w:rPr>
                <w:sz w:val="28"/>
                <w:szCs w:val="28"/>
                <w:lang w:eastAsia="ru-RU"/>
              </w:rPr>
              <w:t>Подтверждение факта</w:t>
            </w:r>
            <w:r w:rsidR="002F28B7">
              <w:rPr>
                <w:sz w:val="28"/>
                <w:szCs w:val="28"/>
                <w:lang w:eastAsia="ru-RU"/>
              </w:rPr>
              <w:t xml:space="preserve"> п</w:t>
            </w:r>
            <w:r w:rsidR="002F28B7" w:rsidRPr="004842D4">
              <w:rPr>
                <w:bCs/>
                <w:sz w:val="28"/>
                <w:szCs w:val="28"/>
              </w:rPr>
              <w:t>редоставлени</w:t>
            </w:r>
            <w:r w:rsidR="002F28B7">
              <w:rPr>
                <w:bCs/>
                <w:sz w:val="28"/>
                <w:szCs w:val="28"/>
              </w:rPr>
              <w:t>я</w:t>
            </w:r>
            <w:r w:rsidR="002F28B7" w:rsidRPr="004842D4">
              <w:rPr>
                <w:bCs/>
                <w:sz w:val="28"/>
                <w:szCs w:val="28"/>
              </w:rPr>
              <w:t xml:space="preserve"> права пользования участками недр местного значения для добычи подземных вод, используемых для целей питьевого и хозяйственно-бытового водоснабжения или технического водоснабжения садоводческих некоммерческих товариществ и (или) огороднических некоммерческих товариществ</w:t>
            </w:r>
          </w:p>
        </w:tc>
      </w:tr>
      <w:tr w:rsidR="00457466" w:rsidTr="00457466">
        <w:tc>
          <w:tcPr>
            <w:tcW w:w="534" w:type="dxa"/>
          </w:tcPr>
          <w:p w:rsidR="00457466" w:rsidRDefault="002F28B7" w:rsidP="0045746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31546E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7" w:type="dxa"/>
          </w:tcPr>
          <w:p w:rsidR="00457466" w:rsidRPr="00390AB4" w:rsidRDefault="007138FE" w:rsidP="007138FE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СНТ или ОНТ,</w:t>
            </w:r>
            <w:r w:rsidRPr="00390AB4">
              <w:rPr>
                <w:sz w:val="28"/>
                <w:szCs w:val="28"/>
              </w:rPr>
              <w:t xml:space="preserve"> от имени которого обратилось лицо, имеющее право действовать без доверенности </w:t>
            </w:r>
            <w:r>
              <w:rPr>
                <w:sz w:val="28"/>
                <w:szCs w:val="28"/>
              </w:rPr>
              <w:br/>
            </w:r>
            <w:r w:rsidRPr="00390AB4">
              <w:rPr>
                <w:sz w:val="28"/>
                <w:szCs w:val="28"/>
              </w:rPr>
              <w:t xml:space="preserve">от имени </w:t>
            </w:r>
            <w:r>
              <w:rPr>
                <w:sz w:val="28"/>
                <w:szCs w:val="28"/>
              </w:rPr>
              <w:t>СНТ или ОНТ</w:t>
            </w:r>
          </w:p>
        </w:tc>
        <w:tc>
          <w:tcPr>
            <w:tcW w:w="4360" w:type="dxa"/>
          </w:tcPr>
          <w:p w:rsidR="00457466" w:rsidRDefault="007138FE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</w:p>
        </w:tc>
      </w:tr>
      <w:tr w:rsidR="00457466" w:rsidTr="00457466">
        <w:tc>
          <w:tcPr>
            <w:tcW w:w="534" w:type="dxa"/>
          </w:tcPr>
          <w:p w:rsidR="00457466" w:rsidRDefault="002F28B7" w:rsidP="0045746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390AB4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7" w:type="dxa"/>
          </w:tcPr>
          <w:p w:rsidR="00457466" w:rsidRPr="00390AB4" w:rsidRDefault="007138FE" w:rsidP="007138FE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или ОНТ, от имени которого обратилось лицо, действующее на основании доверенности</w:t>
            </w:r>
          </w:p>
        </w:tc>
        <w:tc>
          <w:tcPr>
            <w:tcW w:w="4360" w:type="dxa"/>
          </w:tcPr>
          <w:p w:rsidR="00457466" w:rsidRDefault="002F28B7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</w:tr>
    </w:tbl>
    <w:p w:rsidR="00457466" w:rsidRPr="00457466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3B58E6" w:rsidRDefault="003B58E6">
      <w:pPr>
        <w:spacing w:after="200" w:line="276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3B58E6" w:rsidRDefault="003B58E6" w:rsidP="003B58E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457466">
        <w:rPr>
          <w:b/>
          <w:sz w:val="28"/>
          <w:szCs w:val="28"/>
          <w:lang w:val="en-US" w:eastAsia="ru-RU"/>
        </w:rPr>
        <w:lastRenderedPageBreak/>
        <w:t>III</w:t>
      </w:r>
      <w:r w:rsidRPr="00457466">
        <w:rPr>
          <w:b/>
          <w:sz w:val="28"/>
          <w:szCs w:val="28"/>
          <w:lang w:eastAsia="ru-RU"/>
        </w:rPr>
        <w:t xml:space="preserve">. </w:t>
      </w:r>
      <w:r>
        <w:rPr>
          <w:b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3B58E6" w:rsidRDefault="003B58E6" w:rsidP="003B58E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</w:p>
    <w:p w:rsidR="003B58E6" w:rsidRPr="003B58E6" w:rsidRDefault="003B58E6" w:rsidP="003B58E6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3B58E6">
        <w:rPr>
          <w:sz w:val="28"/>
          <w:szCs w:val="28"/>
          <w:lang w:eastAsia="ru-RU"/>
        </w:rPr>
        <w:t>Таблица №2</w:t>
      </w:r>
    </w:p>
    <w:p w:rsidR="003B58E6" w:rsidRPr="00457466" w:rsidRDefault="003B58E6" w:rsidP="003B58E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</w:p>
    <w:tbl>
      <w:tblPr>
        <w:tblStyle w:val="ac"/>
        <w:tblW w:w="9038" w:type="dxa"/>
        <w:tblInd w:w="709" w:type="dxa"/>
        <w:tblLayout w:type="fixed"/>
        <w:tblLook w:val="04A0"/>
      </w:tblPr>
      <w:tblGrid>
        <w:gridCol w:w="490"/>
        <w:gridCol w:w="2595"/>
        <w:gridCol w:w="2268"/>
        <w:gridCol w:w="1867"/>
        <w:gridCol w:w="1818"/>
      </w:tblGrid>
      <w:tr w:rsidR="002A46AE" w:rsidRPr="001F77D9" w:rsidTr="002A46AE">
        <w:tc>
          <w:tcPr>
            <w:tcW w:w="490" w:type="dxa"/>
          </w:tcPr>
          <w:p w:rsidR="002A46AE" w:rsidRPr="001F77D9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№</w:t>
            </w:r>
          </w:p>
        </w:tc>
        <w:tc>
          <w:tcPr>
            <w:tcW w:w="2595" w:type="dxa"/>
          </w:tcPr>
          <w:p w:rsidR="002A46AE" w:rsidRPr="001F77D9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2268" w:type="dxa"/>
          </w:tcPr>
          <w:p w:rsidR="002A46AE" w:rsidRPr="001F77D9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1867" w:type="dxa"/>
          </w:tcPr>
          <w:p w:rsidR="002A46AE" w:rsidRPr="001F77D9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Способы подачи документов, требования к представлению</w:t>
            </w:r>
          </w:p>
        </w:tc>
        <w:tc>
          <w:tcPr>
            <w:tcW w:w="1818" w:type="dxa"/>
          </w:tcPr>
          <w:p w:rsidR="002A46AE" w:rsidRPr="001F77D9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Иные требования</w:t>
            </w:r>
          </w:p>
        </w:tc>
      </w:tr>
      <w:tr w:rsidR="00E32AFA" w:rsidRPr="001F77D9" w:rsidTr="00FE556D">
        <w:tc>
          <w:tcPr>
            <w:tcW w:w="9038" w:type="dxa"/>
            <w:gridSpan w:val="5"/>
          </w:tcPr>
          <w:p w:rsidR="00E32AFA" w:rsidRPr="001F77D9" w:rsidRDefault="00E32AFA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i/>
                <w:noProof/>
                <w:sz w:val="24"/>
                <w:szCs w:val="28"/>
              </w:rPr>
            </w:pPr>
            <w:r w:rsidRPr="001F77D9">
              <w:rPr>
                <w:i/>
                <w:noProof/>
                <w:sz w:val="24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803F81" w:rsidRPr="001F77D9" w:rsidTr="002A46AE">
        <w:tc>
          <w:tcPr>
            <w:tcW w:w="490" w:type="dxa"/>
          </w:tcPr>
          <w:p w:rsidR="00803F81" w:rsidRPr="001F77D9" w:rsidRDefault="00803F81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 xml:space="preserve">1. </w:t>
            </w:r>
          </w:p>
        </w:tc>
        <w:tc>
          <w:tcPr>
            <w:tcW w:w="2595" w:type="dxa"/>
          </w:tcPr>
          <w:p w:rsidR="00803F81" w:rsidRPr="001F77D9" w:rsidRDefault="00803F81" w:rsidP="00820F66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 xml:space="preserve">А – </w:t>
            </w:r>
            <w:r w:rsidR="00820F66">
              <w:rPr>
                <w:noProof/>
                <w:sz w:val="24"/>
                <w:szCs w:val="28"/>
              </w:rPr>
              <w:t>Б</w:t>
            </w:r>
          </w:p>
        </w:tc>
        <w:tc>
          <w:tcPr>
            <w:tcW w:w="2268" w:type="dxa"/>
          </w:tcPr>
          <w:p w:rsidR="00803F81" w:rsidRPr="001F77D9" w:rsidRDefault="008943FE" w:rsidP="00A03118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Д</w:t>
            </w:r>
            <w:r w:rsidRPr="008943FE">
              <w:rPr>
                <w:sz w:val="24"/>
                <w:szCs w:val="28"/>
                <w:lang w:eastAsia="ru-RU"/>
              </w:rPr>
              <w:t xml:space="preserve">окументы, на основании которых действует юридическое лицо, - заверенные копии учредительных документов </w:t>
            </w:r>
          </w:p>
        </w:tc>
        <w:tc>
          <w:tcPr>
            <w:tcW w:w="1867" w:type="dxa"/>
          </w:tcPr>
          <w:p w:rsidR="00803F81" w:rsidRPr="00A03118" w:rsidRDefault="00A03118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О или К – МФЦ </w:t>
            </w:r>
            <w:r w:rsidR="00E616D8" w:rsidRPr="00A03118">
              <w:rPr>
                <w:noProof/>
                <w:color w:val="000000" w:themeColor="text1"/>
                <w:sz w:val="24"/>
                <w:szCs w:val="28"/>
              </w:rPr>
              <w:t>О(э)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 или К(э) </w:t>
            </w:r>
            <w:r w:rsidR="00E616D8" w:rsidRPr="00A03118">
              <w:rPr>
                <w:noProof/>
                <w:color w:val="000000" w:themeColor="text1"/>
                <w:sz w:val="24"/>
                <w:szCs w:val="28"/>
              </w:rPr>
              <w:t xml:space="preserve">–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>ЛКН</w:t>
            </w:r>
          </w:p>
          <w:p w:rsidR="00E616D8" w:rsidRPr="00A03118" w:rsidRDefault="00E616D8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</w:p>
          <w:p w:rsidR="00E616D8" w:rsidRPr="00A03118" w:rsidRDefault="00E616D8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</w:p>
        </w:tc>
        <w:tc>
          <w:tcPr>
            <w:tcW w:w="1818" w:type="dxa"/>
          </w:tcPr>
          <w:p w:rsidR="00E616D8" w:rsidRPr="00A03118" w:rsidRDefault="00E616D8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</w:p>
          <w:p w:rsidR="00803F81" w:rsidRPr="00A03118" w:rsidRDefault="00E616D8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[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>Все</w:t>
            </w:r>
            <w:r w:rsidRPr="00A03118">
              <w:rPr>
                <w:noProof/>
                <w:color w:val="000000" w:themeColor="text1"/>
                <w:sz w:val="24"/>
                <w:szCs w:val="28"/>
                <w:lang w:val="en-US"/>
              </w:rPr>
              <w:t>]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>, Д(1)</w:t>
            </w:r>
          </w:p>
        </w:tc>
      </w:tr>
      <w:tr w:rsidR="00E616D8" w:rsidRPr="001F77D9" w:rsidTr="002A46AE">
        <w:tc>
          <w:tcPr>
            <w:tcW w:w="490" w:type="dxa"/>
          </w:tcPr>
          <w:p w:rsidR="00E616D8" w:rsidRPr="001F77D9" w:rsidRDefault="00E616D8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 xml:space="preserve">2. </w:t>
            </w:r>
          </w:p>
        </w:tc>
        <w:tc>
          <w:tcPr>
            <w:tcW w:w="2595" w:type="dxa"/>
          </w:tcPr>
          <w:p w:rsidR="00E616D8" w:rsidRPr="001F77D9" w:rsidRDefault="00E616D8" w:rsidP="00EA56C8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 xml:space="preserve">А – </w:t>
            </w:r>
            <w:r w:rsidR="00820F66">
              <w:rPr>
                <w:noProof/>
                <w:sz w:val="24"/>
                <w:szCs w:val="28"/>
              </w:rPr>
              <w:t>Б</w:t>
            </w:r>
          </w:p>
        </w:tc>
        <w:tc>
          <w:tcPr>
            <w:tcW w:w="2268" w:type="dxa"/>
          </w:tcPr>
          <w:p w:rsidR="00E616D8" w:rsidRPr="001F77D9" w:rsidRDefault="008943FE" w:rsidP="00042DE2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Д</w:t>
            </w:r>
            <w:r w:rsidRPr="008943FE">
              <w:rPr>
                <w:sz w:val="24"/>
                <w:szCs w:val="28"/>
                <w:lang w:eastAsia="ru-RU"/>
              </w:rPr>
              <w:t xml:space="preserve">окумент, подтверждающий полномочия лица на осуществление действий от имени заявителя </w:t>
            </w:r>
            <w:r>
              <w:rPr>
                <w:sz w:val="24"/>
                <w:szCs w:val="28"/>
                <w:lang w:eastAsia="ru-RU"/>
              </w:rPr>
              <w:t>–</w:t>
            </w:r>
            <w:r w:rsidRPr="008943FE">
              <w:rPr>
                <w:sz w:val="24"/>
                <w:szCs w:val="28"/>
                <w:lang w:eastAsia="ru-RU"/>
              </w:rPr>
              <w:t xml:space="preserve"> для председателя товарищества </w:t>
            </w:r>
          </w:p>
        </w:tc>
        <w:tc>
          <w:tcPr>
            <w:tcW w:w="1867" w:type="dxa"/>
          </w:tcPr>
          <w:p w:rsidR="00E616D8" w:rsidRPr="00042DE2" w:rsidRDefault="00042DE2" w:rsidP="001F77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</w:rPr>
              <w:t>О или К – МФЦ О(э) или К(э) – ЛКН</w:t>
            </w:r>
          </w:p>
        </w:tc>
        <w:tc>
          <w:tcPr>
            <w:tcW w:w="1818" w:type="dxa"/>
          </w:tcPr>
          <w:p w:rsidR="00E616D8" w:rsidRPr="00042DE2" w:rsidRDefault="00E616D8" w:rsidP="001F77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042DE2">
              <w:rPr>
                <w:noProof/>
                <w:color w:val="000000" w:themeColor="text1"/>
                <w:sz w:val="24"/>
                <w:szCs w:val="28"/>
                <w:lang w:val="en-US"/>
              </w:rPr>
              <w:t>[</w:t>
            </w:r>
            <w:r w:rsidRPr="00042DE2">
              <w:rPr>
                <w:noProof/>
                <w:color w:val="000000" w:themeColor="text1"/>
                <w:sz w:val="24"/>
                <w:szCs w:val="28"/>
              </w:rPr>
              <w:t>Все</w:t>
            </w:r>
            <w:r w:rsidRPr="00042DE2">
              <w:rPr>
                <w:noProof/>
                <w:color w:val="000000" w:themeColor="text1"/>
                <w:sz w:val="24"/>
                <w:szCs w:val="28"/>
                <w:lang w:val="en-US"/>
              </w:rPr>
              <w:t>]</w:t>
            </w:r>
            <w:r w:rsidRPr="00042DE2">
              <w:rPr>
                <w:noProof/>
                <w:color w:val="000000" w:themeColor="text1"/>
                <w:sz w:val="24"/>
                <w:szCs w:val="28"/>
              </w:rPr>
              <w:t>, Д(1)</w:t>
            </w:r>
            <w:r w:rsidR="00042DE2" w:rsidRPr="00042DE2">
              <w:rPr>
                <w:noProof/>
                <w:color w:val="000000" w:themeColor="text1"/>
                <w:sz w:val="24"/>
                <w:szCs w:val="28"/>
              </w:rPr>
              <w:t>, Б(д)</w:t>
            </w:r>
          </w:p>
        </w:tc>
      </w:tr>
      <w:tr w:rsidR="00E616D8" w:rsidRPr="001F77D9" w:rsidTr="002A46AE">
        <w:tc>
          <w:tcPr>
            <w:tcW w:w="490" w:type="dxa"/>
          </w:tcPr>
          <w:p w:rsidR="00E616D8" w:rsidRPr="001F77D9" w:rsidRDefault="00E616D8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 xml:space="preserve">3. </w:t>
            </w:r>
          </w:p>
        </w:tc>
        <w:tc>
          <w:tcPr>
            <w:tcW w:w="2595" w:type="dxa"/>
          </w:tcPr>
          <w:p w:rsidR="00E616D8" w:rsidRPr="001F77D9" w:rsidRDefault="00E616D8" w:rsidP="00EA56C8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 xml:space="preserve">А – </w:t>
            </w:r>
            <w:r w:rsidR="00820F66">
              <w:rPr>
                <w:noProof/>
                <w:sz w:val="24"/>
                <w:szCs w:val="28"/>
              </w:rPr>
              <w:t>Б</w:t>
            </w:r>
          </w:p>
        </w:tc>
        <w:tc>
          <w:tcPr>
            <w:tcW w:w="2268" w:type="dxa"/>
          </w:tcPr>
          <w:p w:rsidR="00E616D8" w:rsidRPr="001F77D9" w:rsidRDefault="00042DE2" w:rsidP="00042DE2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Д</w:t>
            </w:r>
            <w:r w:rsidR="008943FE" w:rsidRPr="008943FE">
              <w:rPr>
                <w:sz w:val="24"/>
                <w:szCs w:val="28"/>
                <w:lang w:eastAsia="ru-RU"/>
              </w:rPr>
              <w:t xml:space="preserve">окумент, содержащий информацию о расположении участка недр местного значения, </w:t>
            </w:r>
            <w:r w:rsidR="008943FE">
              <w:rPr>
                <w:sz w:val="24"/>
                <w:szCs w:val="28"/>
                <w:lang w:eastAsia="ru-RU"/>
              </w:rPr>
              <w:t>–</w:t>
            </w:r>
            <w:r w:rsidR="008943FE" w:rsidRPr="008943FE">
              <w:rPr>
                <w:sz w:val="24"/>
                <w:szCs w:val="28"/>
                <w:lang w:eastAsia="ru-RU"/>
              </w:rPr>
              <w:t xml:space="preserve"> схема расположения участка недр местного значения с указанием географических координат угловых (поворотных) точек горного отвода и водозаборных скважин (в том числе проектируемых) в формате геодезической системы координат </w:t>
            </w:r>
            <w:r w:rsidR="008943FE" w:rsidRPr="008943FE">
              <w:rPr>
                <w:sz w:val="24"/>
                <w:szCs w:val="28"/>
                <w:lang w:eastAsia="ru-RU"/>
              </w:rPr>
              <w:lastRenderedPageBreak/>
              <w:t>2011 года (ГСК-2011)</w:t>
            </w:r>
            <w:r w:rsidR="008943FE">
              <w:rPr>
                <w:sz w:val="24"/>
                <w:szCs w:val="28"/>
                <w:lang w:eastAsia="ru-RU"/>
              </w:rPr>
              <w:t>,</w:t>
            </w:r>
            <w:r w:rsidR="008943FE" w:rsidRPr="008943FE">
              <w:rPr>
                <w:sz w:val="24"/>
                <w:szCs w:val="28"/>
                <w:lang w:eastAsia="ru-RU"/>
              </w:rPr>
              <w:t xml:space="preserve"> верхней и нижней границы горного отвода и его площади </w:t>
            </w:r>
          </w:p>
        </w:tc>
        <w:tc>
          <w:tcPr>
            <w:tcW w:w="1867" w:type="dxa"/>
          </w:tcPr>
          <w:p w:rsidR="00042DE2" w:rsidRDefault="00042DE2" w:rsidP="00042DE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</w:rPr>
              <w:lastRenderedPageBreak/>
              <w:t>О</w:t>
            </w:r>
            <w:r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– МФЦ </w:t>
            </w:r>
          </w:p>
          <w:p w:rsidR="00E616D8" w:rsidRPr="001F77D9" w:rsidRDefault="00042DE2" w:rsidP="00042DE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</w:rPr>
              <w:t>О(э)</w:t>
            </w:r>
            <w:r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>– ЛКН</w:t>
            </w:r>
          </w:p>
        </w:tc>
        <w:tc>
          <w:tcPr>
            <w:tcW w:w="1818" w:type="dxa"/>
          </w:tcPr>
          <w:p w:rsidR="00E616D8" w:rsidRPr="001F77D9" w:rsidRDefault="00E616D8" w:rsidP="001F77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  <w:lang w:val="en-US"/>
              </w:rPr>
              <w:t>[</w:t>
            </w:r>
            <w:r w:rsidRPr="001F77D9">
              <w:rPr>
                <w:noProof/>
                <w:sz w:val="24"/>
                <w:szCs w:val="28"/>
              </w:rPr>
              <w:t>Все</w:t>
            </w:r>
            <w:r w:rsidRPr="001F77D9">
              <w:rPr>
                <w:noProof/>
                <w:sz w:val="24"/>
                <w:szCs w:val="28"/>
                <w:lang w:val="en-US"/>
              </w:rPr>
              <w:t>]</w:t>
            </w:r>
            <w:r w:rsidRPr="001F77D9">
              <w:rPr>
                <w:noProof/>
                <w:sz w:val="24"/>
                <w:szCs w:val="28"/>
              </w:rPr>
              <w:t>, Д(1)</w:t>
            </w:r>
          </w:p>
        </w:tc>
      </w:tr>
      <w:tr w:rsidR="000528C0" w:rsidRPr="001F77D9" w:rsidTr="002A46AE">
        <w:tc>
          <w:tcPr>
            <w:tcW w:w="490" w:type="dxa"/>
          </w:tcPr>
          <w:p w:rsidR="000528C0" w:rsidRPr="001F77D9" w:rsidRDefault="000528C0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lastRenderedPageBreak/>
              <w:t xml:space="preserve">4. </w:t>
            </w:r>
          </w:p>
        </w:tc>
        <w:tc>
          <w:tcPr>
            <w:tcW w:w="2595" w:type="dxa"/>
          </w:tcPr>
          <w:p w:rsidR="000528C0" w:rsidRPr="001F77D9" w:rsidRDefault="000528C0" w:rsidP="00EA56C8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 xml:space="preserve">А – </w:t>
            </w:r>
            <w:r w:rsidR="00820F66">
              <w:rPr>
                <w:noProof/>
                <w:sz w:val="24"/>
                <w:szCs w:val="28"/>
              </w:rPr>
              <w:t>Б</w:t>
            </w:r>
            <w:r>
              <w:rPr>
                <w:noProof/>
                <w:sz w:val="24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528C0" w:rsidRPr="001F77D9" w:rsidRDefault="00042DE2" w:rsidP="00582C13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Д</w:t>
            </w:r>
            <w:r w:rsidR="008943FE" w:rsidRPr="008943FE">
              <w:rPr>
                <w:sz w:val="24"/>
                <w:szCs w:val="28"/>
                <w:lang w:eastAsia="ru-RU"/>
              </w:rPr>
              <w:t xml:space="preserve">окумент, содержащий обоснование потребности потенциального пользователя недр в подземных водах, </w:t>
            </w:r>
            <w:r w:rsidR="008943FE">
              <w:rPr>
                <w:sz w:val="24"/>
                <w:szCs w:val="28"/>
                <w:lang w:eastAsia="ru-RU"/>
              </w:rPr>
              <w:t>–</w:t>
            </w:r>
            <w:r w:rsidR="008943FE" w:rsidRPr="008943FE">
              <w:rPr>
                <w:sz w:val="24"/>
                <w:szCs w:val="28"/>
                <w:lang w:eastAsia="ru-RU"/>
              </w:rPr>
              <w:t xml:space="preserve"> расчет водопотребления </w:t>
            </w:r>
          </w:p>
        </w:tc>
        <w:tc>
          <w:tcPr>
            <w:tcW w:w="1867" w:type="dxa"/>
          </w:tcPr>
          <w:p w:rsidR="00042DE2" w:rsidRDefault="00042DE2" w:rsidP="00042DE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</w:rPr>
              <w:t>О</w:t>
            </w:r>
            <w:r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– МФЦ </w:t>
            </w:r>
          </w:p>
          <w:p w:rsidR="00C620DB" w:rsidRPr="001F77D9" w:rsidRDefault="00C620DB" w:rsidP="00C620DB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 xml:space="preserve">О(э) – </w:t>
            </w:r>
            <w:r w:rsidR="00042DE2">
              <w:rPr>
                <w:noProof/>
                <w:sz w:val="24"/>
                <w:szCs w:val="28"/>
              </w:rPr>
              <w:t>ЛКН</w:t>
            </w:r>
          </w:p>
          <w:p w:rsidR="000528C0" w:rsidRPr="001F77D9" w:rsidRDefault="000528C0" w:rsidP="00042DE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  <w:tc>
          <w:tcPr>
            <w:tcW w:w="1818" w:type="dxa"/>
          </w:tcPr>
          <w:p w:rsidR="000528C0" w:rsidRDefault="00C620DB" w:rsidP="001F77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  <w:lang w:val="en-US"/>
              </w:rPr>
              <w:t>[</w:t>
            </w:r>
            <w:r w:rsidRPr="001F77D9">
              <w:rPr>
                <w:noProof/>
                <w:sz w:val="24"/>
                <w:szCs w:val="28"/>
              </w:rPr>
              <w:t>Все</w:t>
            </w:r>
            <w:r w:rsidRPr="001F77D9">
              <w:rPr>
                <w:noProof/>
                <w:sz w:val="24"/>
                <w:szCs w:val="28"/>
                <w:lang w:val="en-US"/>
              </w:rPr>
              <w:t>]</w:t>
            </w:r>
            <w:r w:rsidRPr="001F77D9">
              <w:rPr>
                <w:noProof/>
                <w:sz w:val="24"/>
                <w:szCs w:val="28"/>
              </w:rPr>
              <w:t>, Д(1)</w:t>
            </w:r>
          </w:p>
          <w:p w:rsidR="00C620DB" w:rsidRDefault="00C620DB" w:rsidP="001F77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  <w:p w:rsidR="00C620DB" w:rsidRPr="001F77D9" w:rsidRDefault="00C620DB" w:rsidP="001F77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</w:tr>
      <w:tr w:rsidR="00042DE2" w:rsidRPr="001F77D9" w:rsidTr="002A46AE">
        <w:tc>
          <w:tcPr>
            <w:tcW w:w="490" w:type="dxa"/>
          </w:tcPr>
          <w:p w:rsidR="00042DE2" w:rsidRDefault="00042DE2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5.</w:t>
            </w:r>
          </w:p>
        </w:tc>
        <w:tc>
          <w:tcPr>
            <w:tcW w:w="2595" w:type="dxa"/>
          </w:tcPr>
          <w:p w:rsidR="00042DE2" w:rsidRDefault="00042DE2" w:rsidP="00803F8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Б</w:t>
            </w:r>
          </w:p>
        </w:tc>
        <w:tc>
          <w:tcPr>
            <w:tcW w:w="2268" w:type="dxa"/>
          </w:tcPr>
          <w:p w:rsidR="00042DE2" w:rsidRPr="008943FE" w:rsidRDefault="00042DE2" w:rsidP="008943F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8943FE">
              <w:rPr>
                <w:sz w:val="24"/>
                <w:szCs w:val="28"/>
                <w:lang w:eastAsia="ru-RU"/>
              </w:rPr>
              <w:t xml:space="preserve">документы, подтверждающие полномочия представителя, – доверенность, подтверждающая полномочия представителя заявителя </w:t>
            </w:r>
          </w:p>
          <w:p w:rsidR="00042DE2" w:rsidRPr="001F77D9" w:rsidRDefault="00042DE2" w:rsidP="008943FE">
            <w:pPr>
              <w:tabs>
                <w:tab w:val="num" w:pos="1276"/>
              </w:tabs>
              <w:spacing w:after="160" w:line="240" w:lineRule="atLeast"/>
              <w:contextualSpacing/>
              <w:jc w:val="both"/>
              <w:rPr>
                <w:sz w:val="24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042DE2" w:rsidRDefault="00042DE2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</w:rPr>
              <w:t>О</w:t>
            </w:r>
            <w:r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– МФЦ </w:t>
            </w:r>
          </w:p>
          <w:p w:rsidR="00042DE2" w:rsidRPr="001F77D9" w:rsidRDefault="00042DE2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 xml:space="preserve">О(э) – </w:t>
            </w:r>
            <w:r>
              <w:rPr>
                <w:noProof/>
                <w:sz w:val="24"/>
                <w:szCs w:val="28"/>
              </w:rPr>
              <w:t>ЛКН</w:t>
            </w:r>
          </w:p>
          <w:p w:rsidR="00042DE2" w:rsidRPr="001F77D9" w:rsidRDefault="00042DE2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  <w:tc>
          <w:tcPr>
            <w:tcW w:w="1818" w:type="dxa"/>
          </w:tcPr>
          <w:p w:rsidR="00042DE2" w:rsidRDefault="00042DE2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>Д(1)</w:t>
            </w:r>
          </w:p>
          <w:p w:rsidR="00042DE2" w:rsidRDefault="00042DE2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  <w:p w:rsidR="00042DE2" w:rsidRPr="001F77D9" w:rsidRDefault="00042DE2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</w:tr>
      <w:tr w:rsidR="00042DE2" w:rsidRPr="001F77D9" w:rsidTr="002A46AE">
        <w:tc>
          <w:tcPr>
            <w:tcW w:w="490" w:type="dxa"/>
          </w:tcPr>
          <w:p w:rsidR="00042DE2" w:rsidRDefault="00042DE2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6.</w:t>
            </w:r>
          </w:p>
        </w:tc>
        <w:tc>
          <w:tcPr>
            <w:tcW w:w="2595" w:type="dxa"/>
          </w:tcPr>
          <w:p w:rsidR="00042DE2" w:rsidRDefault="00042DE2" w:rsidP="00803F8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Б</w:t>
            </w:r>
          </w:p>
        </w:tc>
        <w:tc>
          <w:tcPr>
            <w:tcW w:w="2268" w:type="dxa"/>
          </w:tcPr>
          <w:p w:rsidR="00042DE2" w:rsidRPr="001F77D9" w:rsidRDefault="00042DE2" w:rsidP="00582C13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8943FE">
              <w:rPr>
                <w:sz w:val="24"/>
                <w:szCs w:val="28"/>
                <w:lang w:eastAsia="ru-RU"/>
              </w:rPr>
              <w:t xml:space="preserve">документы, удостоверяющие личность, – паспорт гражданина Российской Федерации </w:t>
            </w:r>
          </w:p>
        </w:tc>
        <w:tc>
          <w:tcPr>
            <w:tcW w:w="1867" w:type="dxa"/>
          </w:tcPr>
          <w:p w:rsidR="00042DE2" w:rsidRDefault="00042DE2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</w:rPr>
              <w:t>О</w:t>
            </w:r>
            <w:r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– МФЦ </w:t>
            </w:r>
          </w:p>
          <w:p w:rsidR="00042DE2" w:rsidRPr="001F77D9" w:rsidRDefault="00042DE2" w:rsidP="00042DE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  <w:tc>
          <w:tcPr>
            <w:tcW w:w="1818" w:type="dxa"/>
          </w:tcPr>
          <w:p w:rsidR="00042DE2" w:rsidRDefault="00042DE2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  <w:lang w:val="en-US"/>
              </w:rPr>
              <w:t>[</w:t>
            </w:r>
            <w:r w:rsidRPr="001F77D9">
              <w:rPr>
                <w:noProof/>
                <w:sz w:val="24"/>
                <w:szCs w:val="28"/>
              </w:rPr>
              <w:t>Все</w:t>
            </w:r>
            <w:r w:rsidRPr="001F77D9">
              <w:rPr>
                <w:noProof/>
                <w:sz w:val="24"/>
                <w:szCs w:val="28"/>
                <w:lang w:val="en-US"/>
              </w:rPr>
              <w:t>]</w:t>
            </w:r>
          </w:p>
          <w:p w:rsidR="00042DE2" w:rsidRPr="001F77D9" w:rsidRDefault="00042DE2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</w:tr>
      <w:tr w:rsidR="00042DE2" w:rsidRPr="001F77D9" w:rsidTr="00FE556D">
        <w:tc>
          <w:tcPr>
            <w:tcW w:w="9038" w:type="dxa"/>
            <w:gridSpan w:val="5"/>
          </w:tcPr>
          <w:p w:rsidR="00042DE2" w:rsidRPr="001F77D9" w:rsidRDefault="00042DE2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i/>
                <w:noProof/>
                <w:sz w:val="24"/>
                <w:szCs w:val="28"/>
              </w:rPr>
            </w:pPr>
            <w:r w:rsidRPr="001F77D9">
              <w:rPr>
                <w:i/>
                <w:noProof/>
                <w:sz w:val="24"/>
                <w:szCs w:val="28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преставить по собственной инициативе, так как они подлежат предоставлению в рамках межведомственного информационного взаимодействия</w:t>
            </w:r>
          </w:p>
        </w:tc>
      </w:tr>
      <w:tr w:rsidR="00042DE2" w:rsidRPr="001F77D9" w:rsidTr="002A46AE">
        <w:tc>
          <w:tcPr>
            <w:tcW w:w="490" w:type="dxa"/>
          </w:tcPr>
          <w:p w:rsidR="00042DE2" w:rsidRPr="001F77D9" w:rsidRDefault="00042DE2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>4.</w:t>
            </w:r>
          </w:p>
        </w:tc>
        <w:tc>
          <w:tcPr>
            <w:tcW w:w="2595" w:type="dxa"/>
          </w:tcPr>
          <w:p w:rsidR="00042DE2" w:rsidRPr="001F77D9" w:rsidRDefault="00042DE2" w:rsidP="00820F66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А – Б</w:t>
            </w:r>
          </w:p>
        </w:tc>
        <w:tc>
          <w:tcPr>
            <w:tcW w:w="2268" w:type="dxa"/>
          </w:tcPr>
          <w:p w:rsidR="00042DE2" w:rsidRPr="001F77D9" w:rsidRDefault="00042DE2" w:rsidP="00582C13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8943FE">
              <w:rPr>
                <w:sz w:val="24"/>
                <w:szCs w:val="28"/>
                <w:lang w:eastAsia="ru-RU"/>
              </w:rPr>
              <w:t xml:space="preserve">Документ, содержащий в себе общедоступные сведения о юридическом лице, полученные из ЕГРЮЛ, – выписка из ЕГРЮЛ, полученная не ранее чем за один месяц до даты подачи заявки </w:t>
            </w:r>
          </w:p>
        </w:tc>
        <w:tc>
          <w:tcPr>
            <w:tcW w:w="1867" w:type="dxa"/>
          </w:tcPr>
          <w:p w:rsidR="00582C13" w:rsidRDefault="00582C13" w:rsidP="00582C1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</w:rPr>
              <w:t>О</w:t>
            </w:r>
            <w:r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– МФЦ </w:t>
            </w:r>
          </w:p>
          <w:p w:rsidR="00582C13" w:rsidRPr="001F77D9" w:rsidRDefault="00582C13" w:rsidP="00582C1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 xml:space="preserve">О(э) – </w:t>
            </w:r>
            <w:r>
              <w:rPr>
                <w:noProof/>
                <w:sz w:val="24"/>
                <w:szCs w:val="28"/>
              </w:rPr>
              <w:t>ЛКН</w:t>
            </w:r>
          </w:p>
          <w:p w:rsidR="00042DE2" w:rsidRPr="001F77D9" w:rsidRDefault="00582C13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 xml:space="preserve">   </w:t>
            </w:r>
          </w:p>
          <w:p w:rsidR="00042DE2" w:rsidRPr="001F77D9" w:rsidRDefault="00582C13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ФНС</w:t>
            </w:r>
          </w:p>
        </w:tc>
        <w:tc>
          <w:tcPr>
            <w:tcW w:w="1818" w:type="dxa"/>
          </w:tcPr>
          <w:p w:rsidR="00042DE2" w:rsidRPr="001F77D9" w:rsidRDefault="00042DE2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>Б(д)</w:t>
            </w:r>
          </w:p>
        </w:tc>
      </w:tr>
      <w:tr w:rsidR="00582C13" w:rsidRPr="001F77D9" w:rsidTr="002A46AE">
        <w:tc>
          <w:tcPr>
            <w:tcW w:w="490" w:type="dxa"/>
          </w:tcPr>
          <w:p w:rsidR="00582C13" w:rsidRPr="001F77D9" w:rsidRDefault="00582C13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>5.</w:t>
            </w:r>
          </w:p>
        </w:tc>
        <w:tc>
          <w:tcPr>
            <w:tcW w:w="2595" w:type="dxa"/>
          </w:tcPr>
          <w:p w:rsidR="00582C13" w:rsidRPr="001F77D9" w:rsidRDefault="00582C13" w:rsidP="00EA56C8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 xml:space="preserve">А – </w:t>
            </w:r>
            <w:r>
              <w:rPr>
                <w:noProof/>
                <w:sz w:val="24"/>
                <w:szCs w:val="28"/>
              </w:rPr>
              <w:t>Б</w:t>
            </w:r>
          </w:p>
        </w:tc>
        <w:tc>
          <w:tcPr>
            <w:tcW w:w="2268" w:type="dxa"/>
          </w:tcPr>
          <w:p w:rsidR="00582C13" w:rsidRPr="001F77D9" w:rsidRDefault="00582C13" w:rsidP="00582C13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Д</w:t>
            </w:r>
            <w:r w:rsidRPr="008943FE">
              <w:rPr>
                <w:sz w:val="24"/>
                <w:szCs w:val="28"/>
                <w:lang w:eastAsia="ru-RU"/>
              </w:rPr>
              <w:t xml:space="preserve">окумент, содержащий информацию о наличии </w:t>
            </w:r>
            <w:r w:rsidRPr="008943FE">
              <w:rPr>
                <w:sz w:val="24"/>
                <w:szCs w:val="28"/>
                <w:lang w:eastAsia="ru-RU"/>
              </w:rPr>
              <w:lastRenderedPageBreak/>
              <w:t xml:space="preserve">(отсутствии) задолженности заявителя по уплате налоговых платежей, – справка налоговых органов о наличии (отсутствии) задолженности заявителя по уплате налоговых платежей </w:t>
            </w:r>
          </w:p>
        </w:tc>
        <w:tc>
          <w:tcPr>
            <w:tcW w:w="1867" w:type="dxa"/>
          </w:tcPr>
          <w:p w:rsidR="00582C13" w:rsidRDefault="00582C13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</w:rPr>
              <w:lastRenderedPageBreak/>
              <w:t>О</w:t>
            </w:r>
            <w:r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– МФЦ </w:t>
            </w:r>
          </w:p>
          <w:p w:rsidR="00582C13" w:rsidRPr="001F77D9" w:rsidRDefault="00582C13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 xml:space="preserve">О(э) – </w:t>
            </w:r>
            <w:r>
              <w:rPr>
                <w:noProof/>
                <w:sz w:val="24"/>
                <w:szCs w:val="28"/>
              </w:rPr>
              <w:t>ЛКН</w:t>
            </w:r>
          </w:p>
          <w:p w:rsidR="00582C13" w:rsidRPr="001F77D9" w:rsidRDefault="00582C13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 xml:space="preserve">   </w:t>
            </w:r>
          </w:p>
          <w:p w:rsidR="00582C13" w:rsidRPr="001F77D9" w:rsidRDefault="00582C13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ФНС</w:t>
            </w:r>
          </w:p>
        </w:tc>
        <w:tc>
          <w:tcPr>
            <w:tcW w:w="1818" w:type="dxa"/>
          </w:tcPr>
          <w:p w:rsidR="00582C13" w:rsidRPr="001F77D9" w:rsidRDefault="00582C13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>Б(д)</w:t>
            </w:r>
          </w:p>
        </w:tc>
      </w:tr>
      <w:tr w:rsidR="00042DE2" w:rsidRPr="001F77D9" w:rsidTr="002A46AE">
        <w:tc>
          <w:tcPr>
            <w:tcW w:w="490" w:type="dxa"/>
          </w:tcPr>
          <w:p w:rsidR="00042DE2" w:rsidRPr="001F77D9" w:rsidRDefault="00042DE2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lastRenderedPageBreak/>
              <w:t>6.</w:t>
            </w:r>
          </w:p>
        </w:tc>
        <w:tc>
          <w:tcPr>
            <w:tcW w:w="2595" w:type="dxa"/>
          </w:tcPr>
          <w:p w:rsidR="00042DE2" w:rsidRPr="001F77D9" w:rsidRDefault="00042DE2" w:rsidP="00D11E59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А – Б</w:t>
            </w:r>
          </w:p>
        </w:tc>
        <w:tc>
          <w:tcPr>
            <w:tcW w:w="2268" w:type="dxa"/>
          </w:tcPr>
          <w:p w:rsidR="00042DE2" w:rsidRPr="001F77D9" w:rsidRDefault="00042DE2" w:rsidP="0053114F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53114F">
              <w:rPr>
                <w:sz w:val="24"/>
                <w:szCs w:val="28"/>
                <w:lang w:eastAsia="ru-RU"/>
              </w:rPr>
              <w:t>Документ, подтверждающий, что юридическое лицо существует и легально ведет деятельность</w:t>
            </w:r>
            <w:r w:rsidR="0053114F">
              <w:rPr>
                <w:sz w:val="24"/>
                <w:szCs w:val="28"/>
                <w:lang w:eastAsia="ru-RU"/>
              </w:rPr>
              <w:t xml:space="preserve"> – </w:t>
            </w:r>
            <w:r w:rsidR="0053114F" w:rsidRPr="0053114F">
              <w:rPr>
                <w:sz w:val="24"/>
                <w:szCs w:val="28"/>
                <w:lang w:eastAsia="ru-RU"/>
              </w:rPr>
              <w:t>свидетельство о государственной регистрации юридического лица</w:t>
            </w:r>
          </w:p>
        </w:tc>
        <w:tc>
          <w:tcPr>
            <w:tcW w:w="1867" w:type="dxa"/>
          </w:tcPr>
          <w:p w:rsidR="00582C13" w:rsidRDefault="00582C13" w:rsidP="00582C1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 xml:space="preserve">К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– МФЦ </w:t>
            </w:r>
          </w:p>
          <w:p w:rsidR="00582C13" w:rsidRPr="001F77D9" w:rsidRDefault="00582C13" w:rsidP="00582C1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К</w:t>
            </w:r>
            <w:r w:rsidRPr="001F77D9">
              <w:rPr>
                <w:noProof/>
                <w:sz w:val="24"/>
                <w:szCs w:val="28"/>
              </w:rPr>
              <w:t xml:space="preserve">(э) – </w:t>
            </w:r>
            <w:r>
              <w:rPr>
                <w:noProof/>
                <w:sz w:val="24"/>
                <w:szCs w:val="28"/>
              </w:rPr>
              <w:t>ЛКН</w:t>
            </w:r>
          </w:p>
          <w:p w:rsidR="00042DE2" w:rsidRDefault="00042DE2" w:rsidP="00E616D8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  <w:p w:rsidR="00582C13" w:rsidRPr="001F77D9" w:rsidRDefault="00582C13" w:rsidP="00E616D8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ФНС</w:t>
            </w:r>
          </w:p>
        </w:tc>
        <w:tc>
          <w:tcPr>
            <w:tcW w:w="1818" w:type="dxa"/>
          </w:tcPr>
          <w:p w:rsidR="00042DE2" w:rsidRPr="001F77D9" w:rsidRDefault="00042DE2" w:rsidP="001F77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>Б(д)</w:t>
            </w:r>
          </w:p>
        </w:tc>
      </w:tr>
      <w:tr w:rsidR="00582C13" w:rsidRPr="001F77D9" w:rsidTr="002A46AE">
        <w:tc>
          <w:tcPr>
            <w:tcW w:w="490" w:type="dxa"/>
          </w:tcPr>
          <w:p w:rsidR="00582C13" w:rsidRPr="001F77D9" w:rsidRDefault="00582C13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>7.</w:t>
            </w:r>
          </w:p>
        </w:tc>
        <w:tc>
          <w:tcPr>
            <w:tcW w:w="2595" w:type="dxa"/>
          </w:tcPr>
          <w:p w:rsidR="00582C13" w:rsidRPr="001F77D9" w:rsidRDefault="00582C13" w:rsidP="00D11E59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А – Б</w:t>
            </w:r>
          </w:p>
        </w:tc>
        <w:tc>
          <w:tcPr>
            <w:tcW w:w="2268" w:type="dxa"/>
          </w:tcPr>
          <w:p w:rsidR="00582C13" w:rsidRPr="001F77D9" w:rsidRDefault="00582C13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Д</w:t>
            </w:r>
            <w:r w:rsidRPr="008943FE">
              <w:rPr>
                <w:sz w:val="24"/>
                <w:szCs w:val="28"/>
                <w:lang w:eastAsia="ru-RU"/>
              </w:rPr>
              <w:t>окумент, подтверждающий постановку юридического лица на учет в налоговом органе, – заверенная копия свидетельства о постановке заявителя на учет в налоговом органе с указанием идентификационного номера налогоплательщика</w:t>
            </w:r>
          </w:p>
        </w:tc>
        <w:tc>
          <w:tcPr>
            <w:tcW w:w="1867" w:type="dxa"/>
          </w:tcPr>
          <w:p w:rsidR="00582C13" w:rsidRDefault="00582C13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 xml:space="preserve">К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– МФЦ </w:t>
            </w:r>
          </w:p>
          <w:p w:rsidR="00582C13" w:rsidRDefault="00582C13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К</w:t>
            </w:r>
            <w:r w:rsidRPr="001F77D9">
              <w:rPr>
                <w:noProof/>
                <w:sz w:val="24"/>
                <w:szCs w:val="28"/>
              </w:rPr>
              <w:t xml:space="preserve">(э) – </w:t>
            </w:r>
            <w:r>
              <w:rPr>
                <w:noProof/>
                <w:sz w:val="24"/>
                <w:szCs w:val="28"/>
              </w:rPr>
              <w:t>ЛКН</w:t>
            </w:r>
          </w:p>
          <w:p w:rsidR="00582C13" w:rsidRDefault="00582C13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  <w:p w:rsidR="00582C13" w:rsidRPr="001F77D9" w:rsidRDefault="00582C13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ФНС</w:t>
            </w:r>
          </w:p>
          <w:p w:rsidR="00582C13" w:rsidRPr="001F77D9" w:rsidRDefault="00582C13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  <w:tc>
          <w:tcPr>
            <w:tcW w:w="1818" w:type="dxa"/>
          </w:tcPr>
          <w:p w:rsidR="00582C13" w:rsidRPr="001F77D9" w:rsidRDefault="00582C13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>Б(д)</w:t>
            </w:r>
          </w:p>
        </w:tc>
      </w:tr>
      <w:tr w:rsidR="00582C13" w:rsidRPr="001F77D9" w:rsidTr="002A46AE">
        <w:tc>
          <w:tcPr>
            <w:tcW w:w="490" w:type="dxa"/>
          </w:tcPr>
          <w:p w:rsidR="00582C13" w:rsidRPr="001F77D9" w:rsidRDefault="00582C13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  <w:tc>
          <w:tcPr>
            <w:tcW w:w="2595" w:type="dxa"/>
          </w:tcPr>
          <w:p w:rsidR="00582C13" w:rsidRPr="001F77D9" w:rsidRDefault="00582C13" w:rsidP="00D11E59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А – Б</w:t>
            </w:r>
          </w:p>
        </w:tc>
        <w:tc>
          <w:tcPr>
            <w:tcW w:w="2268" w:type="dxa"/>
          </w:tcPr>
          <w:p w:rsidR="00582C13" w:rsidRPr="008943FE" w:rsidRDefault="00582C13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Д</w:t>
            </w:r>
            <w:r w:rsidRPr="008943FE">
              <w:rPr>
                <w:sz w:val="24"/>
                <w:szCs w:val="28"/>
                <w:lang w:eastAsia="ru-RU"/>
              </w:rPr>
              <w:t xml:space="preserve">окумент, удостоверяющий соответствие или несоответствие санитарным правилам водного объекта, – санитарно-эпидемиологическое заключение о соответствии водного объекта санитарным правилам и условиям </w:t>
            </w:r>
            <w:r w:rsidRPr="008943FE">
              <w:rPr>
                <w:sz w:val="24"/>
                <w:szCs w:val="28"/>
                <w:lang w:eastAsia="ru-RU"/>
              </w:rPr>
              <w:lastRenderedPageBreak/>
              <w:t>безопасного для здоровья населения использования водного объекта (в случае получения права пользования участками недр местного значения для добычи подземных вод, используемых для целей питьевого и хозяйственно-бытового водоснабжения) (заверенная копия)</w:t>
            </w:r>
          </w:p>
        </w:tc>
        <w:tc>
          <w:tcPr>
            <w:tcW w:w="1867" w:type="dxa"/>
          </w:tcPr>
          <w:p w:rsidR="00582C13" w:rsidRDefault="00582C13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lastRenderedPageBreak/>
              <w:t xml:space="preserve">К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– МФЦ </w:t>
            </w:r>
          </w:p>
          <w:p w:rsidR="00582C13" w:rsidRDefault="00582C13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К</w:t>
            </w:r>
            <w:r w:rsidRPr="001F77D9">
              <w:rPr>
                <w:noProof/>
                <w:sz w:val="24"/>
                <w:szCs w:val="28"/>
              </w:rPr>
              <w:t xml:space="preserve">(э) – </w:t>
            </w:r>
            <w:r>
              <w:rPr>
                <w:noProof/>
                <w:sz w:val="24"/>
                <w:szCs w:val="28"/>
              </w:rPr>
              <w:t>ЛКН</w:t>
            </w:r>
          </w:p>
          <w:p w:rsidR="00582C13" w:rsidRDefault="00582C13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  <w:p w:rsidR="00582C13" w:rsidRPr="00582C13" w:rsidRDefault="00582C13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2"/>
                <w:szCs w:val="28"/>
              </w:rPr>
            </w:pPr>
            <w:r w:rsidRPr="00582C13">
              <w:rPr>
                <w:noProof/>
                <w:sz w:val="22"/>
                <w:szCs w:val="28"/>
              </w:rPr>
              <w:t>Роспотребнадзор</w:t>
            </w:r>
          </w:p>
          <w:p w:rsidR="00582C13" w:rsidRPr="001F77D9" w:rsidRDefault="00582C13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  <w:tc>
          <w:tcPr>
            <w:tcW w:w="1818" w:type="dxa"/>
          </w:tcPr>
          <w:p w:rsidR="00582C13" w:rsidRPr="001F77D9" w:rsidRDefault="00582C13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-</w:t>
            </w:r>
          </w:p>
        </w:tc>
      </w:tr>
      <w:tr w:rsidR="003B018B" w:rsidRPr="001F77D9" w:rsidTr="002A46AE">
        <w:tc>
          <w:tcPr>
            <w:tcW w:w="490" w:type="dxa"/>
          </w:tcPr>
          <w:p w:rsidR="003B018B" w:rsidRPr="001F77D9" w:rsidRDefault="003B018B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  <w:tc>
          <w:tcPr>
            <w:tcW w:w="2595" w:type="dxa"/>
          </w:tcPr>
          <w:p w:rsidR="003B018B" w:rsidRPr="001F77D9" w:rsidRDefault="003B018B" w:rsidP="00D11E59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А – Б</w:t>
            </w:r>
          </w:p>
        </w:tc>
        <w:tc>
          <w:tcPr>
            <w:tcW w:w="2268" w:type="dxa"/>
          </w:tcPr>
          <w:p w:rsidR="003B018B" w:rsidRPr="008943FE" w:rsidRDefault="003B018B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Д</w:t>
            </w:r>
            <w:r w:rsidRPr="008943FE">
              <w:rPr>
                <w:sz w:val="24"/>
                <w:szCs w:val="28"/>
                <w:lang w:eastAsia="ru-RU"/>
              </w:rPr>
              <w:t>окументы, содержащие информацию о предыдущей деятельности заявителя, в том числе данные о полученных заявителем лицензиях на пользование участками недр, сведения о выполнении заявителем условий пользования недрами (заверенные копии)</w:t>
            </w:r>
          </w:p>
        </w:tc>
        <w:tc>
          <w:tcPr>
            <w:tcW w:w="1867" w:type="dxa"/>
          </w:tcPr>
          <w:p w:rsidR="003B018B" w:rsidRDefault="003B018B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 xml:space="preserve">К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– МФЦ </w:t>
            </w:r>
          </w:p>
          <w:p w:rsidR="003B018B" w:rsidRPr="001F77D9" w:rsidRDefault="003B018B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К</w:t>
            </w:r>
            <w:r w:rsidRPr="001F77D9">
              <w:rPr>
                <w:noProof/>
                <w:sz w:val="24"/>
                <w:szCs w:val="28"/>
              </w:rPr>
              <w:t xml:space="preserve">(э) – </w:t>
            </w:r>
            <w:r>
              <w:rPr>
                <w:noProof/>
                <w:sz w:val="24"/>
                <w:szCs w:val="28"/>
              </w:rPr>
              <w:t>ЛКН</w:t>
            </w:r>
          </w:p>
          <w:p w:rsidR="003B018B" w:rsidRDefault="003B018B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  <w:p w:rsidR="003B018B" w:rsidRPr="001F77D9" w:rsidRDefault="003B018B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  <w:tc>
          <w:tcPr>
            <w:tcW w:w="1818" w:type="dxa"/>
          </w:tcPr>
          <w:p w:rsidR="003B018B" w:rsidRPr="001F77D9" w:rsidRDefault="003B018B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Д(1)</w:t>
            </w:r>
          </w:p>
        </w:tc>
      </w:tr>
    </w:tbl>
    <w:p w:rsidR="000942B6" w:rsidRPr="000C45AC" w:rsidRDefault="000942B6" w:rsidP="000C45AC">
      <w:pPr>
        <w:spacing w:after="200" w:line="276" w:lineRule="auto"/>
        <w:sectPr w:rsidR="000942B6" w:rsidRPr="000C45AC" w:rsidSect="00791054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942B6" w:rsidRDefault="000942B6" w:rsidP="000942B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457466">
        <w:rPr>
          <w:b/>
          <w:sz w:val="28"/>
          <w:szCs w:val="28"/>
          <w:lang w:val="en-US" w:eastAsia="ru-RU"/>
        </w:rPr>
        <w:lastRenderedPageBreak/>
        <w:t>I</w:t>
      </w:r>
      <w:r>
        <w:rPr>
          <w:b/>
          <w:sz w:val="28"/>
          <w:szCs w:val="28"/>
          <w:lang w:val="en-US" w:eastAsia="ru-RU"/>
        </w:rPr>
        <w:t>V</w:t>
      </w:r>
      <w:r w:rsidRPr="00457466">
        <w:rPr>
          <w:b/>
          <w:sz w:val="28"/>
          <w:szCs w:val="28"/>
          <w:lang w:eastAsia="ru-RU"/>
        </w:rPr>
        <w:t>. И</w:t>
      </w:r>
      <w:r>
        <w:rPr>
          <w:b/>
          <w:sz w:val="28"/>
          <w:szCs w:val="28"/>
          <w:lang w:eastAsia="ru-RU"/>
        </w:rPr>
        <w:t>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1F5F5F" w:rsidRPr="001F5F5F" w:rsidRDefault="001F5F5F" w:rsidP="001F5F5F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1F5F5F">
        <w:rPr>
          <w:sz w:val="28"/>
          <w:szCs w:val="28"/>
          <w:lang w:eastAsia="ru-RU"/>
        </w:rPr>
        <w:t>Таблица №3</w:t>
      </w:r>
    </w:p>
    <w:p w:rsidR="001F5F5F" w:rsidRDefault="001F5F5F" w:rsidP="001F5F5F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534"/>
        <w:gridCol w:w="9497"/>
        <w:gridCol w:w="4536"/>
      </w:tblGrid>
      <w:tr w:rsidR="000942B6" w:rsidTr="000942B6">
        <w:tc>
          <w:tcPr>
            <w:tcW w:w="534" w:type="dxa"/>
          </w:tcPr>
          <w:p w:rsidR="000942B6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497" w:type="dxa"/>
          </w:tcPr>
          <w:p w:rsidR="000942B6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4536" w:type="dxa"/>
          </w:tcPr>
          <w:p w:rsidR="000942B6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0942B6" w:rsidTr="001F77D9">
        <w:tc>
          <w:tcPr>
            <w:tcW w:w="14567" w:type="dxa"/>
            <w:gridSpan w:val="3"/>
          </w:tcPr>
          <w:p w:rsidR="000942B6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Исчерпывающий перечень оснований для отказа в приеме заявления и документов, </w:t>
            </w:r>
          </w:p>
          <w:p w:rsidR="000942B6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необходимых для предоставления Услуги</w:t>
            </w:r>
          </w:p>
        </w:tc>
      </w:tr>
      <w:tr w:rsidR="000942B6" w:rsidTr="008E728B">
        <w:trPr>
          <w:trHeight w:val="371"/>
        </w:trPr>
        <w:tc>
          <w:tcPr>
            <w:tcW w:w="534" w:type="dxa"/>
          </w:tcPr>
          <w:p w:rsidR="000942B6" w:rsidRPr="008E728B" w:rsidRDefault="000942B6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8E728B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9497" w:type="dxa"/>
          </w:tcPr>
          <w:p w:rsidR="000942B6" w:rsidRDefault="00EA56C8" w:rsidP="00EA56C8">
            <w:pPr>
              <w:widowControl w:val="0"/>
              <w:tabs>
                <w:tab w:val="num" w:pos="1276"/>
              </w:tabs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</w:t>
            </w:r>
            <w:r w:rsidRPr="00EA56C8">
              <w:rPr>
                <w:sz w:val="28"/>
                <w:szCs w:val="28"/>
                <w:lang w:eastAsia="ru-RU"/>
              </w:rPr>
              <w:t>аявка на получение права пользования недрами без проведения аукциона подана с нарушением установленных требований</w:t>
            </w:r>
          </w:p>
        </w:tc>
        <w:tc>
          <w:tcPr>
            <w:tcW w:w="4536" w:type="dxa"/>
          </w:tcPr>
          <w:p w:rsidR="000942B6" w:rsidRPr="008E728B" w:rsidRDefault="008E728B" w:rsidP="002F2A6F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 w:rsidRPr="008E728B">
              <w:rPr>
                <w:sz w:val="28"/>
                <w:szCs w:val="28"/>
                <w:lang w:eastAsia="ru-RU"/>
              </w:rPr>
              <w:t xml:space="preserve">А – </w:t>
            </w:r>
            <w:r w:rsidR="002F2A6F">
              <w:rPr>
                <w:sz w:val="28"/>
                <w:szCs w:val="28"/>
                <w:lang w:eastAsia="ru-RU"/>
              </w:rPr>
              <w:t>Б</w:t>
            </w:r>
          </w:p>
        </w:tc>
      </w:tr>
      <w:tr w:rsidR="00EA56C8" w:rsidTr="008E728B">
        <w:trPr>
          <w:trHeight w:val="371"/>
        </w:trPr>
        <w:tc>
          <w:tcPr>
            <w:tcW w:w="534" w:type="dxa"/>
          </w:tcPr>
          <w:p w:rsidR="00EA56C8" w:rsidRPr="008E728B" w:rsidRDefault="00EA56C8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9497" w:type="dxa"/>
          </w:tcPr>
          <w:p w:rsidR="00EA56C8" w:rsidRDefault="00EA56C8" w:rsidP="000942B6">
            <w:pPr>
              <w:widowControl w:val="0"/>
              <w:tabs>
                <w:tab w:val="num" w:pos="1276"/>
              </w:tabs>
              <w:jc w:val="both"/>
              <w:rPr>
                <w:sz w:val="28"/>
                <w:szCs w:val="28"/>
                <w:lang w:eastAsia="ru-RU"/>
              </w:rPr>
            </w:pPr>
            <w:r w:rsidRPr="00EA56C8">
              <w:rPr>
                <w:sz w:val="28"/>
                <w:szCs w:val="28"/>
                <w:lang w:eastAsia="ru-RU"/>
              </w:rPr>
              <w:t>Заявитель представил недостоверные сведения о себе</w:t>
            </w:r>
          </w:p>
        </w:tc>
        <w:tc>
          <w:tcPr>
            <w:tcW w:w="4536" w:type="dxa"/>
          </w:tcPr>
          <w:p w:rsidR="00EA56C8" w:rsidRPr="008E728B" w:rsidRDefault="00EA56C8" w:rsidP="002F2A6F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 w:rsidRPr="008E728B">
              <w:rPr>
                <w:sz w:val="28"/>
                <w:szCs w:val="28"/>
                <w:lang w:eastAsia="ru-RU"/>
              </w:rPr>
              <w:t xml:space="preserve">А – </w:t>
            </w:r>
            <w:r w:rsidR="002F2A6F">
              <w:rPr>
                <w:sz w:val="28"/>
                <w:szCs w:val="28"/>
                <w:lang w:eastAsia="ru-RU"/>
              </w:rPr>
              <w:t>Б</w:t>
            </w:r>
          </w:p>
        </w:tc>
      </w:tr>
      <w:tr w:rsidR="008E728B" w:rsidTr="001F77D9">
        <w:tc>
          <w:tcPr>
            <w:tcW w:w="14567" w:type="dxa"/>
            <w:gridSpan w:val="3"/>
          </w:tcPr>
          <w:p w:rsidR="008E728B" w:rsidRDefault="008E728B" w:rsidP="008E728B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0942B6" w:rsidTr="000942B6">
        <w:tc>
          <w:tcPr>
            <w:tcW w:w="534" w:type="dxa"/>
          </w:tcPr>
          <w:p w:rsidR="000942B6" w:rsidRPr="008E728B" w:rsidRDefault="000942B6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8E728B">
              <w:rPr>
                <w:sz w:val="28"/>
                <w:szCs w:val="28"/>
                <w:lang w:eastAsia="ru-RU"/>
              </w:rPr>
              <w:t>1</w:t>
            </w:r>
            <w:r w:rsidR="008E728B" w:rsidRPr="008E728B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497" w:type="dxa"/>
          </w:tcPr>
          <w:p w:rsidR="000942B6" w:rsidRPr="00EB1615" w:rsidRDefault="000942B6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</w:pPr>
            <w:r w:rsidRPr="00EB1615">
              <w:rPr>
                <w:noProof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предусмотрены.</w:t>
            </w:r>
          </w:p>
          <w:p w:rsidR="000942B6" w:rsidRDefault="000942B6" w:rsidP="000942B6">
            <w:pPr>
              <w:spacing w:line="240" w:lineRule="atLeast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0942B6" w:rsidRDefault="008E728B" w:rsidP="002F2A6F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8E728B">
              <w:rPr>
                <w:sz w:val="28"/>
                <w:szCs w:val="28"/>
                <w:lang w:eastAsia="ru-RU"/>
              </w:rPr>
              <w:t xml:space="preserve">А – </w:t>
            </w:r>
            <w:r w:rsidR="002F2A6F">
              <w:rPr>
                <w:sz w:val="28"/>
                <w:szCs w:val="28"/>
                <w:lang w:eastAsia="ru-RU"/>
              </w:rPr>
              <w:t>Б</w:t>
            </w:r>
          </w:p>
        </w:tc>
      </w:tr>
      <w:tr w:rsidR="008E728B" w:rsidTr="001F77D9">
        <w:tc>
          <w:tcPr>
            <w:tcW w:w="14567" w:type="dxa"/>
            <w:gridSpan w:val="3"/>
          </w:tcPr>
          <w:p w:rsidR="008E728B" w:rsidRDefault="008E728B" w:rsidP="008E728B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EA56C8" w:rsidTr="000942B6">
        <w:tc>
          <w:tcPr>
            <w:tcW w:w="534" w:type="dxa"/>
          </w:tcPr>
          <w:p w:rsidR="00EA56C8" w:rsidRPr="008E728B" w:rsidRDefault="006A3795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  <w:r w:rsidR="00EA56C8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:rsidR="00EA56C8" w:rsidRPr="00EA56C8" w:rsidRDefault="00EA56C8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EA56C8">
              <w:rPr>
                <w:noProof/>
                <w:sz w:val="28"/>
                <w:szCs w:val="28"/>
              </w:rPr>
              <w:t>При предоставлении заявителю права пользования недрами не будут соблюдены антимонопольные требования</w:t>
            </w:r>
          </w:p>
        </w:tc>
        <w:tc>
          <w:tcPr>
            <w:tcW w:w="4536" w:type="dxa"/>
          </w:tcPr>
          <w:p w:rsidR="00EA56C8" w:rsidRDefault="00EA56C8" w:rsidP="002F2A6F">
            <w:pPr>
              <w:jc w:val="center"/>
            </w:pPr>
            <w:r w:rsidRPr="00A0699E">
              <w:rPr>
                <w:sz w:val="28"/>
                <w:szCs w:val="28"/>
                <w:lang w:eastAsia="ru-RU"/>
              </w:rPr>
              <w:t xml:space="preserve">А – </w:t>
            </w:r>
            <w:r w:rsidR="002F2A6F">
              <w:rPr>
                <w:sz w:val="28"/>
                <w:szCs w:val="28"/>
                <w:lang w:eastAsia="ru-RU"/>
              </w:rPr>
              <w:t>Б</w:t>
            </w:r>
          </w:p>
        </w:tc>
      </w:tr>
      <w:tr w:rsidR="00EA56C8" w:rsidTr="000942B6">
        <w:tc>
          <w:tcPr>
            <w:tcW w:w="534" w:type="dxa"/>
          </w:tcPr>
          <w:p w:rsidR="00EA56C8" w:rsidRPr="008E728B" w:rsidRDefault="006A3795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EA56C8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9497" w:type="dxa"/>
          </w:tcPr>
          <w:p w:rsidR="00EA56C8" w:rsidRDefault="00EA56C8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b/>
                <w:sz w:val="28"/>
                <w:szCs w:val="28"/>
                <w:lang w:eastAsia="ru-RU"/>
              </w:rPr>
            </w:pPr>
            <w:r w:rsidRPr="00EA56C8">
              <w:rPr>
                <w:noProof/>
                <w:sz w:val="28"/>
                <w:szCs w:val="28"/>
              </w:rPr>
              <w:t>Сведения о заявителе содержатся в реестре недобросовестных участников аукционов на право пользования участками недр</w:t>
            </w:r>
          </w:p>
        </w:tc>
        <w:tc>
          <w:tcPr>
            <w:tcW w:w="4536" w:type="dxa"/>
          </w:tcPr>
          <w:p w:rsidR="00EA56C8" w:rsidRDefault="00EA56C8" w:rsidP="002F2A6F">
            <w:pPr>
              <w:jc w:val="center"/>
            </w:pPr>
            <w:r w:rsidRPr="00A0699E">
              <w:rPr>
                <w:sz w:val="28"/>
                <w:szCs w:val="28"/>
                <w:lang w:eastAsia="ru-RU"/>
              </w:rPr>
              <w:t xml:space="preserve">А – </w:t>
            </w:r>
            <w:r w:rsidR="002F2A6F">
              <w:rPr>
                <w:sz w:val="28"/>
                <w:szCs w:val="28"/>
                <w:lang w:eastAsia="ru-RU"/>
              </w:rPr>
              <w:t>Б</w:t>
            </w:r>
          </w:p>
        </w:tc>
      </w:tr>
    </w:tbl>
    <w:p w:rsidR="000942B6" w:rsidRPr="00457466" w:rsidRDefault="000942B6" w:rsidP="008E728B">
      <w:pPr>
        <w:spacing w:line="240" w:lineRule="atLeast"/>
        <w:jc w:val="both"/>
        <w:rPr>
          <w:b/>
          <w:sz w:val="28"/>
          <w:szCs w:val="28"/>
          <w:lang w:eastAsia="ru-RU"/>
        </w:rPr>
      </w:pPr>
    </w:p>
    <w:p w:rsidR="000942B6" w:rsidRDefault="000942B6">
      <w:pPr>
        <w:spacing w:after="200" w:line="276" w:lineRule="auto"/>
      </w:pPr>
      <w:r>
        <w:br w:type="page"/>
      </w:r>
    </w:p>
    <w:p w:rsidR="008E728B" w:rsidRDefault="008E728B" w:rsidP="00795E62">
      <w:pPr>
        <w:widowControl w:val="0"/>
        <w:sectPr w:rsidR="008E728B" w:rsidSect="000942B6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423C25" w:rsidRPr="0069673A" w:rsidRDefault="0069673A" w:rsidP="0069673A">
      <w:pPr>
        <w:widowControl w:val="0"/>
        <w:jc w:val="center"/>
        <w:rPr>
          <w:b/>
          <w:sz w:val="28"/>
        </w:rPr>
      </w:pPr>
      <w:r w:rsidRPr="0069673A">
        <w:rPr>
          <w:b/>
          <w:sz w:val="28"/>
          <w:lang w:val="en-US"/>
        </w:rPr>
        <w:lastRenderedPageBreak/>
        <w:t>V</w:t>
      </w:r>
      <w:r w:rsidRPr="0069673A">
        <w:rPr>
          <w:b/>
          <w:sz w:val="28"/>
        </w:rPr>
        <w:t xml:space="preserve">. Формы </w:t>
      </w:r>
      <w:r w:rsidRPr="001F77D9">
        <w:rPr>
          <w:b/>
          <w:sz w:val="28"/>
        </w:rPr>
        <w:t>заявления и документов,</w:t>
      </w:r>
      <w:r w:rsidRPr="0069673A">
        <w:rPr>
          <w:b/>
          <w:sz w:val="28"/>
        </w:rPr>
        <w:t xml:space="preserve"> необходимых для предоставления Услуги</w:t>
      </w:r>
    </w:p>
    <w:p w:rsidR="0069673A" w:rsidRDefault="0069673A" w:rsidP="0069673A">
      <w:pPr>
        <w:widowControl w:val="0"/>
        <w:jc w:val="right"/>
        <w:rPr>
          <w:sz w:val="28"/>
        </w:rPr>
      </w:pPr>
      <w:r>
        <w:rPr>
          <w:sz w:val="28"/>
        </w:rPr>
        <w:t>ФОРМА</w:t>
      </w:r>
    </w:p>
    <w:p w:rsidR="0069673A" w:rsidRDefault="0069673A" w:rsidP="0069673A">
      <w:pPr>
        <w:widowControl w:val="0"/>
        <w:jc w:val="right"/>
        <w:rPr>
          <w:sz w:val="28"/>
        </w:rPr>
      </w:pPr>
    </w:p>
    <w:p w:rsidR="007138FE" w:rsidRPr="000D274E" w:rsidRDefault="007138FE" w:rsidP="007138FE">
      <w:pPr>
        <w:widowControl w:val="0"/>
        <w:autoSpaceDE w:val="0"/>
        <w:autoSpaceDN w:val="0"/>
        <w:ind w:firstLine="720"/>
        <w:jc w:val="right"/>
        <w:rPr>
          <w:i/>
          <w:color w:val="000000"/>
          <w:sz w:val="24"/>
          <w:szCs w:val="24"/>
        </w:rPr>
      </w:pPr>
      <w:r w:rsidRPr="000D274E">
        <w:rPr>
          <w:i/>
          <w:color w:val="000000"/>
          <w:sz w:val="24"/>
          <w:szCs w:val="24"/>
        </w:rPr>
        <w:t>Оформляется на бланке заявителя</w:t>
      </w:r>
    </w:p>
    <w:p w:rsidR="007138FE" w:rsidRPr="000207A8" w:rsidRDefault="007138FE" w:rsidP="007138FE">
      <w:pPr>
        <w:widowControl w:val="0"/>
        <w:autoSpaceDE w:val="0"/>
        <w:autoSpaceDN w:val="0"/>
        <w:ind w:firstLine="720"/>
        <w:jc w:val="center"/>
        <w:rPr>
          <w:color w:val="000000"/>
          <w:sz w:val="24"/>
          <w:szCs w:val="24"/>
        </w:rPr>
      </w:pPr>
    </w:p>
    <w:p w:rsidR="007138FE" w:rsidRPr="000207A8" w:rsidRDefault="007138FE" w:rsidP="007138FE">
      <w:pPr>
        <w:widowControl w:val="0"/>
        <w:autoSpaceDE w:val="0"/>
        <w:autoSpaceDN w:val="0"/>
        <w:ind w:firstLine="720"/>
        <w:jc w:val="right"/>
        <w:rPr>
          <w:color w:val="000000"/>
          <w:sz w:val="24"/>
          <w:szCs w:val="24"/>
        </w:rPr>
      </w:pPr>
      <w:r w:rsidRPr="000207A8">
        <w:rPr>
          <w:color w:val="000000"/>
          <w:sz w:val="24"/>
          <w:szCs w:val="24"/>
        </w:rPr>
        <w:t xml:space="preserve">                                                 Министе</w:t>
      </w:r>
      <w:r>
        <w:rPr>
          <w:color w:val="000000"/>
          <w:sz w:val="24"/>
          <w:szCs w:val="24"/>
        </w:rPr>
        <w:t>рство</w:t>
      </w:r>
      <w:r w:rsidRPr="000207A8">
        <w:rPr>
          <w:color w:val="000000"/>
          <w:sz w:val="24"/>
          <w:szCs w:val="24"/>
        </w:rPr>
        <w:t xml:space="preserve"> природных ресурсов</w:t>
      </w:r>
    </w:p>
    <w:p w:rsidR="007138FE" w:rsidRDefault="007138FE" w:rsidP="007138FE">
      <w:pPr>
        <w:widowControl w:val="0"/>
        <w:autoSpaceDE w:val="0"/>
        <w:autoSpaceDN w:val="0"/>
        <w:ind w:firstLine="720"/>
        <w:jc w:val="center"/>
        <w:rPr>
          <w:color w:val="000000"/>
          <w:sz w:val="24"/>
          <w:szCs w:val="24"/>
        </w:rPr>
      </w:pPr>
      <w:r w:rsidRPr="000207A8">
        <w:rPr>
          <w:color w:val="000000"/>
          <w:sz w:val="24"/>
          <w:szCs w:val="24"/>
        </w:rPr>
        <w:t xml:space="preserve">                                                                           Курской области</w:t>
      </w:r>
    </w:p>
    <w:p w:rsidR="007138FE" w:rsidRDefault="007138FE" w:rsidP="007138FE">
      <w:pPr>
        <w:widowControl w:val="0"/>
        <w:autoSpaceDE w:val="0"/>
        <w:autoSpaceDN w:val="0"/>
        <w:ind w:firstLine="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305021, г. Курск, ул. Школьная, д. 50</w:t>
      </w:r>
    </w:p>
    <w:p w:rsidR="007138FE" w:rsidRDefault="007138FE" w:rsidP="007138FE">
      <w:pPr>
        <w:widowControl w:val="0"/>
        <w:autoSpaceDE w:val="0"/>
        <w:autoSpaceDN w:val="0"/>
        <w:ind w:firstLine="720"/>
        <w:jc w:val="center"/>
        <w:rPr>
          <w:color w:val="000000"/>
          <w:sz w:val="24"/>
          <w:szCs w:val="24"/>
        </w:rPr>
      </w:pPr>
    </w:p>
    <w:p w:rsidR="007138FE" w:rsidRPr="000207A8" w:rsidRDefault="007138FE" w:rsidP="007138FE">
      <w:pPr>
        <w:widowControl w:val="0"/>
        <w:autoSpaceDE w:val="0"/>
        <w:autoSpaceDN w:val="0"/>
        <w:ind w:firstLine="720"/>
        <w:jc w:val="center"/>
        <w:rPr>
          <w:color w:val="000000"/>
          <w:sz w:val="24"/>
          <w:szCs w:val="24"/>
        </w:rPr>
      </w:pPr>
      <w:r w:rsidRPr="000207A8">
        <w:rPr>
          <w:color w:val="000000"/>
          <w:sz w:val="24"/>
          <w:szCs w:val="24"/>
        </w:rPr>
        <w:t>ЗАЯВ</w:t>
      </w:r>
      <w:r>
        <w:rPr>
          <w:color w:val="000000"/>
          <w:sz w:val="24"/>
          <w:szCs w:val="24"/>
        </w:rPr>
        <w:t>КА</w:t>
      </w:r>
    </w:p>
    <w:p w:rsidR="007138FE" w:rsidRPr="000207A8" w:rsidRDefault="007138FE" w:rsidP="007138FE">
      <w:pPr>
        <w:widowControl w:val="0"/>
        <w:autoSpaceDE w:val="0"/>
        <w:autoSpaceDN w:val="0"/>
        <w:ind w:firstLine="720"/>
        <w:jc w:val="center"/>
        <w:rPr>
          <w:color w:val="000000"/>
          <w:sz w:val="24"/>
          <w:szCs w:val="24"/>
        </w:rPr>
      </w:pPr>
    </w:p>
    <w:p w:rsidR="007138FE" w:rsidRDefault="007138FE" w:rsidP="007138FE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з</w:t>
      </w:r>
      <w:r w:rsidRPr="00DE49D2">
        <w:rPr>
          <w:color w:val="000000"/>
          <w:sz w:val="24"/>
          <w:szCs w:val="24"/>
        </w:rPr>
        <w:t>аявител</w:t>
      </w:r>
      <w:r>
        <w:rPr>
          <w:color w:val="000000"/>
          <w:sz w:val="24"/>
          <w:szCs w:val="24"/>
        </w:rPr>
        <w:t>е:</w:t>
      </w:r>
    </w:p>
    <w:p w:rsidR="007138FE" w:rsidRPr="00DE49D2" w:rsidRDefault="007138FE" w:rsidP="007138FE">
      <w:pPr>
        <w:widowControl w:val="0"/>
        <w:autoSpaceDE w:val="0"/>
        <w:autoSpaceDN w:val="0"/>
        <w:jc w:val="both"/>
        <w:rPr>
          <w:color w:val="000000"/>
          <w:sz w:val="24"/>
          <w:szCs w:val="24"/>
        </w:rPr>
      </w:pPr>
      <w:r w:rsidRPr="00DE49D2">
        <w:rPr>
          <w:color w:val="000000"/>
          <w:sz w:val="24"/>
          <w:szCs w:val="24"/>
        </w:rPr>
        <w:t>____________________________________________</w:t>
      </w:r>
      <w:r>
        <w:rPr>
          <w:color w:val="000000"/>
          <w:sz w:val="24"/>
          <w:szCs w:val="24"/>
        </w:rPr>
        <w:t>______________</w:t>
      </w:r>
      <w:r w:rsidRPr="00DE49D2">
        <w:rPr>
          <w:color w:val="000000"/>
          <w:sz w:val="24"/>
          <w:szCs w:val="24"/>
        </w:rPr>
        <w:t>______________</w:t>
      </w:r>
      <w:r>
        <w:rPr>
          <w:color w:val="000000"/>
          <w:sz w:val="24"/>
          <w:szCs w:val="24"/>
        </w:rPr>
        <w:t>_____</w:t>
      </w:r>
    </w:p>
    <w:p w:rsidR="007138FE" w:rsidRPr="00DE49D2" w:rsidRDefault="007138FE" w:rsidP="007138FE">
      <w:pPr>
        <w:widowControl w:val="0"/>
        <w:autoSpaceDE w:val="0"/>
        <w:autoSpaceDN w:val="0"/>
        <w:ind w:firstLine="720"/>
        <w:jc w:val="center"/>
        <w:rPr>
          <w:color w:val="000000"/>
          <w:sz w:val="16"/>
          <w:szCs w:val="16"/>
        </w:rPr>
      </w:pPr>
      <w:r w:rsidRPr="00DE49D2">
        <w:rPr>
          <w:color w:val="000000"/>
          <w:sz w:val="16"/>
          <w:szCs w:val="16"/>
        </w:rPr>
        <w:t>(</w:t>
      </w:r>
      <w:r>
        <w:rPr>
          <w:color w:val="000000"/>
          <w:sz w:val="16"/>
          <w:szCs w:val="16"/>
        </w:rPr>
        <w:t xml:space="preserve">указывается </w:t>
      </w:r>
      <w:r w:rsidRPr="00DE49D2">
        <w:rPr>
          <w:color w:val="000000"/>
          <w:sz w:val="16"/>
          <w:szCs w:val="16"/>
        </w:rPr>
        <w:t xml:space="preserve">полное наименование </w:t>
      </w:r>
      <w:r>
        <w:rPr>
          <w:color w:val="000000"/>
          <w:sz w:val="16"/>
          <w:szCs w:val="16"/>
        </w:rPr>
        <w:t>юридического лица, его организационно-правовая форма)</w:t>
      </w:r>
    </w:p>
    <w:p w:rsidR="007138FE" w:rsidRPr="00DE49D2" w:rsidRDefault="007138FE" w:rsidP="007138FE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 w:rsidRPr="00DE49D2">
        <w:rPr>
          <w:color w:val="000000"/>
          <w:sz w:val="24"/>
          <w:szCs w:val="24"/>
        </w:rPr>
        <w:t>ИНН заявителя:_______________________________________________________</w:t>
      </w:r>
      <w:r>
        <w:rPr>
          <w:color w:val="000000"/>
          <w:sz w:val="24"/>
          <w:szCs w:val="24"/>
        </w:rPr>
        <w:t>___________</w:t>
      </w:r>
    </w:p>
    <w:p w:rsidR="007138FE" w:rsidRDefault="007138FE" w:rsidP="007138FE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ОГРН заявителя: _______________________________________________________</w:t>
      </w:r>
    </w:p>
    <w:p w:rsidR="007138FE" w:rsidRDefault="007138FE" w:rsidP="007138FE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Реквизиты д</w:t>
      </w:r>
      <w:r w:rsidRPr="00DE49D2">
        <w:rPr>
          <w:color w:val="000000"/>
          <w:sz w:val="24"/>
          <w:szCs w:val="24"/>
        </w:rPr>
        <w:t>оверенн</w:t>
      </w:r>
      <w:r>
        <w:rPr>
          <w:color w:val="000000"/>
          <w:sz w:val="24"/>
          <w:szCs w:val="24"/>
        </w:rPr>
        <w:t>ости:</w:t>
      </w:r>
    </w:p>
    <w:p w:rsidR="007138FE" w:rsidRDefault="007138FE" w:rsidP="007138FE">
      <w:pPr>
        <w:widowControl w:val="0"/>
        <w:autoSpaceDE w:val="0"/>
        <w:autoSpaceDN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</w:t>
      </w:r>
      <w:r w:rsidRPr="00DE49D2">
        <w:rPr>
          <w:color w:val="000000"/>
          <w:sz w:val="24"/>
          <w:szCs w:val="24"/>
        </w:rPr>
        <w:t>__________</w:t>
      </w:r>
      <w:r>
        <w:rPr>
          <w:color w:val="000000"/>
          <w:sz w:val="24"/>
          <w:szCs w:val="24"/>
        </w:rPr>
        <w:t>____</w:t>
      </w:r>
    </w:p>
    <w:p w:rsidR="007138FE" w:rsidRPr="00DE49D2" w:rsidRDefault="007138FE" w:rsidP="007138FE">
      <w:pPr>
        <w:widowControl w:val="0"/>
        <w:autoSpaceDE w:val="0"/>
        <w:autoSpaceDN w:val="0"/>
        <w:ind w:firstLine="720"/>
        <w:jc w:val="center"/>
        <w:rPr>
          <w:color w:val="000000"/>
          <w:sz w:val="16"/>
          <w:szCs w:val="16"/>
        </w:rPr>
      </w:pPr>
      <w:r w:rsidRPr="00DE49D2">
        <w:rPr>
          <w:color w:val="000000"/>
          <w:sz w:val="16"/>
          <w:szCs w:val="16"/>
        </w:rPr>
        <w:t>(</w:t>
      </w:r>
      <w:r>
        <w:rPr>
          <w:color w:val="000000"/>
          <w:sz w:val="16"/>
          <w:szCs w:val="16"/>
        </w:rPr>
        <w:t>поле заполняется в случае подачи заявки представителем заявителя)</w:t>
      </w:r>
    </w:p>
    <w:p w:rsidR="007138FE" w:rsidRPr="00DE49D2" w:rsidRDefault="007138FE" w:rsidP="007138FE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</w:p>
    <w:p w:rsidR="007138FE" w:rsidRPr="000207A8" w:rsidRDefault="007138FE" w:rsidP="007138FE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 w:rsidRPr="000207A8">
        <w:rPr>
          <w:color w:val="000000"/>
          <w:sz w:val="24"/>
          <w:szCs w:val="24"/>
        </w:rPr>
        <w:t xml:space="preserve">Прошу предоставить право пользования </w:t>
      </w:r>
      <w:r w:rsidRPr="00EA0D85">
        <w:rPr>
          <w:color w:val="000000"/>
          <w:sz w:val="24"/>
          <w:szCs w:val="24"/>
        </w:rPr>
        <w:t>участком недр местного значения,</w:t>
      </w:r>
      <w:r>
        <w:rPr>
          <w:szCs w:val="28"/>
        </w:rPr>
        <w:t xml:space="preserve"> </w:t>
      </w:r>
      <w:r w:rsidRPr="000207A8">
        <w:rPr>
          <w:color w:val="000000"/>
          <w:sz w:val="24"/>
          <w:szCs w:val="24"/>
        </w:rPr>
        <w:t>расположенным_____________________________________________________________________________________________________________________________________________</w:t>
      </w:r>
    </w:p>
    <w:p w:rsidR="007138FE" w:rsidRPr="000207A8" w:rsidRDefault="007138FE" w:rsidP="007138FE">
      <w:pPr>
        <w:widowControl w:val="0"/>
        <w:autoSpaceDE w:val="0"/>
        <w:autoSpaceDN w:val="0"/>
        <w:jc w:val="center"/>
        <w:rPr>
          <w:color w:val="000000"/>
          <w:sz w:val="16"/>
          <w:szCs w:val="16"/>
        </w:rPr>
      </w:pPr>
      <w:r w:rsidRPr="000207A8">
        <w:rPr>
          <w:color w:val="000000"/>
          <w:sz w:val="16"/>
          <w:szCs w:val="16"/>
        </w:rPr>
        <w:t>(</w:t>
      </w:r>
      <w:r>
        <w:rPr>
          <w:color w:val="000000"/>
          <w:sz w:val="16"/>
          <w:szCs w:val="16"/>
        </w:rPr>
        <w:t xml:space="preserve">указывается </w:t>
      </w:r>
      <w:r w:rsidRPr="000207A8">
        <w:rPr>
          <w:color w:val="000000"/>
          <w:sz w:val="16"/>
          <w:szCs w:val="16"/>
        </w:rPr>
        <w:t>местонахождение участка, наименование муниципального образования (муниципальных образований)</w:t>
      </w:r>
    </w:p>
    <w:p w:rsidR="007138FE" w:rsidRPr="000207A8" w:rsidRDefault="007138FE" w:rsidP="007138FE">
      <w:pPr>
        <w:widowControl w:val="0"/>
        <w:autoSpaceDE w:val="0"/>
        <w:autoSpaceDN w:val="0"/>
        <w:jc w:val="both"/>
        <w:rPr>
          <w:color w:val="000000"/>
          <w:sz w:val="24"/>
          <w:szCs w:val="24"/>
        </w:rPr>
      </w:pPr>
      <w:r w:rsidRPr="000207A8">
        <w:rPr>
          <w:color w:val="000000"/>
          <w:sz w:val="24"/>
          <w:szCs w:val="24"/>
        </w:rPr>
        <w:t xml:space="preserve"> с целью ____________________________________________________________________</w:t>
      </w:r>
    </w:p>
    <w:p w:rsidR="007138FE" w:rsidRPr="000207A8" w:rsidRDefault="007138FE" w:rsidP="007138FE">
      <w:pPr>
        <w:widowControl w:val="0"/>
        <w:autoSpaceDE w:val="0"/>
        <w:autoSpaceDN w:val="0"/>
        <w:jc w:val="center"/>
        <w:rPr>
          <w:color w:val="000000"/>
          <w:sz w:val="24"/>
          <w:szCs w:val="24"/>
        </w:rPr>
      </w:pPr>
      <w:r w:rsidRPr="000207A8">
        <w:rPr>
          <w:color w:val="000000"/>
          <w:sz w:val="16"/>
          <w:szCs w:val="16"/>
        </w:rPr>
        <w:t>(</w:t>
      </w:r>
      <w:r>
        <w:rPr>
          <w:color w:val="000000"/>
          <w:sz w:val="16"/>
          <w:szCs w:val="16"/>
        </w:rPr>
        <w:t xml:space="preserve">указывается </w:t>
      </w:r>
      <w:r w:rsidRPr="00DE49D2">
        <w:rPr>
          <w:color w:val="000000"/>
          <w:sz w:val="16"/>
          <w:szCs w:val="16"/>
        </w:rPr>
        <w:t>вид пользования недрами</w:t>
      </w:r>
      <w:r>
        <w:rPr>
          <w:color w:val="000000"/>
          <w:sz w:val="16"/>
          <w:szCs w:val="16"/>
        </w:rPr>
        <w:t xml:space="preserve"> в соответствии с законодательством Российской Федерации</w:t>
      </w:r>
      <w:r w:rsidRPr="000207A8">
        <w:rPr>
          <w:color w:val="000000"/>
          <w:sz w:val="16"/>
          <w:szCs w:val="16"/>
        </w:rPr>
        <w:t>)</w:t>
      </w:r>
    </w:p>
    <w:p w:rsidR="007138FE" w:rsidRPr="000207A8" w:rsidRDefault="007138FE" w:rsidP="007138FE">
      <w:pPr>
        <w:widowControl w:val="0"/>
        <w:autoSpaceDE w:val="0"/>
        <w:autoSpaceDN w:val="0"/>
        <w:jc w:val="center"/>
        <w:rPr>
          <w:color w:val="000000"/>
          <w:sz w:val="24"/>
          <w:szCs w:val="24"/>
        </w:rPr>
      </w:pPr>
      <w:r w:rsidRPr="000207A8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38FE" w:rsidRDefault="007138FE" w:rsidP="007138FE">
      <w:pPr>
        <w:pStyle w:val="a7"/>
        <w:spacing w:before="0" w:beforeAutospacing="0" w:after="0" w:line="240" w:lineRule="auto"/>
        <w:ind w:firstLine="540"/>
        <w:jc w:val="both"/>
      </w:pPr>
      <w:r>
        <w:rPr>
          <w:lang w:eastAsia="en-US"/>
        </w:rPr>
        <w:t xml:space="preserve">Реквизиты (номер, дата выдачи) санитарно-эпидемиологического заключения о соответствии водного объекта </w:t>
      </w:r>
      <w:r w:rsidRPr="00604D00">
        <w:rPr>
          <w:lang w:eastAsia="en-US"/>
        </w:rPr>
        <w:t>санитарным правилам и условиям безопасного для здоровья населения использования водного объекта (</w:t>
      </w:r>
      <w:r w:rsidRPr="007138FE">
        <w:rPr>
          <w:lang w:eastAsia="en-US"/>
        </w:rPr>
        <w:t>в случае получения права пользования участком недр местного значения для добычи подземных вод, используемых для целей питьевого и хозяйственно-бытового водоснабжения</w:t>
      </w:r>
      <w:r w:rsidRPr="00604D00">
        <w:rPr>
          <w:lang w:eastAsia="en-US"/>
        </w:rPr>
        <w:t>):______________</w:t>
      </w:r>
      <w:r>
        <w:rPr>
          <w:lang w:eastAsia="en-US"/>
        </w:rPr>
        <w:t>_________________</w:t>
      </w:r>
    </w:p>
    <w:p w:rsidR="007138FE" w:rsidRDefault="007138FE" w:rsidP="007138FE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</w:p>
    <w:p w:rsidR="007138FE" w:rsidRPr="000207A8" w:rsidRDefault="007138FE" w:rsidP="007138FE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 w:rsidRPr="000207A8">
        <w:rPr>
          <w:color w:val="000000"/>
          <w:sz w:val="24"/>
          <w:szCs w:val="24"/>
        </w:rPr>
        <w:t>Лицензию просим направить на адрес электронной почты: ____</w:t>
      </w:r>
      <w:r w:rsidR="00977812">
        <w:rPr>
          <w:color w:val="000000"/>
          <w:sz w:val="24"/>
          <w:szCs w:val="24"/>
        </w:rPr>
        <w:t>________________</w:t>
      </w:r>
    </w:p>
    <w:p w:rsidR="007138FE" w:rsidRPr="000207A8" w:rsidRDefault="007138FE" w:rsidP="007138FE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</w:p>
    <w:p w:rsidR="007138FE" w:rsidRPr="00DE49D2" w:rsidRDefault="007138FE" w:rsidP="007138FE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 w:rsidRPr="00DE49D2">
        <w:rPr>
          <w:color w:val="000000"/>
          <w:sz w:val="24"/>
          <w:szCs w:val="24"/>
        </w:rPr>
        <w:t>Приложения:</w:t>
      </w:r>
    </w:p>
    <w:p w:rsidR="007138FE" w:rsidRDefault="007138FE" w:rsidP="007138FE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</w:p>
    <w:p w:rsidR="007138FE" w:rsidRDefault="007138FE" w:rsidP="007138FE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«__» _______ 20___ г.</w:t>
      </w:r>
    </w:p>
    <w:p w:rsidR="007138FE" w:rsidRPr="00DE49D2" w:rsidRDefault="007138FE" w:rsidP="007138FE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</w:p>
    <w:p w:rsidR="007138FE" w:rsidRDefault="007138FE" w:rsidP="007138FE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 w:rsidRPr="00DE49D2">
        <w:rPr>
          <w:color w:val="000000"/>
          <w:sz w:val="24"/>
          <w:szCs w:val="24"/>
        </w:rPr>
        <w:t xml:space="preserve">Руководитель </w:t>
      </w:r>
    </w:p>
    <w:p w:rsidR="007138FE" w:rsidRPr="00DE49D2" w:rsidRDefault="007138FE" w:rsidP="007138FE">
      <w:pPr>
        <w:widowControl w:val="0"/>
        <w:autoSpaceDE w:val="0"/>
        <w:autoSpaceDN w:val="0"/>
        <w:ind w:firstLine="708"/>
        <w:jc w:val="both"/>
        <w:rPr>
          <w:color w:val="000000"/>
          <w:sz w:val="24"/>
          <w:szCs w:val="24"/>
        </w:rPr>
      </w:pPr>
      <w:r w:rsidRPr="00DE49D2">
        <w:rPr>
          <w:color w:val="000000"/>
          <w:sz w:val="24"/>
          <w:szCs w:val="24"/>
        </w:rPr>
        <w:t>______________________</w:t>
      </w:r>
      <w:r>
        <w:rPr>
          <w:color w:val="000000"/>
          <w:sz w:val="24"/>
          <w:szCs w:val="24"/>
        </w:rPr>
        <w:t xml:space="preserve">               _________________     /__________________/</w:t>
      </w:r>
    </w:p>
    <w:p w:rsidR="007138FE" w:rsidRDefault="007138FE" w:rsidP="007138FE">
      <w:pPr>
        <w:widowControl w:val="0"/>
        <w:autoSpaceDE w:val="0"/>
        <w:autoSpaceDN w:val="0"/>
        <w:ind w:firstLine="7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(должность)</w:t>
      </w:r>
      <w:r w:rsidRPr="00DE49D2">
        <w:rPr>
          <w:color w:val="000000"/>
          <w:sz w:val="16"/>
          <w:szCs w:val="16"/>
        </w:rPr>
        <w:t xml:space="preserve">                                                      </w:t>
      </w:r>
      <w:r>
        <w:rPr>
          <w:color w:val="000000"/>
          <w:sz w:val="16"/>
          <w:szCs w:val="16"/>
        </w:rPr>
        <w:t xml:space="preserve">  (подпись</w:t>
      </w:r>
      <w:r w:rsidRPr="00DE49D2">
        <w:rPr>
          <w:color w:val="000000"/>
          <w:sz w:val="16"/>
          <w:szCs w:val="16"/>
        </w:rPr>
        <w:t xml:space="preserve">)                            </w:t>
      </w:r>
      <w:r>
        <w:rPr>
          <w:color w:val="000000"/>
          <w:sz w:val="16"/>
          <w:szCs w:val="16"/>
        </w:rPr>
        <w:t xml:space="preserve">   </w:t>
      </w:r>
      <w:r w:rsidRPr="00DE49D2">
        <w:rPr>
          <w:color w:val="000000"/>
          <w:sz w:val="16"/>
          <w:szCs w:val="16"/>
        </w:rPr>
        <w:t xml:space="preserve">     (ФИО)</w:t>
      </w:r>
    </w:p>
    <w:p w:rsidR="007138FE" w:rsidRPr="00DE49D2" w:rsidRDefault="007138FE" w:rsidP="007138FE">
      <w:pPr>
        <w:widowControl w:val="0"/>
        <w:autoSpaceDE w:val="0"/>
        <w:autoSpaceDN w:val="0"/>
        <w:ind w:firstLine="7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  </w:t>
      </w:r>
      <w:r w:rsidRPr="00D2064B">
        <w:rPr>
          <w:color w:val="000000"/>
          <w:sz w:val="14"/>
          <w:szCs w:val="14"/>
        </w:rPr>
        <w:t>МП (при наличии</w:t>
      </w:r>
      <w:r>
        <w:rPr>
          <w:color w:val="000000"/>
          <w:sz w:val="16"/>
          <w:szCs w:val="16"/>
        </w:rPr>
        <w:t>)</w:t>
      </w:r>
    </w:p>
    <w:sectPr w:rsidR="007138FE" w:rsidRPr="00DE49D2" w:rsidSect="000942B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918" w:rsidRDefault="00414918" w:rsidP="00ED1DF1">
      <w:r>
        <w:separator/>
      </w:r>
    </w:p>
  </w:endnote>
  <w:endnote w:type="continuationSeparator" w:id="1">
    <w:p w:rsidR="00414918" w:rsidRDefault="00414918" w:rsidP="00ED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altName w:val="MS Gothic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918" w:rsidRDefault="00414918" w:rsidP="00ED1DF1">
      <w:r>
        <w:separator/>
      </w:r>
    </w:p>
  </w:footnote>
  <w:footnote w:type="continuationSeparator" w:id="1">
    <w:p w:rsidR="00414918" w:rsidRDefault="00414918" w:rsidP="00ED1DF1">
      <w:r>
        <w:continuationSeparator/>
      </w:r>
    </w:p>
  </w:footnote>
  <w:footnote w:id="2">
    <w:p w:rsidR="00331741" w:rsidRPr="00754196" w:rsidRDefault="00331741" w:rsidP="00ED1DF1">
      <w:pPr>
        <w:pStyle w:val="a7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>
        <w:rPr>
          <w:rStyle w:val="a6"/>
        </w:rPr>
        <w:footnoteRef/>
      </w:r>
      <w:r>
        <w:t xml:space="preserve"> </w:t>
      </w:r>
      <w:r w:rsidRPr="00754196">
        <w:rPr>
          <w:sz w:val="16"/>
          <w:szCs w:val="16"/>
        </w:rPr>
        <w:t xml:space="preserve">Положение </w:t>
      </w:r>
      <w:r w:rsidRPr="00754196">
        <w:rPr>
          <w:color w:val="auto"/>
          <w:sz w:val="16"/>
          <w:szCs w:val="16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утвержденное постановлением Правительства Российской Федерации от 24.10.2011 № 861.</w:t>
      </w:r>
    </w:p>
  </w:footnote>
  <w:footnote w:id="3">
    <w:p w:rsidR="00331741" w:rsidRPr="00754196" w:rsidRDefault="00331741" w:rsidP="00ED1DF1">
      <w:pPr>
        <w:pStyle w:val="a7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 w:rsidRPr="00754196">
        <w:rPr>
          <w:color w:val="auto"/>
          <w:sz w:val="16"/>
          <w:szCs w:val="16"/>
        </w:rPr>
        <w:footnoteRef/>
      </w:r>
      <w:r w:rsidRPr="00754196">
        <w:rPr>
          <w:color w:val="auto"/>
          <w:sz w:val="16"/>
          <w:szCs w:val="16"/>
        </w:rPr>
        <w:t xml:space="preserve"> Подпункт «в» пункта 9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</w:t>
      </w:r>
      <w:r>
        <w:rPr>
          <w:color w:val="auto"/>
          <w:sz w:val="16"/>
          <w:szCs w:val="16"/>
        </w:rPr>
        <w:t xml:space="preserve">, утвержденного </w:t>
      </w:r>
      <w:r w:rsidRPr="00754196">
        <w:rPr>
          <w:color w:val="auto"/>
          <w:sz w:val="16"/>
          <w:szCs w:val="16"/>
        </w:rPr>
        <w:t xml:space="preserve">Постановлением Администрации Курской области от 19.04.2022 </w:t>
      </w:r>
      <w:r>
        <w:rPr>
          <w:color w:val="auto"/>
          <w:sz w:val="16"/>
          <w:szCs w:val="16"/>
        </w:rPr>
        <w:t>№</w:t>
      </w:r>
      <w:r w:rsidRPr="00754196">
        <w:rPr>
          <w:color w:val="auto"/>
          <w:sz w:val="16"/>
          <w:szCs w:val="16"/>
        </w:rPr>
        <w:t xml:space="preserve"> 441-па</w:t>
      </w:r>
      <w:r>
        <w:rPr>
          <w:color w:val="auto"/>
          <w:sz w:val="16"/>
          <w:szCs w:val="16"/>
        </w:rPr>
        <w:t>.</w:t>
      </w:r>
      <w:r>
        <w:t xml:space="preserve"> </w:t>
      </w:r>
    </w:p>
  </w:footnote>
  <w:footnote w:id="4">
    <w:p w:rsidR="00331741" w:rsidRPr="00810252" w:rsidRDefault="00331741" w:rsidP="00ED1DF1">
      <w:pPr>
        <w:jc w:val="both"/>
        <w:rPr>
          <w:szCs w:val="20"/>
        </w:rPr>
      </w:pPr>
      <w:r w:rsidRPr="000B41A6">
        <w:rPr>
          <w:rStyle w:val="a6"/>
          <w:szCs w:val="20"/>
        </w:rPr>
        <w:footnoteRef/>
      </w:r>
      <w:r w:rsidRPr="00791054">
        <w:rPr>
          <w:color w:val="000000"/>
          <w:sz w:val="16"/>
          <w:szCs w:val="20"/>
        </w:rPr>
        <w:t>Постановление Правительства Российской Федерации от 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5262"/>
      <w:docPartObj>
        <w:docPartGallery w:val="Page Numbers (Top of Page)"/>
        <w:docPartUnique/>
      </w:docPartObj>
    </w:sdtPr>
    <w:sdtContent>
      <w:p w:rsidR="00331741" w:rsidRDefault="004438AF">
        <w:pPr>
          <w:pStyle w:val="a8"/>
          <w:jc w:val="center"/>
        </w:pPr>
        <w:fldSimple w:instr=" PAGE   \* MERGEFORMAT ">
          <w:r w:rsidR="001F5F5F">
            <w:rPr>
              <w:noProof/>
            </w:rPr>
            <w:t>12</w:t>
          </w:r>
        </w:fldSimple>
      </w:p>
    </w:sdtContent>
  </w:sdt>
  <w:p w:rsidR="00331741" w:rsidRDefault="0033174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953675"/>
    <w:multiLevelType w:val="hybridMultilevel"/>
    <w:tmpl w:val="479E0F8E"/>
    <w:lvl w:ilvl="0" w:tplc="45EC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0202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63D34F59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1DF1"/>
    <w:rsid w:val="000125FD"/>
    <w:rsid w:val="00042DE2"/>
    <w:rsid w:val="000528C0"/>
    <w:rsid w:val="000942B6"/>
    <w:rsid w:val="000C45AC"/>
    <w:rsid w:val="00180761"/>
    <w:rsid w:val="00185D03"/>
    <w:rsid w:val="001D54AD"/>
    <w:rsid w:val="001F5F5F"/>
    <w:rsid w:val="001F77D9"/>
    <w:rsid w:val="0021387A"/>
    <w:rsid w:val="002629FA"/>
    <w:rsid w:val="00267E0D"/>
    <w:rsid w:val="002A46AE"/>
    <w:rsid w:val="002E34A4"/>
    <w:rsid w:val="002E7A74"/>
    <w:rsid w:val="002F28B7"/>
    <w:rsid w:val="002F2A6F"/>
    <w:rsid w:val="0031546E"/>
    <w:rsid w:val="00331741"/>
    <w:rsid w:val="00356B03"/>
    <w:rsid w:val="00357145"/>
    <w:rsid w:val="003820E4"/>
    <w:rsid w:val="00390AB4"/>
    <w:rsid w:val="003B018B"/>
    <w:rsid w:val="003B58E6"/>
    <w:rsid w:val="003B714A"/>
    <w:rsid w:val="00414918"/>
    <w:rsid w:val="00423C25"/>
    <w:rsid w:val="004438AF"/>
    <w:rsid w:val="00457466"/>
    <w:rsid w:val="00467F50"/>
    <w:rsid w:val="004842D4"/>
    <w:rsid w:val="005007A2"/>
    <w:rsid w:val="00521BCE"/>
    <w:rsid w:val="0053114F"/>
    <w:rsid w:val="00541527"/>
    <w:rsid w:val="00571DA6"/>
    <w:rsid w:val="00577531"/>
    <w:rsid w:val="00582C13"/>
    <w:rsid w:val="00610AEB"/>
    <w:rsid w:val="00683735"/>
    <w:rsid w:val="0069673A"/>
    <w:rsid w:val="006A3795"/>
    <w:rsid w:val="007136AF"/>
    <w:rsid w:val="007138FE"/>
    <w:rsid w:val="007347F9"/>
    <w:rsid w:val="00791054"/>
    <w:rsid w:val="00792CBF"/>
    <w:rsid w:val="00795E62"/>
    <w:rsid w:val="00803F81"/>
    <w:rsid w:val="00820F66"/>
    <w:rsid w:val="00831755"/>
    <w:rsid w:val="00850B46"/>
    <w:rsid w:val="008943FE"/>
    <w:rsid w:val="008B554F"/>
    <w:rsid w:val="008E728B"/>
    <w:rsid w:val="008F3595"/>
    <w:rsid w:val="00924CA5"/>
    <w:rsid w:val="009551C9"/>
    <w:rsid w:val="00964380"/>
    <w:rsid w:val="00977812"/>
    <w:rsid w:val="009A4F37"/>
    <w:rsid w:val="009B3C2B"/>
    <w:rsid w:val="009B4218"/>
    <w:rsid w:val="009D14CC"/>
    <w:rsid w:val="009E61B7"/>
    <w:rsid w:val="009F2BBB"/>
    <w:rsid w:val="00A03118"/>
    <w:rsid w:val="00A9062E"/>
    <w:rsid w:val="00AB32E4"/>
    <w:rsid w:val="00B04B3D"/>
    <w:rsid w:val="00B062A6"/>
    <w:rsid w:val="00B250FC"/>
    <w:rsid w:val="00BA3F55"/>
    <w:rsid w:val="00C20624"/>
    <w:rsid w:val="00C3402F"/>
    <w:rsid w:val="00C35603"/>
    <w:rsid w:val="00C620DB"/>
    <w:rsid w:val="00CD3C1E"/>
    <w:rsid w:val="00D11E59"/>
    <w:rsid w:val="00D8629F"/>
    <w:rsid w:val="00DC1AD8"/>
    <w:rsid w:val="00E32AFA"/>
    <w:rsid w:val="00E616D8"/>
    <w:rsid w:val="00EA56C8"/>
    <w:rsid w:val="00ED1DF1"/>
    <w:rsid w:val="00F00496"/>
    <w:rsid w:val="00F6014C"/>
    <w:rsid w:val="00FB2752"/>
    <w:rsid w:val="00FE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1DF1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2">
    <w:name w:val="heading 2"/>
    <w:basedOn w:val="a"/>
    <w:next w:val="a"/>
    <w:link w:val="20"/>
    <w:qFormat/>
    <w:rsid w:val="0069673A"/>
    <w:pPr>
      <w:keepNext/>
      <w:tabs>
        <w:tab w:val="num" w:pos="1134"/>
      </w:tabs>
      <w:suppressAutoHyphens/>
      <w:jc w:val="center"/>
      <w:outlineLvl w:val="1"/>
    </w:pPr>
    <w:rPr>
      <w:b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DF1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ED1DF1"/>
    <w:rPr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D1DF1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D1DF1"/>
    <w:rPr>
      <w:vertAlign w:val="superscript"/>
    </w:rPr>
  </w:style>
  <w:style w:type="paragraph" w:styleId="a7">
    <w:name w:val="Normal (Web)"/>
    <w:basedOn w:val="a"/>
    <w:uiPriority w:val="99"/>
    <w:unhideWhenUsed/>
    <w:qFormat/>
    <w:rsid w:val="00ED1DF1"/>
    <w:pPr>
      <w:spacing w:before="100" w:beforeAutospacing="1" w:after="142" w:line="276" w:lineRule="auto"/>
    </w:pPr>
    <w:rPr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ED1DF1"/>
    <w:pPr>
      <w:spacing w:before="100" w:beforeAutospacing="1" w:after="142" w:line="276" w:lineRule="auto"/>
    </w:pPr>
    <w:rPr>
      <w:rFonts w:ascii="Calibri" w:hAnsi="Calibri"/>
      <w:color w:val="000000"/>
      <w:sz w:val="22"/>
      <w:lang w:eastAsia="ru-RU"/>
    </w:rPr>
  </w:style>
  <w:style w:type="paragraph" w:styleId="a8">
    <w:name w:val="header"/>
    <w:basedOn w:val="a"/>
    <w:link w:val="a9"/>
    <w:uiPriority w:val="99"/>
    <w:unhideWhenUsed/>
    <w:rsid w:val="007910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1054"/>
    <w:rPr>
      <w:rFonts w:ascii="Times New Roman" w:eastAsia="Times New Roman" w:hAnsi="Times New Roman" w:cs="Times New Roman"/>
      <w:sz w:val="20"/>
    </w:rPr>
  </w:style>
  <w:style w:type="paragraph" w:styleId="aa">
    <w:name w:val="footer"/>
    <w:basedOn w:val="a"/>
    <w:link w:val="ab"/>
    <w:uiPriority w:val="99"/>
    <w:semiHidden/>
    <w:unhideWhenUsed/>
    <w:rsid w:val="007910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91054"/>
    <w:rPr>
      <w:rFonts w:ascii="Times New Roman" w:eastAsia="Times New Roman" w:hAnsi="Times New Roman" w:cs="Times New Roman"/>
      <w:sz w:val="20"/>
    </w:rPr>
  </w:style>
  <w:style w:type="table" w:styleId="ac">
    <w:name w:val="Table Grid"/>
    <w:basedOn w:val="a1"/>
    <w:uiPriority w:val="59"/>
    <w:rsid w:val="00B06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69673A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customStyle="1" w:styleId="Heading">
    <w:name w:val="Heading"/>
    <w:rsid w:val="0069673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customStyle="1" w:styleId="ConsPlusNonformat">
    <w:name w:val="ConsPlusNonformat"/>
    <w:rsid w:val="0069673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69673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69673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9673A"/>
    <w:rPr>
      <w:rFonts w:ascii="Tahoma" w:eastAsia="Times New Roman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8B55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85538-7A12-43F7-AFD9-CAAA82D9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14</Pages>
  <Words>2830</Words>
  <Characters>16133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</dc:creator>
  <cp:lastModifiedBy>Чернова</cp:lastModifiedBy>
  <cp:revision>55</cp:revision>
  <cp:lastPrinted>2025-12-25T13:35:00Z</cp:lastPrinted>
  <dcterms:created xsi:type="dcterms:W3CDTF">2025-09-24T11:51:00Z</dcterms:created>
  <dcterms:modified xsi:type="dcterms:W3CDTF">2025-12-25T14:27:00Z</dcterms:modified>
</cp:coreProperties>
</file>