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4D" w:rsidRPr="00855426" w:rsidRDefault="004E744D" w:rsidP="004E744D">
      <w:pPr>
        <w:spacing w:after="0" w:line="240" w:lineRule="auto"/>
        <w:ind w:left="709" w:hanging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85850" cy="1000125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44D" w:rsidRDefault="004E744D" w:rsidP="004E744D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4E744D" w:rsidRDefault="004E744D" w:rsidP="004E744D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АДМИНИСТРАЦИЯ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КУРСКОЙ  ОБЛАСТИ</w:t>
      </w:r>
    </w:p>
    <w:p w:rsidR="004E744D" w:rsidRDefault="004E744D" w:rsidP="004E744D">
      <w:pPr>
        <w:widowControl w:val="0"/>
        <w:tabs>
          <w:tab w:val="left" w:pos="8340"/>
        </w:tabs>
        <w:spacing w:after="0" w:line="240" w:lineRule="auto"/>
        <w:rPr>
          <w:rFonts w:ascii="Times New Roman" w:eastAsia="Calibri" w:hAnsi="Times New Roman"/>
          <w:b/>
          <w:bCs/>
          <w:color w:val="000000"/>
          <w:spacing w:val="80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80"/>
          <w:sz w:val="28"/>
          <w:szCs w:val="28"/>
          <w:lang w:bidi="ru-RU"/>
        </w:rPr>
        <w:tab/>
      </w:r>
    </w:p>
    <w:p w:rsidR="004E744D" w:rsidRDefault="004E744D" w:rsidP="004E744D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>КОМИТЕТ СОЦИАЛЬНОГО ОБЕСПЕЧЕНИЯ, МАТЕРИНСТВА</w:t>
      </w:r>
    </w:p>
    <w:p w:rsidR="004E744D" w:rsidRDefault="004E744D" w:rsidP="004E744D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И ДЕТСТВА КУРСКОЙ ОБЛАСТИ </w:t>
      </w:r>
    </w:p>
    <w:p w:rsidR="004E744D" w:rsidRDefault="004E744D" w:rsidP="004E744D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</w:pPr>
    </w:p>
    <w:p w:rsidR="004E744D" w:rsidRDefault="004E744D" w:rsidP="004E744D">
      <w:pPr>
        <w:widowControl w:val="0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4E744D" w:rsidRDefault="004E744D" w:rsidP="004E744D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114E8B">
        <w:rPr>
          <w:rFonts w:ascii="Times New Roman" w:hAnsi="Times New Roman"/>
          <w:sz w:val="28"/>
          <w:szCs w:val="28"/>
        </w:rPr>
        <w:t>21.10.2022</w:t>
      </w:r>
      <w:r>
        <w:rPr>
          <w:rFonts w:ascii="Times New Roman" w:hAnsi="Times New Roman"/>
          <w:sz w:val="28"/>
          <w:szCs w:val="28"/>
        </w:rPr>
        <w:t xml:space="preserve">  №  </w:t>
      </w:r>
      <w:r w:rsidR="00114E8B">
        <w:rPr>
          <w:rFonts w:ascii="Times New Roman" w:hAnsi="Times New Roman"/>
          <w:sz w:val="28"/>
          <w:szCs w:val="28"/>
        </w:rPr>
        <w:t>489</w:t>
      </w:r>
    </w:p>
    <w:p w:rsidR="004E744D" w:rsidRDefault="004E744D" w:rsidP="004E74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Курск</w:t>
      </w:r>
    </w:p>
    <w:p w:rsidR="004E744D" w:rsidRDefault="004E744D" w:rsidP="004E74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D5E">
        <w:rPr>
          <w:rFonts w:ascii="Times New Roman" w:hAnsi="Times New Roman" w:cs="Times New Roman"/>
          <w:b/>
          <w:sz w:val="28"/>
          <w:szCs w:val="28"/>
        </w:rPr>
        <w:t>Об утверждении  Административного регламента предоставления комитетом социального обеспечения</w:t>
      </w:r>
      <w:r w:rsidR="00977CD2">
        <w:rPr>
          <w:rFonts w:ascii="Times New Roman" w:hAnsi="Times New Roman" w:cs="Times New Roman"/>
          <w:b/>
          <w:sz w:val="28"/>
          <w:szCs w:val="28"/>
        </w:rPr>
        <w:t xml:space="preserve">, материнства и детства </w:t>
      </w:r>
      <w:r w:rsidRPr="001D4D5E">
        <w:rPr>
          <w:rFonts w:ascii="Times New Roman" w:hAnsi="Times New Roman" w:cs="Times New Roman"/>
          <w:b/>
          <w:sz w:val="28"/>
          <w:szCs w:val="28"/>
        </w:rPr>
        <w:t xml:space="preserve"> Курской области государственной услуги  </w:t>
      </w:r>
      <w:r w:rsidRPr="001D4D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D54CE">
        <w:rPr>
          <w:rFonts w:ascii="Times New Roman" w:hAnsi="Times New Roman"/>
          <w:b/>
          <w:bCs/>
          <w:sz w:val="28"/>
          <w:szCs w:val="28"/>
        </w:rPr>
        <w:t xml:space="preserve">Назначение и выплата ежемесячной доплаты к пенсии, назначенной в соответствии с законодательством Российской Федерации,  </w:t>
      </w:r>
      <w:r w:rsidR="00EE76F5">
        <w:rPr>
          <w:rFonts w:ascii="Times New Roman" w:hAnsi="Times New Roman"/>
          <w:b/>
          <w:bCs/>
          <w:sz w:val="28"/>
          <w:szCs w:val="28"/>
        </w:rPr>
        <w:t>лицам</w:t>
      </w:r>
      <w:r w:rsidRPr="00ED54CE">
        <w:rPr>
          <w:rFonts w:ascii="Times New Roman" w:hAnsi="Times New Roman"/>
          <w:b/>
          <w:bCs/>
          <w:sz w:val="28"/>
          <w:szCs w:val="28"/>
        </w:rPr>
        <w:t xml:space="preserve">, удостоенным </w:t>
      </w:r>
      <w:r w:rsidR="00EE76F5">
        <w:rPr>
          <w:rFonts w:ascii="Times New Roman" w:hAnsi="Times New Roman"/>
          <w:b/>
          <w:bCs/>
          <w:sz w:val="28"/>
          <w:szCs w:val="28"/>
        </w:rPr>
        <w:t xml:space="preserve"> почетного </w:t>
      </w:r>
      <w:r w:rsidRPr="00ED54CE">
        <w:rPr>
          <w:rFonts w:ascii="Times New Roman" w:hAnsi="Times New Roman"/>
          <w:b/>
          <w:bCs/>
          <w:sz w:val="28"/>
          <w:szCs w:val="28"/>
        </w:rPr>
        <w:t>звания «Почетный гражданин Курской области»</w:t>
      </w:r>
    </w:p>
    <w:p w:rsidR="004E744D" w:rsidRDefault="004E744D" w:rsidP="004E74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744D" w:rsidRDefault="004E744D" w:rsidP="004E74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744D" w:rsidRPr="00C714BA" w:rsidRDefault="004E744D" w:rsidP="00212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714BA">
        <w:rPr>
          <w:rFonts w:ascii="Times New Roman" w:hAnsi="Times New Roman"/>
          <w:color w:val="000000"/>
          <w:sz w:val="28"/>
          <w:szCs w:val="28"/>
        </w:rPr>
        <w:t xml:space="preserve">В  соответствии  с Федеральным  законом от 27 июля  2010 года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714BA">
        <w:rPr>
          <w:rFonts w:ascii="Times New Roman" w:hAnsi="Times New Roman"/>
          <w:color w:val="000000"/>
          <w:sz w:val="28"/>
          <w:szCs w:val="28"/>
        </w:rPr>
        <w:t>№ 210-ФЗ «Об организации предоставления государственных и муниципальных услуг» и Правил</w:t>
      </w:r>
      <w:r>
        <w:rPr>
          <w:rFonts w:ascii="Times New Roman" w:hAnsi="Times New Roman"/>
          <w:color w:val="000000"/>
          <w:sz w:val="28"/>
          <w:szCs w:val="28"/>
        </w:rPr>
        <w:t>ами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 и административных регламентов предоставления государственных услуг»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ПРИКАЗЫВАЮ:  </w:t>
      </w:r>
      <w:proofErr w:type="gramEnd"/>
    </w:p>
    <w:p w:rsidR="004E744D" w:rsidRPr="004E744D" w:rsidRDefault="004E744D" w:rsidP="00212F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744D">
        <w:rPr>
          <w:rFonts w:ascii="Times New Roman" w:hAnsi="Times New Roman"/>
          <w:color w:val="000000"/>
          <w:sz w:val="28"/>
          <w:szCs w:val="28"/>
        </w:rPr>
        <w:t xml:space="preserve">1.Утвердить </w:t>
      </w:r>
      <w:r w:rsidR="009918AD">
        <w:rPr>
          <w:rFonts w:ascii="Times New Roman" w:hAnsi="Times New Roman"/>
          <w:color w:val="000000"/>
          <w:sz w:val="28"/>
          <w:szCs w:val="28"/>
        </w:rPr>
        <w:t>прилагаемый</w:t>
      </w:r>
      <w:r w:rsidRPr="004E744D">
        <w:rPr>
          <w:rFonts w:ascii="Times New Roman" w:hAnsi="Times New Roman"/>
          <w:color w:val="000000"/>
          <w:sz w:val="28"/>
          <w:szCs w:val="28"/>
        </w:rPr>
        <w:t xml:space="preserve"> Административный регламент предоставления </w:t>
      </w:r>
      <w:r w:rsidRPr="004E744D">
        <w:rPr>
          <w:rFonts w:ascii="Times New Roman" w:hAnsi="Times New Roman"/>
          <w:sz w:val="28"/>
          <w:szCs w:val="28"/>
        </w:rPr>
        <w:t>комитетом социального обеспечения, материнства и детства  Курской области государственной услуги «</w:t>
      </w:r>
      <w:r w:rsidRPr="004E744D">
        <w:rPr>
          <w:rFonts w:ascii="Times New Roman" w:hAnsi="Times New Roman"/>
          <w:bCs/>
          <w:sz w:val="28"/>
          <w:szCs w:val="28"/>
        </w:rPr>
        <w:t xml:space="preserve">Назначение и выплата ежемесячной доплаты к пенсии, назначенной в соответствии с законодательством Российской Федерации, </w:t>
      </w:r>
      <w:r w:rsidR="00EE76F5">
        <w:rPr>
          <w:rFonts w:ascii="Times New Roman" w:hAnsi="Times New Roman"/>
          <w:bCs/>
          <w:sz w:val="28"/>
          <w:szCs w:val="28"/>
        </w:rPr>
        <w:t>лицам</w:t>
      </w:r>
      <w:r w:rsidRPr="004E744D">
        <w:rPr>
          <w:rFonts w:ascii="Times New Roman" w:hAnsi="Times New Roman"/>
          <w:bCs/>
          <w:sz w:val="28"/>
          <w:szCs w:val="28"/>
        </w:rPr>
        <w:t xml:space="preserve">, удостоенным </w:t>
      </w:r>
      <w:r w:rsidR="00EE76F5">
        <w:rPr>
          <w:rFonts w:ascii="Times New Roman" w:hAnsi="Times New Roman"/>
          <w:bCs/>
          <w:sz w:val="28"/>
          <w:szCs w:val="28"/>
        </w:rPr>
        <w:t xml:space="preserve"> почетного </w:t>
      </w:r>
      <w:r w:rsidRPr="004E744D">
        <w:rPr>
          <w:rFonts w:ascii="Times New Roman" w:hAnsi="Times New Roman"/>
          <w:bCs/>
          <w:sz w:val="28"/>
          <w:szCs w:val="28"/>
        </w:rPr>
        <w:t>звания «Почетный гражданин Курской области»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E744D" w:rsidRPr="00227991" w:rsidRDefault="004E744D" w:rsidP="00212F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7991">
        <w:rPr>
          <w:rFonts w:ascii="Times New Roman" w:hAnsi="Times New Roman" w:cs="Times New Roman"/>
          <w:bCs/>
          <w:sz w:val="28"/>
          <w:szCs w:val="28"/>
        </w:rPr>
        <w:t>2.</w:t>
      </w:r>
      <w:r w:rsidRPr="00227991">
        <w:rPr>
          <w:rFonts w:ascii="Times New Roman" w:hAnsi="Times New Roman"/>
          <w:color w:val="000000"/>
          <w:sz w:val="28"/>
          <w:szCs w:val="28"/>
        </w:rPr>
        <w:t xml:space="preserve"> Признать утратившими силу:</w:t>
      </w:r>
    </w:p>
    <w:p w:rsidR="00227991" w:rsidRPr="00227991" w:rsidRDefault="004E744D" w:rsidP="00212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991">
        <w:rPr>
          <w:rFonts w:ascii="Times New Roman" w:hAnsi="Times New Roman"/>
          <w:color w:val="000000"/>
          <w:sz w:val="28"/>
          <w:szCs w:val="28"/>
        </w:rPr>
        <w:t>приказ комитета социального обеспечения Курской области от 15.01.2019 № 44 «</w:t>
      </w:r>
      <w:r w:rsidR="00227991" w:rsidRPr="00227991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предоставления комитетом социального обеспечения Курской области государственной услуги  </w:t>
      </w:r>
      <w:r w:rsidR="00227991" w:rsidRPr="00227991">
        <w:rPr>
          <w:rFonts w:ascii="Times New Roman" w:hAnsi="Times New Roman" w:cs="Times New Roman"/>
          <w:bCs/>
          <w:sz w:val="28"/>
          <w:szCs w:val="28"/>
        </w:rPr>
        <w:t xml:space="preserve">«Назначение и выплата ежемесячной доплаты к пенсии, назначенной в соответствии с законодательством Российской </w:t>
      </w:r>
      <w:r w:rsidR="00227991" w:rsidRPr="00227991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 жителям Курской области, удостоенным звания «Почетный гражданин Курской области»</w:t>
      </w:r>
      <w:r w:rsidR="00227991">
        <w:rPr>
          <w:rFonts w:ascii="Times New Roman" w:hAnsi="Times New Roman" w:cs="Times New Roman"/>
          <w:bCs/>
          <w:sz w:val="28"/>
          <w:szCs w:val="28"/>
        </w:rPr>
        <w:t>;</w:t>
      </w:r>
      <w:r w:rsidR="00227991" w:rsidRPr="002279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744D" w:rsidRPr="004E744D" w:rsidRDefault="004E744D" w:rsidP="00212F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4D5E">
        <w:rPr>
          <w:rFonts w:ascii="Times New Roman" w:hAnsi="Times New Roman"/>
          <w:color w:val="000000"/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>
        <w:rPr>
          <w:rFonts w:ascii="Times New Roman" w:hAnsi="Times New Roman"/>
          <w:color w:val="000000"/>
          <w:sz w:val="28"/>
          <w:szCs w:val="28"/>
        </w:rPr>
        <w:t>08</w:t>
      </w:r>
      <w:r w:rsidRPr="001D4D5E">
        <w:rPr>
          <w:rFonts w:ascii="Times New Roman" w:hAnsi="Times New Roman"/>
          <w:color w:val="000000"/>
          <w:sz w:val="28"/>
          <w:szCs w:val="28"/>
        </w:rPr>
        <w:t xml:space="preserve">.07.2019 № </w:t>
      </w:r>
      <w:r>
        <w:rPr>
          <w:rFonts w:ascii="Times New Roman" w:hAnsi="Times New Roman"/>
          <w:color w:val="000000"/>
          <w:sz w:val="28"/>
          <w:szCs w:val="28"/>
        </w:rPr>
        <w:t xml:space="preserve">291 </w:t>
      </w:r>
      <w:r w:rsidRPr="001D4D5E">
        <w:rPr>
          <w:rFonts w:ascii="Times New Roman" w:hAnsi="Times New Roman"/>
          <w:sz w:val="28"/>
          <w:szCs w:val="28"/>
        </w:rPr>
        <w:t>«</w:t>
      </w:r>
      <w:r w:rsidRPr="004E744D">
        <w:rPr>
          <w:rFonts w:ascii="Times New Roman" w:hAnsi="Times New Roman"/>
          <w:sz w:val="28"/>
          <w:szCs w:val="28"/>
        </w:rPr>
        <w:t>О внесении изменений в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44D">
        <w:rPr>
          <w:rFonts w:ascii="Times New Roman" w:hAnsi="Times New Roman"/>
          <w:sz w:val="28"/>
          <w:szCs w:val="28"/>
        </w:rPr>
        <w:t xml:space="preserve">предоставления комитетом социального обеспечения Курской области государственной услуги  </w:t>
      </w:r>
      <w:r w:rsidRPr="004E744D">
        <w:rPr>
          <w:rFonts w:ascii="Times New Roman" w:hAnsi="Times New Roman"/>
          <w:bCs/>
          <w:sz w:val="28"/>
          <w:szCs w:val="28"/>
        </w:rPr>
        <w:t>«Назначение и выплата ежемесячной доплаты к пенсии, назначенной в соответствии с законодательством Российской Федерации,  жителям Курской области, удостоенным звания «Почетный гражданин Курской области»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239D4" w:rsidRPr="00EE634F" w:rsidRDefault="006239D4" w:rsidP="00212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239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Управлению организации социальных выплат (</w:t>
      </w:r>
      <w:r w:rsidR="0021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Н.Н. </w:t>
      </w:r>
      <w:proofErr w:type="gramStart"/>
      <w:r w:rsidR="0021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Алешина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настоящий приказ разместить на сайте комитета социального обеспечения, материнства и детства Курской области.</w:t>
      </w:r>
    </w:p>
    <w:p w:rsidR="004E744D" w:rsidRDefault="006239D4" w:rsidP="00212F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E744D">
        <w:rPr>
          <w:rFonts w:ascii="Times New Roman" w:hAnsi="Times New Roman"/>
          <w:sz w:val="28"/>
          <w:szCs w:val="28"/>
        </w:rPr>
        <w:t>. Управлению правовой, организационной и аналитической работы (Т.А. Селитренникова) обеспечить размещение (опубликование) настоящего приказа на «Официальном интернет - портале правовой информации» (</w:t>
      </w:r>
      <w:hyperlink r:id="rId7" w:history="1">
        <w:r w:rsidR="004E744D">
          <w:rPr>
            <w:rStyle w:val="a3"/>
            <w:rFonts w:ascii="Times New Roman" w:hAnsi="Times New Roman"/>
            <w:sz w:val="28"/>
            <w:szCs w:val="28"/>
          </w:rPr>
          <w:t>www.pravo.gov.ru</w:t>
        </w:r>
      </w:hyperlink>
      <w:r w:rsidR="004E744D">
        <w:rPr>
          <w:rFonts w:ascii="Times New Roman" w:hAnsi="Times New Roman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</w:t>
      </w:r>
      <w:r w:rsidR="00977CD2">
        <w:rPr>
          <w:rFonts w:ascii="Times New Roman" w:hAnsi="Times New Roman"/>
          <w:sz w:val="28"/>
          <w:szCs w:val="28"/>
        </w:rPr>
        <w:t xml:space="preserve"> </w:t>
      </w:r>
      <w:r w:rsidR="004E744D">
        <w:rPr>
          <w:rFonts w:ascii="Times New Roman" w:hAnsi="Times New Roman"/>
          <w:sz w:val="28"/>
          <w:szCs w:val="28"/>
        </w:rPr>
        <w:t>«О порядке  опубликования и вступления в силу нормативных правовых актов органов исполнительной власти Курской области».</w:t>
      </w:r>
    </w:p>
    <w:p w:rsidR="004E744D" w:rsidRDefault="006239D4" w:rsidP="00212F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744D">
        <w:rPr>
          <w:rFonts w:ascii="Times New Roman" w:hAnsi="Times New Roman"/>
          <w:sz w:val="28"/>
          <w:szCs w:val="28"/>
        </w:rPr>
        <w:t>. </w:t>
      </w:r>
      <w:proofErr w:type="gramStart"/>
      <w:r w:rsidR="004E74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E744D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  первого заместителя председателя комитета социального обеспечения, материнства и детства Курской области  Р.Э. Шевченко.</w:t>
      </w:r>
    </w:p>
    <w:p w:rsidR="004E744D" w:rsidRDefault="004E744D" w:rsidP="004E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44D" w:rsidRDefault="004E744D" w:rsidP="004E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44D" w:rsidRDefault="004E744D" w:rsidP="004E7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Т.А. </w:t>
      </w:r>
      <w:proofErr w:type="spellStart"/>
      <w:r>
        <w:rPr>
          <w:rFonts w:ascii="Times New Roman" w:hAnsi="Times New Roman"/>
          <w:sz w:val="28"/>
          <w:szCs w:val="28"/>
        </w:rPr>
        <w:t>Сукновалова</w:t>
      </w:r>
      <w:proofErr w:type="spellEnd"/>
    </w:p>
    <w:p w:rsidR="004E744D" w:rsidRDefault="004E744D" w:rsidP="004E744D"/>
    <w:p w:rsidR="00FB7412" w:rsidRDefault="00FB7412"/>
    <w:sectPr w:rsidR="00FB7412" w:rsidSect="00C239CD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B34" w:rsidRDefault="00DB6B34" w:rsidP="007F2465">
      <w:pPr>
        <w:spacing w:after="0" w:line="240" w:lineRule="auto"/>
      </w:pPr>
      <w:r>
        <w:separator/>
      </w:r>
    </w:p>
  </w:endnote>
  <w:endnote w:type="continuationSeparator" w:id="0">
    <w:p w:rsidR="00DB6B34" w:rsidRDefault="00DB6B34" w:rsidP="007F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B34" w:rsidRDefault="00DB6B34" w:rsidP="007F2465">
      <w:pPr>
        <w:spacing w:after="0" w:line="240" w:lineRule="auto"/>
      </w:pPr>
      <w:r>
        <w:separator/>
      </w:r>
    </w:p>
  </w:footnote>
  <w:footnote w:type="continuationSeparator" w:id="0">
    <w:p w:rsidR="00DB6B34" w:rsidRDefault="00DB6B34" w:rsidP="007F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112532"/>
      <w:docPartObj>
        <w:docPartGallery w:val="Page Numbers (Top of Page)"/>
        <w:docPartUnique/>
      </w:docPartObj>
    </w:sdtPr>
    <w:sdtContent>
      <w:p w:rsidR="00C239CD" w:rsidRDefault="008D6CBD">
        <w:pPr>
          <w:pStyle w:val="a4"/>
          <w:jc w:val="center"/>
        </w:pPr>
        <w:r>
          <w:fldChar w:fldCharType="begin"/>
        </w:r>
        <w:r w:rsidR="00227991">
          <w:instrText xml:space="preserve"> PAGE   \* MERGEFORMAT </w:instrText>
        </w:r>
        <w:r>
          <w:fldChar w:fldCharType="separate"/>
        </w:r>
        <w:r w:rsidR="00114E8B">
          <w:rPr>
            <w:noProof/>
          </w:rPr>
          <w:t>2</w:t>
        </w:r>
        <w:r>
          <w:fldChar w:fldCharType="end"/>
        </w:r>
      </w:p>
    </w:sdtContent>
  </w:sdt>
  <w:p w:rsidR="00C239CD" w:rsidRDefault="00DB6B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44D"/>
    <w:rsid w:val="000035F2"/>
    <w:rsid w:val="000F0B62"/>
    <w:rsid w:val="00104929"/>
    <w:rsid w:val="00114E8B"/>
    <w:rsid w:val="001745C8"/>
    <w:rsid w:val="001C3D9A"/>
    <w:rsid w:val="00212F55"/>
    <w:rsid w:val="00220801"/>
    <w:rsid w:val="00227991"/>
    <w:rsid w:val="003F33B6"/>
    <w:rsid w:val="003F7868"/>
    <w:rsid w:val="004E744D"/>
    <w:rsid w:val="004F1793"/>
    <w:rsid w:val="00541265"/>
    <w:rsid w:val="006239D4"/>
    <w:rsid w:val="00672D61"/>
    <w:rsid w:val="00721F33"/>
    <w:rsid w:val="007241A7"/>
    <w:rsid w:val="00780562"/>
    <w:rsid w:val="00783BA0"/>
    <w:rsid w:val="00790A6F"/>
    <w:rsid w:val="007E7213"/>
    <w:rsid w:val="007F2465"/>
    <w:rsid w:val="0081353D"/>
    <w:rsid w:val="008D2B45"/>
    <w:rsid w:val="008D6CBD"/>
    <w:rsid w:val="00932022"/>
    <w:rsid w:val="00977CD2"/>
    <w:rsid w:val="009918AD"/>
    <w:rsid w:val="009A1C25"/>
    <w:rsid w:val="009F7C82"/>
    <w:rsid w:val="00AB52CF"/>
    <w:rsid w:val="00B164AD"/>
    <w:rsid w:val="00B77AEE"/>
    <w:rsid w:val="00C652C4"/>
    <w:rsid w:val="00D560CC"/>
    <w:rsid w:val="00DA3F63"/>
    <w:rsid w:val="00DB6B34"/>
    <w:rsid w:val="00DE66F8"/>
    <w:rsid w:val="00EE57FC"/>
    <w:rsid w:val="00EE76F5"/>
    <w:rsid w:val="00F678C0"/>
    <w:rsid w:val="00FA1B3F"/>
    <w:rsid w:val="00FB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74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44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4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frolova_ev</dc:creator>
  <cp:lastModifiedBy>Frolova_ev</cp:lastModifiedBy>
  <cp:revision>9</cp:revision>
  <cp:lastPrinted>2022-10-20T09:53:00Z</cp:lastPrinted>
  <dcterms:created xsi:type="dcterms:W3CDTF">2021-03-15T08:45:00Z</dcterms:created>
  <dcterms:modified xsi:type="dcterms:W3CDTF">2022-10-21T11:11:00Z</dcterms:modified>
</cp:coreProperties>
</file>