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D1198A" w:rsidRDefault="00AF456A" w:rsidP="00D1198A">
      <w:pPr>
        <w:pStyle w:val="af2"/>
        <w:spacing w:line="288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198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</w:t>
      </w:r>
      <w:r w:rsidR="00BA1BEF" w:rsidRPr="00D1198A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 </w:t>
      </w:r>
      <w:r w:rsidR="00FA1696" w:rsidRPr="00D1198A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D1198A" w:rsidRPr="00D119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Организация и проведение аукционов на право пользования участками недр местного значения </w:t>
      </w:r>
    </w:p>
    <w:p w:rsidR="00FA1696" w:rsidRPr="006D59C4" w:rsidRDefault="00D1198A" w:rsidP="00D1198A">
      <w:pPr>
        <w:pStyle w:val="af2"/>
        <w:spacing w:line="288" w:lineRule="atLeast"/>
        <w:jc w:val="center"/>
        <w:rPr>
          <w:b/>
          <w:color w:val="000000"/>
          <w:sz w:val="28"/>
          <w:szCs w:val="28"/>
        </w:rPr>
      </w:pPr>
      <w:r w:rsidRPr="00D1198A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 Курской области</w:t>
      </w:r>
      <w:r w:rsidR="00FA1696" w:rsidRPr="00D1198A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A15C51" w:rsidRDefault="00A4282F" w:rsidP="00FA1696">
      <w:pPr>
        <w:ind w:firstLine="709"/>
        <w:jc w:val="both"/>
        <w:rPr>
          <w:noProof/>
          <w:sz w:val="28"/>
          <w:szCs w:val="28"/>
        </w:rPr>
      </w:pPr>
      <w:r w:rsidRPr="00A15C51">
        <w:rPr>
          <w:noProof/>
          <w:sz w:val="28"/>
          <w:szCs w:val="28"/>
        </w:rPr>
        <w:t>1.Утвердить Административный регламент</w:t>
      </w:r>
      <w:r w:rsidR="00E30FE7" w:rsidRPr="00A15C51">
        <w:rPr>
          <w:noProof/>
          <w:sz w:val="28"/>
          <w:szCs w:val="28"/>
        </w:rPr>
        <w:t xml:space="preserve"> </w:t>
      </w:r>
      <w:r w:rsidR="00FA1696" w:rsidRPr="00A15C51">
        <w:rPr>
          <w:noProof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A15C51" w:rsidRPr="00A15C51">
        <w:rPr>
          <w:noProof/>
          <w:sz w:val="28"/>
          <w:szCs w:val="28"/>
        </w:rPr>
        <w:t>Организация и проведение аукционов на право пользования участками недр местного значения на территории Курской области</w:t>
      </w:r>
      <w:r w:rsidR="00FA1696" w:rsidRPr="00A15C51">
        <w:rPr>
          <w:noProof/>
          <w:sz w:val="28"/>
          <w:szCs w:val="28"/>
        </w:rPr>
        <w:t>»</w:t>
      </w:r>
      <w:r w:rsidR="00E30FE7" w:rsidRPr="00A15C51">
        <w:rPr>
          <w:noProof/>
          <w:sz w:val="28"/>
          <w:szCs w:val="28"/>
        </w:rPr>
        <w:t>.</w:t>
      </w:r>
    </w:p>
    <w:p w:rsidR="00A15C51" w:rsidRPr="00A15C51" w:rsidRDefault="001C1087" w:rsidP="00A15C51">
      <w:pPr>
        <w:ind w:firstLine="709"/>
        <w:jc w:val="both"/>
        <w:rPr>
          <w:noProof/>
          <w:sz w:val="28"/>
          <w:szCs w:val="28"/>
        </w:rPr>
      </w:pPr>
      <w:r w:rsidRPr="00A15C51">
        <w:rPr>
          <w:noProof/>
          <w:sz w:val="28"/>
          <w:szCs w:val="28"/>
        </w:rPr>
        <w:t>2</w:t>
      </w:r>
      <w:r w:rsidR="005A314D" w:rsidRPr="00A15C51">
        <w:rPr>
          <w:noProof/>
          <w:sz w:val="28"/>
          <w:szCs w:val="28"/>
        </w:rPr>
        <w:t xml:space="preserve">. </w:t>
      </w:r>
      <w:r w:rsidR="00582C13" w:rsidRPr="00A15C51">
        <w:rPr>
          <w:noProof/>
          <w:sz w:val="28"/>
          <w:szCs w:val="28"/>
        </w:rPr>
        <w:t xml:space="preserve">Признать утратившим силу </w:t>
      </w:r>
      <w:r w:rsidR="002712BB" w:rsidRPr="00A15C51">
        <w:rPr>
          <w:noProof/>
          <w:sz w:val="28"/>
          <w:szCs w:val="28"/>
        </w:rPr>
        <w:t xml:space="preserve">приказ </w:t>
      </w:r>
      <w:r w:rsidR="00A15C51" w:rsidRPr="00A15C51">
        <w:rPr>
          <w:noProof/>
          <w:sz w:val="28"/>
          <w:szCs w:val="28"/>
        </w:rPr>
        <w:t xml:space="preserve">департамента экологической </w:t>
      </w:r>
    </w:p>
    <w:p w:rsidR="00582C13" w:rsidRPr="00A15C51" w:rsidRDefault="00A15C51" w:rsidP="003B5A31">
      <w:pPr>
        <w:jc w:val="both"/>
        <w:rPr>
          <w:sz w:val="28"/>
          <w:szCs w:val="28"/>
        </w:rPr>
      </w:pPr>
      <w:r w:rsidRPr="00A15C51">
        <w:rPr>
          <w:noProof/>
          <w:sz w:val="28"/>
          <w:szCs w:val="28"/>
        </w:rPr>
        <w:t>безопасности и природопользования Курской области от 21.01.2019</w:t>
      </w:r>
      <w:r w:rsidR="003B5A31">
        <w:rPr>
          <w:noProof/>
          <w:sz w:val="28"/>
          <w:szCs w:val="28"/>
        </w:rPr>
        <w:br/>
      </w:r>
      <w:r w:rsidRPr="00A15C51">
        <w:rPr>
          <w:noProof/>
          <w:sz w:val="28"/>
          <w:szCs w:val="28"/>
        </w:rPr>
        <w:t>№ 01-06/24 (в редакции приказов от 14.05.2019 № 01-06/183, от 18.12.2019 № 01-06/643, от 09.06.2021 № 01-08/413).</w:t>
      </w:r>
    </w:p>
    <w:p w:rsidR="00340D3A" w:rsidRDefault="00582C13" w:rsidP="00340D3A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A15C51">
        <w:rPr>
          <w:color w:val="00000A"/>
          <w:sz w:val="28"/>
          <w:szCs w:val="28"/>
          <w:lang w:eastAsia="zh-CN"/>
        </w:rPr>
        <w:t xml:space="preserve">3. </w:t>
      </w:r>
      <w:r w:rsidR="00203B43" w:rsidRPr="00A15C51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340D3A">
        <w:rPr>
          <w:color w:val="00000A"/>
          <w:sz w:val="28"/>
          <w:szCs w:val="28"/>
          <w:lang w:eastAsia="zh-CN"/>
        </w:rPr>
        <w:t>:</w:t>
      </w:r>
    </w:p>
    <w:p w:rsidR="00340D3A" w:rsidRDefault="00340D3A" w:rsidP="00340D3A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BF6834">
        <w:rPr>
          <w:color w:val="00000A"/>
          <w:sz w:val="28"/>
          <w:szCs w:val="28"/>
          <w:lang w:eastAsia="zh-CN"/>
        </w:rPr>
        <w:t>обеспечить официальное опубликование настоящего приказа в газете «Курская правда» или в сетевом издании «Интернет-портал правовой информации Курской области» (</w:t>
      </w:r>
      <w:hyperlink r:id="rId7" w:tgtFrame="_blank" w:tooltip="&lt;div class=&quot;doc www&quot;&gt;&lt;span class=&quot;aligner&quot;&gt;&lt;div class=&quot;icon listDocWWW-16&quot;&gt;&lt;/div&gt;&lt;/span&gt;https://kurskpravo.ru&lt;/div&gt;" w:history="1">
        <w:r w:rsidRPr="00BF6834">
          <w:rPr>
            <w:color w:val="00000A"/>
            <w:sz w:val="28"/>
            <w:szCs w:val="28"/>
            <w:lang w:eastAsia="zh-CN"/>
          </w:rPr>
          <w:t>https://kurskpravo.ru</w:t>
        </w:r>
      </w:hyperlink>
      <w:r>
        <w:rPr>
          <w:color w:val="00000A"/>
          <w:sz w:val="28"/>
          <w:szCs w:val="28"/>
          <w:lang w:eastAsia="zh-CN"/>
        </w:rPr>
        <w:t>) и</w:t>
      </w:r>
      <w:r w:rsidRPr="00BF6834">
        <w:rPr>
          <w:color w:val="00000A"/>
          <w:sz w:val="28"/>
          <w:szCs w:val="28"/>
          <w:lang w:eastAsia="zh-CN"/>
        </w:rPr>
        <w:t xml:space="preserve"> на Официальном интернет-портале правовой информации (</w:t>
      </w:r>
      <w:hyperlink r:id="rId8" w:tgtFrame="_blank" w:tooltip="&lt;div class=&quot;doc www&quot;&gt;&lt;span class=&quot;aligner&quot;&gt;&lt;div class=&quot;icon listDocWWW-16&quot;&gt;&lt;/div&gt;&lt;/span&gt;www.pravo.gov.ru&lt;/div&gt;" w:history="1">
        <w:r w:rsidRPr="00BF6834">
          <w:rPr>
            <w:color w:val="00000A"/>
            <w:sz w:val="28"/>
            <w:szCs w:val="28"/>
            <w:lang w:eastAsia="zh-CN"/>
          </w:rPr>
          <w:t>www.pravo.gov.ru</w:t>
        </w:r>
      </w:hyperlink>
      <w:r w:rsidRPr="00BF6834">
        <w:rPr>
          <w:color w:val="00000A"/>
          <w:sz w:val="28"/>
          <w:szCs w:val="28"/>
          <w:lang w:eastAsia="zh-CN"/>
        </w:rPr>
        <w:t xml:space="preserve">) в сроки, установленные постановлением Губернатора Курской области от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</w:t>
      </w:r>
      <w:r w:rsidRPr="00BF6834">
        <w:rPr>
          <w:color w:val="00000A"/>
          <w:sz w:val="28"/>
          <w:szCs w:val="28"/>
          <w:lang w:eastAsia="zh-CN"/>
        </w:rPr>
        <w:lastRenderedPageBreak/>
        <w:t>Курской области»;</w:t>
      </w:r>
      <w:r w:rsidRPr="00340D3A">
        <w:rPr>
          <w:color w:val="00000A"/>
          <w:sz w:val="28"/>
          <w:szCs w:val="28"/>
          <w:lang w:eastAsia="zh-CN"/>
        </w:rPr>
        <w:t xml:space="preserve"> </w:t>
      </w:r>
    </w:p>
    <w:p w:rsidR="00340D3A" w:rsidRDefault="00340D3A" w:rsidP="00340D3A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направить копию настоящего приказа в электронном виде в Министерство информации и общественных коммуникаций Курской области в течение 5 календарных дней после дня государственной регистрации для официального опубликования в газете «Курская правда»;</w:t>
      </w:r>
    </w:p>
    <w:p w:rsidR="00340D3A" w:rsidRDefault="00340D3A" w:rsidP="00340D3A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направить копию настоящего приказа </w:t>
      </w:r>
      <w:r w:rsidRPr="00447F3F">
        <w:rPr>
          <w:color w:val="00000A"/>
          <w:sz w:val="28"/>
          <w:szCs w:val="28"/>
          <w:lang w:eastAsia="zh-CN"/>
        </w:rPr>
        <w:t>и сведения об источниках их официального опубликования в электронном виде в течение</w:t>
      </w:r>
      <w:r>
        <w:rPr>
          <w:color w:val="00000A"/>
          <w:sz w:val="28"/>
          <w:szCs w:val="28"/>
          <w:lang w:eastAsia="zh-CN"/>
        </w:rPr>
        <w:br/>
      </w:r>
      <w:r w:rsidRPr="00447F3F">
        <w:rPr>
          <w:color w:val="00000A"/>
          <w:sz w:val="28"/>
          <w:szCs w:val="28"/>
          <w:lang w:eastAsia="zh-CN"/>
        </w:rPr>
        <w:t>7 календарных дней после дня их официального опубликования</w:t>
      </w:r>
      <w:r>
        <w:rPr>
          <w:color w:val="00000A"/>
          <w:sz w:val="28"/>
          <w:szCs w:val="28"/>
          <w:lang w:eastAsia="zh-CN"/>
        </w:rPr>
        <w:t xml:space="preserve"> в Управление Министерства юстиции Российской Федерации по Курской области;</w:t>
      </w:r>
    </w:p>
    <w:p w:rsidR="00340D3A" w:rsidRDefault="00340D3A" w:rsidP="00340D3A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направить копию настоящего приказа</w:t>
      </w:r>
      <w:r w:rsidRPr="000A1CA6">
        <w:rPr>
          <w:color w:val="00000A"/>
          <w:sz w:val="28"/>
          <w:szCs w:val="28"/>
          <w:lang w:eastAsia="zh-CN"/>
        </w:rPr>
        <w:t xml:space="preserve"> в электронном виде в </w:t>
      </w:r>
      <w:r w:rsidRPr="00447F3F">
        <w:rPr>
          <w:color w:val="00000A"/>
          <w:sz w:val="28"/>
          <w:szCs w:val="28"/>
          <w:lang w:eastAsia="zh-CN"/>
        </w:rPr>
        <w:t>Центр специальной связи и информации Федеральной службы охраны Российской Федерации в Курской области</w:t>
      </w:r>
      <w:r w:rsidRPr="000A1CA6">
        <w:rPr>
          <w:color w:val="00000A"/>
          <w:sz w:val="28"/>
          <w:szCs w:val="28"/>
          <w:lang w:eastAsia="zh-CN"/>
        </w:rPr>
        <w:t xml:space="preserve"> в течение 5 календарных дней после дня их государственной регистрации для внесения в интегрированный полнотекстовый банк правовой информации (эталонный банк данных правовой информации)</w:t>
      </w:r>
      <w:r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</w:t>
      </w:r>
      <w:r w:rsidR="008136AD">
        <w:rPr>
          <w:color w:val="00000A"/>
          <w:sz w:val="28"/>
          <w:szCs w:val="28"/>
          <w:lang w:eastAsia="zh-CN"/>
        </w:rPr>
        <w:t>оставляю за собой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5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8136AD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Исполняющий обязанности</w:t>
            </w:r>
            <w:r w:rsidR="00FF7BA6">
              <w:rPr>
                <w:sz w:val="28"/>
              </w:rPr>
              <w:t xml:space="preserve"> </w:t>
            </w:r>
            <w:r w:rsidR="0038606B">
              <w:rPr>
                <w:sz w:val="28"/>
              </w:rPr>
              <w:t>министр</w:t>
            </w:r>
            <w:r w:rsidR="00FF7BA6"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8136AD" w:rsidP="008136AD">
            <w:pPr>
              <w:jc w:val="right"/>
            </w:pPr>
            <w:r>
              <w:rPr>
                <w:sz w:val="28"/>
              </w:rPr>
              <w:t>А.В. Володько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9"/>
      <w:headerReference w:type="first" r:id="rId10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4B5" w:rsidRDefault="00BD34B5">
      <w:r>
        <w:separator/>
      </w:r>
    </w:p>
  </w:endnote>
  <w:endnote w:type="continuationSeparator" w:id="1">
    <w:p w:rsidR="00BD34B5" w:rsidRDefault="00BD3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4B5" w:rsidRDefault="00BD34B5">
      <w:r>
        <w:separator/>
      </w:r>
    </w:p>
  </w:footnote>
  <w:footnote w:type="continuationSeparator" w:id="1">
    <w:p w:rsidR="00BD34B5" w:rsidRDefault="00BD3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872434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340D3A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105686"/>
    <w:rsid w:val="00113832"/>
    <w:rsid w:val="00135AB1"/>
    <w:rsid w:val="00160A03"/>
    <w:rsid w:val="00174EBD"/>
    <w:rsid w:val="001C1087"/>
    <w:rsid w:val="001E381F"/>
    <w:rsid w:val="00203B43"/>
    <w:rsid w:val="00205526"/>
    <w:rsid w:val="002150C2"/>
    <w:rsid w:val="00237F47"/>
    <w:rsid w:val="002712BB"/>
    <w:rsid w:val="002F15BB"/>
    <w:rsid w:val="002F3649"/>
    <w:rsid w:val="002F5CC9"/>
    <w:rsid w:val="00340D3A"/>
    <w:rsid w:val="00352E32"/>
    <w:rsid w:val="0038606B"/>
    <w:rsid w:val="003B5A31"/>
    <w:rsid w:val="003C1664"/>
    <w:rsid w:val="003E113E"/>
    <w:rsid w:val="003E193E"/>
    <w:rsid w:val="00414CBB"/>
    <w:rsid w:val="0042198C"/>
    <w:rsid w:val="004409A8"/>
    <w:rsid w:val="004607D1"/>
    <w:rsid w:val="00484E5F"/>
    <w:rsid w:val="004A5EC1"/>
    <w:rsid w:val="00515E34"/>
    <w:rsid w:val="00537B34"/>
    <w:rsid w:val="00582C13"/>
    <w:rsid w:val="005835AD"/>
    <w:rsid w:val="005A314D"/>
    <w:rsid w:val="005B24DC"/>
    <w:rsid w:val="005B371D"/>
    <w:rsid w:val="006169CA"/>
    <w:rsid w:val="00653A7F"/>
    <w:rsid w:val="00670B04"/>
    <w:rsid w:val="006749F6"/>
    <w:rsid w:val="00693F78"/>
    <w:rsid w:val="006E4621"/>
    <w:rsid w:val="006F5998"/>
    <w:rsid w:val="00712D2F"/>
    <w:rsid w:val="007A7DE3"/>
    <w:rsid w:val="007F15DD"/>
    <w:rsid w:val="007F6708"/>
    <w:rsid w:val="008136AD"/>
    <w:rsid w:val="00834AF6"/>
    <w:rsid w:val="00837BED"/>
    <w:rsid w:val="00872434"/>
    <w:rsid w:val="00875AEB"/>
    <w:rsid w:val="008802A4"/>
    <w:rsid w:val="0088090E"/>
    <w:rsid w:val="0094785B"/>
    <w:rsid w:val="00982384"/>
    <w:rsid w:val="00996FC0"/>
    <w:rsid w:val="009D4DC8"/>
    <w:rsid w:val="009F210B"/>
    <w:rsid w:val="00A10C4B"/>
    <w:rsid w:val="00A15C51"/>
    <w:rsid w:val="00A32AFD"/>
    <w:rsid w:val="00A4282F"/>
    <w:rsid w:val="00A72BFF"/>
    <w:rsid w:val="00A82A36"/>
    <w:rsid w:val="00AA7833"/>
    <w:rsid w:val="00AF3A63"/>
    <w:rsid w:val="00AF456A"/>
    <w:rsid w:val="00B771F7"/>
    <w:rsid w:val="00B90119"/>
    <w:rsid w:val="00BA1BEF"/>
    <w:rsid w:val="00BD34B5"/>
    <w:rsid w:val="00C75646"/>
    <w:rsid w:val="00C806EF"/>
    <w:rsid w:val="00C92610"/>
    <w:rsid w:val="00CA6765"/>
    <w:rsid w:val="00CB5538"/>
    <w:rsid w:val="00CC00AF"/>
    <w:rsid w:val="00D1198A"/>
    <w:rsid w:val="00D11A26"/>
    <w:rsid w:val="00D54146"/>
    <w:rsid w:val="00DF23DF"/>
    <w:rsid w:val="00E30FE7"/>
    <w:rsid w:val="00E42042"/>
    <w:rsid w:val="00E57B10"/>
    <w:rsid w:val="00E634DA"/>
    <w:rsid w:val="00EA3E69"/>
    <w:rsid w:val="00ED27AA"/>
    <w:rsid w:val="00FA10BF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uiPriority w:val="99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rskpravo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26</cp:revision>
  <cp:lastPrinted>2023-11-21T06:58:00Z</cp:lastPrinted>
  <dcterms:created xsi:type="dcterms:W3CDTF">2023-12-27T09:36:00Z</dcterms:created>
  <dcterms:modified xsi:type="dcterms:W3CDTF">2025-07-15T07:59:00Z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