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A71FD">
        <w:rPr>
          <w:rFonts w:ascii="Times New Roman" w:hAnsi="Times New Roman" w:cs="Times New Roman"/>
          <w:sz w:val="24"/>
          <w:szCs w:val="24"/>
        </w:rPr>
        <w:t xml:space="preserve">от </w:t>
      </w:r>
      <w:r w:rsidR="0091689E">
        <w:rPr>
          <w:rFonts w:ascii="Times New Roman" w:hAnsi="Times New Roman" w:cs="Times New Roman"/>
          <w:sz w:val="24"/>
          <w:szCs w:val="24"/>
        </w:rPr>
        <w:t>27.11</w:t>
      </w:r>
      <w:r w:rsidR="00B655AC">
        <w:rPr>
          <w:rFonts w:ascii="Times New Roman" w:hAnsi="Times New Roman" w:cs="Times New Roman"/>
          <w:sz w:val="24"/>
          <w:szCs w:val="24"/>
        </w:rPr>
        <w:t>.20</w:t>
      </w:r>
      <w:r w:rsidR="0056603E">
        <w:rPr>
          <w:rFonts w:ascii="Times New Roman" w:hAnsi="Times New Roman" w:cs="Times New Roman"/>
          <w:sz w:val="24"/>
          <w:szCs w:val="24"/>
        </w:rPr>
        <w:t>20</w:t>
      </w:r>
      <w:r w:rsidRPr="002A71FD">
        <w:rPr>
          <w:rFonts w:ascii="Times New Roman" w:hAnsi="Times New Roman" w:cs="Times New Roman"/>
          <w:sz w:val="24"/>
          <w:szCs w:val="24"/>
        </w:rPr>
        <w:t xml:space="preserve"> № </w:t>
      </w:r>
      <w:r w:rsidR="0091689E">
        <w:rPr>
          <w:rFonts w:ascii="Times New Roman" w:hAnsi="Times New Roman" w:cs="Times New Roman"/>
          <w:sz w:val="24"/>
          <w:szCs w:val="24"/>
        </w:rPr>
        <w:t>1196-па</w:t>
      </w:r>
      <w:r w:rsidRPr="002A71FD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BD730D" w:rsidRPr="005B3DF3">
              <w:rPr>
                <w:rFonts w:ascii="Times New Roman" w:hAnsi="Times New Roman" w:cs="Times New Roman"/>
              </w:rPr>
              <w:t>4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проектов на принципах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в основной капитал на душу населения»; «Площадь </w:t>
            </w:r>
            <w:r w:rsidRPr="00B054D0">
              <w:rPr>
                <w:rFonts w:ascii="Times New Roman" w:hAnsi="Times New Roman" w:cs="Times New Roman"/>
              </w:rPr>
              <w:lastRenderedPageBreak/>
              <w:t>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</w:p>
          <w:p w:rsidR="00096D18" w:rsidRPr="00B054D0" w:rsidRDefault="00096D18" w:rsidP="00B054D0">
            <w:pPr>
              <w:autoSpaceDE w:val="0"/>
              <w:autoSpaceDN w:val="0"/>
              <w:adjustRightInd w:val="0"/>
              <w:spacing w:after="0" w:line="240" w:lineRule="exact"/>
              <w:ind w:firstLine="14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«Государственная поддержка инвестиционной и инновационной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BD730D" w:rsidRPr="005B3DF3">
              <w:rPr>
                <w:rFonts w:ascii="Times New Roman" w:hAnsi="Times New Roman" w:cs="Times New Roman"/>
              </w:rPr>
              <w:t>4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Увеличение числа реализуемых инвестиционных проектов. Сокращение сроков окупаемости проектов. </w:t>
            </w:r>
            <w:r w:rsidRPr="005B3DF3">
              <w:rPr>
                <w:rFonts w:ascii="Times New Roman" w:hAnsi="Times New Roman" w:cs="Times New Roman"/>
              </w:rPr>
              <w:lastRenderedPageBreak/>
              <w:t>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г.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 xml:space="preserve">еализация инвестиционных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</w:t>
            </w:r>
            <w:r w:rsidRPr="005B3DF3">
              <w:rPr>
                <w:rFonts w:ascii="Times New Roman" w:hAnsi="Times New Roman" w:cs="Times New Roman"/>
              </w:rPr>
              <w:lastRenderedPageBreak/>
              <w:t>инвестиций в основной капитал на душу населения»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C0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1.</w:t>
            </w:r>
            <w:r w:rsidRPr="00CC0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национального проекта «Производительность труда и поддержка занятости»</w:t>
            </w:r>
          </w:p>
        </w:tc>
        <w:tc>
          <w:tcPr>
            <w:tcW w:w="1911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 обеспечит достижение значений показателей </w:t>
            </w:r>
            <w:r w:rsidR="00B05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 w:rsidRPr="00D52F9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proofErr w:type="spellEnd"/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1.</w:t>
            </w:r>
            <w:r w:rsidRPr="00D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</w:t>
            </w:r>
          </w:p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03E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производи-тельности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труда.</w:t>
            </w:r>
          </w:p>
          <w:p w:rsidR="0056603E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консультантов для работы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участниках национального проекта, внедряющих мероприятия по повышению производительности труда.</w:t>
            </w:r>
          </w:p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регионального проекта  обеспечит достижение значений показателей </w:t>
            </w:r>
            <w:r w:rsidR="00B054D0">
              <w:rPr>
                <w:rFonts w:ascii="Times New Roman" w:hAnsi="Times New Roman" w:cs="Times New Roman"/>
                <w:sz w:val="24"/>
                <w:szCs w:val="24"/>
              </w:rPr>
              <w:t xml:space="preserve">21-33 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>, предоставление гарантий по кредитам.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субъектам </w:t>
            </w:r>
            <w:r w:rsidRPr="005B3DF3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</w:t>
            </w:r>
            <w:r>
              <w:rPr>
                <w:rFonts w:ascii="Times New Roman" w:hAnsi="Times New Roman" w:cs="Times New Roman"/>
              </w:rPr>
              <w:lastRenderedPageBreak/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Привлечение льготных кредитных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экспортной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Предоставление государственной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данного основного мероприятия оказывает </w:t>
            </w:r>
            <w:r w:rsidRPr="005B3DF3">
              <w:rPr>
                <w:rFonts w:ascii="Times New Roman" w:hAnsi="Times New Roman" w:cs="Times New Roman"/>
              </w:rPr>
              <w:lastRenderedPageBreak/>
              <w:t>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областного конкурса «Малый и средний </w:t>
            </w:r>
            <w:r w:rsidRPr="005B3DF3">
              <w:rPr>
                <w:rFonts w:ascii="Times New Roman" w:hAnsi="Times New Roman" w:cs="Times New Roman"/>
              </w:rPr>
              <w:lastRenderedPageBreak/>
              <w:t>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1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Региональный проект 2.I2 «Создание благоприятных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условий для осуществления деятельности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ленности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гражданами»,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Предоставление субсидий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Реализация регионального проекта обеспечивает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достижение показателя 65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2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в 2019-2020 гг.:     «Расширение доступа субъектов малого и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среднего предпринимательства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к финансовым ресурсам,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к льготному финансированию»)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ведения бизнеса» (наименование федерального проекта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2019-2020 гг.: «Расширение доступа субъектов малого и среднего предпринимательства к финансовым ресурсам, в том числе к льготному финансированию»),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58, 66, 67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3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Региональный проект 2.I5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«Акселерация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Предоставление субсидий из областного бюджета на выполнение мероприятий регионального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Реализация регионального проекта обеспечивает достижение показателей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59, 60, 68, 69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4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«Популяризация предпринимательства», входящего в состав национального проекта «Малое и среднее предпринимательство и поддержка индивидуальной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Реализация регионального проекта обеспечивает достижение показателей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цифрового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«Оптимизация предоставления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цифрового развития и </w:t>
            </w:r>
            <w:r w:rsidRPr="005B3DF3">
              <w:rPr>
                <w:rFonts w:ascii="Times New Roman" w:hAnsi="Times New Roman" w:cs="Times New Roman"/>
              </w:rPr>
              <w:lastRenderedPageBreak/>
              <w:t>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Выполнение стандарта предоставления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Регламентация государственных и муниципальных </w:t>
            </w:r>
            <w:r w:rsidRPr="005B3DF3">
              <w:rPr>
                <w:rFonts w:ascii="Times New Roman" w:hAnsi="Times New Roman" w:cs="Times New Roman"/>
                <w:lang w:eastAsia="ru-RU"/>
              </w:rPr>
              <w:lastRenderedPageBreak/>
              <w:t>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достижение значений </w:t>
            </w:r>
            <w:r w:rsidRPr="005B3DF3">
              <w:rPr>
                <w:rFonts w:ascii="Times New Roman" w:hAnsi="Times New Roman" w:cs="Times New Roman"/>
              </w:rPr>
              <w:lastRenderedPageBreak/>
              <w:t>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экономике и развитию Курской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</w:t>
            </w:r>
            <w:r w:rsidRPr="005B3DF3">
              <w:rPr>
                <w:rFonts w:ascii="Times New Roman" w:hAnsi="Times New Roman" w:cs="Times New Roman"/>
                <w:kern w:val="2"/>
              </w:rPr>
              <w:lastRenderedPageBreak/>
              <w:t xml:space="preserve">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Участие в международных и межрегиональных выставочно-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достижение значений следующих показателей </w:t>
            </w:r>
            <w:r w:rsidRPr="005B3DF3">
              <w:rPr>
                <w:rFonts w:ascii="Times New Roman" w:hAnsi="Times New Roman" w:cs="Times New Roman"/>
              </w:rPr>
              <w:lastRenderedPageBreak/>
              <w:t>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по экономике и развитию Курской области, </w:t>
            </w:r>
          </w:p>
          <w:p w:rsidR="002D1244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комплекса Курской области,</w:t>
            </w:r>
          </w:p>
          <w:p w:rsidR="002D1244" w:rsidRPr="005B3DF3" w:rsidRDefault="002D1244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рынках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lastRenderedPageBreak/>
              <w:t xml:space="preserve">Комитет по экономике и </w:t>
            </w:r>
            <w:r w:rsidRPr="0056603E">
              <w:rPr>
                <w:rFonts w:ascii="Times New Roman" w:hAnsi="Times New Roman" w:cs="Times New Roman"/>
              </w:rPr>
              <w:lastRenderedPageBreak/>
              <w:t>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Укрепление связей Курской области с </w:t>
            </w:r>
            <w:r w:rsidRPr="005B3DF3">
              <w:rPr>
                <w:rFonts w:ascii="Times New Roman" w:hAnsi="Times New Roman" w:cs="Times New Roman"/>
              </w:rPr>
              <w:lastRenderedPageBreak/>
              <w:t>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lastRenderedPageBreak/>
              <w:t>соотечественни-ков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r w:rsidRPr="005B3DF3">
              <w:rPr>
                <w:rFonts w:ascii="Times New Roman" w:hAnsi="Times New Roman" w:cs="Times New Roman"/>
              </w:rPr>
              <w:lastRenderedPageBreak/>
              <w:t>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площадках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</w:t>
            </w:r>
            <w:r w:rsidRPr="005B3DF3">
              <w:rPr>
                <w:rFonts w:ascii="Times New Roman" w:hAnsi="Times New Roman" w:cs="Times New Roman"/>
              </w:rPr>
              <w:lastRenderedPageBreak/>
              <w:t>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координации процессов создания и эффективного функционирования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геоинфор-мационном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 целевых системах мониторинга и управления (ЦСМУ) Курской области, </w:t>
            </w:r>
            <w:r w:rsidRPr="005B3DF3">
              <w:rPr>
                <w:rFonts w:ascii="Times New Roman" w:hAnsi="Times New Roman" w:cs="Times New Roman"/>
              </w:rPr>
              <w:lastRenderedPageBreak/>
              <w:t>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</w:t>
            </w:r>
            <w:r w:rsidRPr="005B3DF3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геоинформацион-ным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региональной базовой ЦСМУ территориального </w:t>
            </w:r>
            <w:r w:rsidRPr="005B3DF3">
              <w:rPr>
                <w:rFonts w:ascii="Times New Roman" w:hAnsi="Times New Roman" w:cs="Times New Roman"/>
              </w:rPr>
              <w:lastRenderedPageBreak/>
              <w:t>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строительства и архитектуры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>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показатель  подпрограммы «Количество региональных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6.10. «Создание подсистем региональной информационно-навигационной системы Курской области в учреждениях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я оборудования класса, предназначенного для обучения, разработка примерной программы, </w:t>
            </w:r>
            <w:r w:rsidRPr="005B3DF3">
              <w:rPr>
                <w:rFonts w:ascii="Times New Roman" w:hAnsi="Times New Roman" w:cs="Times New Roman"/>
              </w:rPr>
              <w:lastRenderedPageBreak/>
              <w:t>методики и учебно-методического комплекса в целях обучения должностных лиц и специалистов РНИС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управление ветеринарии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условий для повышения эффективности управления отраслями экономики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«Развертывание и внедрение в региональном информационно-навигационном центре единой платформы навигационных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>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и выполнение функций комитета по экономике и развитию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органов местного самоуправления  городских округов и муниципальных районов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E34" w:rsidRPr="008932BE" w:rsidRDefault="000F2E34" w:rsidP="008452D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C93C9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D0" w:rsidRDefault="00B054D0" w:rsidP="00133906">
      <w:pPr>
        <w:spacing w:after="0" w:line="240" w:lineRule="auto"/>
      </w:pPr>
      <w:r>
        <w:separator/>
      </w:r>
    </w:p>
  </w:endnote>
  <w:endnote w:type="continuationSeparator" w:id="0">
    <w:p w:rsidR="00B054D0" w:rsidRDefault="00B054D0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D0" w:rsidRDefault="00B054D0" w:rsidP="00133906">
      <w:pPr>
        <w:spacing w:after="0" w:line="240" w:lineRule="auto"/>
      </w:pPr>
      <w:r>
        <w:separator/>
      </w:r>
    </w:p>
  </w:footnote>
  <w:footnote w:type="continuationSeparator" w:id="0">
    <w:p w:rsidR="00B054D0" w:rsidRDefault="00B054D0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B054D0" w:rsidRDefault="002D351B">
        <w:pPr>
          <w:pStyle w:val="a4"/>
          <w:jc w:val="center"/>
        </w:pPr>
        <w:fldSimple w:instr=" PAGE   \* MERGEFORMAT ">
          <w:r w:rsidR="002D1244">
            <w:rPr>
              <w:noProof/>
            </w:rPr>
            <w:t>71</w:t>
          </w:r>
        </w:fldSimple>
      </w:p>
    </w:sdtContent>
  </w:sdt>
  <w:p w:rsidR="00B054D0" w:rsidRDefault="00B054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B054D0" w:rsidRDefault="002D351B">
        <w:pPr>
          <w:pStyle w:val="a4"/>
          <w:jc w:val="center"/>
        </w:pPr>
        <w:fldSimple w:instr=" PAGE   \* MERGEFORMAT ">
          <w:r w:rsidR="00B054D0">
            <w:rPr>
              <w:noProof/>
            </w:rPr>
            <w:t>60</w:t>
          </w:r>
        </w:fldSimple>
      </w:p>
    </w:sdtContent>
  </w:sdt>
  <w:p w:rsidR="00B054D0" w:rsidRDefault="00B054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2119"/>
    <w:rsid w:val="00344059"/>
    <w:rsid w:val="00350101"/>
    <w:rsid w:val="003606FF"/>
    <w:rsid w:val="0036269E"/>
    <w:rsid w:val="003723F8"/>
    <w:rsid w:val="0038035C"/>
    <w:rsid w:val="00381410"/>
    <w:rsid w:val="00384EB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D40C1"/>
    <w:rsid w:val="008D4B54"/>
    <w:rsid w:val="008D50D1"/>
    <w:rsid w:val="008F2482"/>
    <w:rsid w:val="00904215"/>
    <w:rsid w:val="0091689E"/>
    <w:rsid w:val="009270B4"/>
    <w:rsid w:val="009314FB"/>
    <w:rsid w:val="009432B3"/>
    <w:rsid w:val="0096274E"/>
    <w:rsid w:val="00963FEB"/>
    <w:rsid w:val="00965726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E1002D"/>
    <w:rsid w:val="00E33548"/>
    <w:rsid w:val="00E41A64"/>
    <w:rsid w:val="00E466B4"/>
    <w:rsid w:val="00E51A0E"/>
    <w:rsid w:val="00E538C8"/>
    <w:rsid w:val="00E64356"/>
    <w:rsid w:val="00E657F7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3BF8-35C0-4515-9A03-411111AE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27</Pages>
  <Words>3667</Words>
  <Characters>30427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20</cp:revision>
  <cp:lastPrinted>2019-09-05T12:55:00Z</cp:lastPrinted>
  <dcterms:created xsi:type="dcterms:W3CDTF">2019-07-09T13:03:00Z</dcterms:created>
  <dcterms:modified xsi:type="dcterms:W3CDTF">2021-03-29T13:56:00Z</dcterms:modified>
</cp:coreProperties>
</file>