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7AE6AC" w14:textId="13142A8C" w:rsidR="00366CBA" w:rsidRDefault="00366CBA" w:rsidP="00302942">
      <w:pPr>
        <w:jc w:val="both"/>
        <w:rPr>
          <w:rFonts w:ascii="Times New Roman" w:hAnsi="Times New Roman" w:cs="Times New Roman"/>
          <w:sz w:val="24"/>
          <w:szCs w:val="24"/>
        </w:rPr>
      </w:pPr>
      <w:bookmarkStart w:id="0" w:name="_Hlk531519417"/>
      <w:bookmarkEnd w:id="0"/>
      <w:r w:rsidRPr="00DC147D">
        <w:rPr>
          <w:rFonts w:ascii="Times New Roman" w:hAnsi="Times New Roman" w:cs="Times New Roman"/>
          <w:sz w:val="24"/>
          <w:szCs w:val="24"/>
        </w:rPr>
        <w:t>Приложение Г</w:t>
      </w:r>
      <w:r w:rsidR="00AF4C5F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112514">
        <w:rPr>
          <w:rFonts w:ascii="Times New Roman" w:hAnsi="Times New Roman" w:cs="Times New Roman"/>
          <w:sz w:val="24"/>
          <w:szCs w:val="24"/>
        </w:rPr>
        <w:t xml:space="preserve"> </w:t>
      </w:r>
      <w:r w:rsidR="00737B61">
        <w:rPr>
          <w:rFonts w:ascii="Times New Roman" w:hAnsi="Times New Roman" w:cs="Times New Roman"/>
          <w:sz w:val="24"/>
          <w:szCs w:val="24"/>
        </w:rPr>
        <w:t>Расположение</w:t>
      </w:r>
      <w:r w:rsidR="00AF4C5F">
        <w:rPr>
          <w:rFonts w:ascii="Times New Roman" w:hAnsi="Times New Roman" w:cs="Times New Roman"/>
          <w:sz w:val="24"/>
          <w:szCs w:val="24"/>
        </w:rPr>
        <w:t xml:space="preserve"> перспективных</w:t>
      </w:r>
      <w:r w:rsidR="005D2148">
        <w:rPr>
          <w:rFonts w:ascii="Times New Roman" w:hAnsi="Times New Roman" w:cs="Times New Roman"/>
          <w:sz w:val="24"/>
          <w:szCs w:val="24"/>
        </w:rPr>
        <w:t xml:space="preserve"> и существующих</w:t>
      </w:r>
      <w:r w:rsidR="00AF4C5F">
        <w:rPr>
          <w:rFonts w:ascii="Times New Roman" w:hAnsi="Times New Roman" w:cs="Times New Roman"/>
          <w:sz w:val="24"/>
          <w:szCs w:val="24"/>
        </w:rPr>
        <w:t xml:space="preserve"> </w:t>
      </w:r>
      <w:r w:rsidR="00531045">
        <w:rPr>
          <w:rFonts w:ascii="Times New Roman" w:hAnsi="Times New Roman" w:cs="Times New Roman"/>
          <w:sz w:val="24"/>
          <w:szCs w:val="24"/>
        </w:rPr>
        <w:t>мест сбора и накопления (контейнерных площадок)</w:t>
      </w:r>
      <w:r w:rsidR="00737B61">
        <w:rPr>
          <w:rFonts w:ascii="Times New Roman" w:hAnsi="Times New Roman" w:cs="Times New Roman"/>
          <w:sz w:val="24"/>
          <w:szCs w:val="24"/>
        </w:rPr>
        <w:t xml:space="preserve"> на территории Курской области</w:t>
      </w:r>
      <w:r w:rsidR="00E939F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007418A" w14:textId="77777777" w:rsidR="003F6F3B" w:rsidRDefault="003F6F3B" w:rsidP="003F6F3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Содержит ссылки на документы и материалы, использованные при корректировке территориальной схемы и обосновывающие приведенную в ней информацию. </w:t>
      </w:r>
    </w:p>
    <w:p w14:paraId="116A2952" w14:textId="2F41C538" w:rsidR="003F6F3B" w:rsidRDefault="003F6F3B" w:rsidP="003F6F3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Содержит актуализированные сведения и материалы территориальной схемы:</w:t>
      </w:r>
    </w:p>
    <w:p w14:paraId="00ED7864" w14:textId="49A25D29" w:rsidR="003F6F3B" w:rsidRDefault="003F6F3B" w:rsidP="003F6F3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карту расположения планируемых мест сбора и накопления (в т.ч. контейнерных площадок) отходов на территории Курской области</w:t>
      </w:r>
    </w:p>
    <w:p w14:paraId="6D464CDD" w14:textId="77777777" w:rsidR="00EA7821" w:rsidRDefault="003F6F3B" w:rsidP="003F6F3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Данные были взяты из документ</w:t>
      </w:r>
      <w:r w:rsidR="00EA7821">
        <w:rPr>
          <w:rFonts w:ascii="Times New Roman" w:hAnsi="Times New Roman" w:cs="Times New Roman"/>
          <w:sz w:val="24"/>
          <w:szCs w:val="24"/>
        </w:rPr>
        <w:t>ов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089E6537" w14:textId="77777777" w:rsidR="00EA7821" w:rsidRDefault="00EA7821" w:rsidP="003F6F3B">
      <w:pPr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EA7821">
        <w:rPr>
          <w:rFonts w:ascii="Times New Roman" w:hAnsi="Times New Roman" w:cs="Times New Roman"/>
          <w:sz w:val="24"/>
          <w:szCs w:val="24"/>
        </w:rPr>
        <w:t>Приложение А5.2 планируемые КП</w:t>
      </w:r>
    </w:p>
    <w:p w14:paraId="4E326709" w14:textId="6D73AEB4" w:rsidR="003F6F3B" w:rsidRDefault="00EA7821" w:rsidP="003F6F3B">
      <w:pPr>
        <w:ind w:firstLine="567"/>
        <w:jc w:val="both"/>
        <w:rPr>
          <w:rFonts w:ascii="Times New Roman" w:hAnsi="Times New Roman" w:cs="Times New Roman"/>
          <w:sz w:val="24"/>
          <w:szCs w:val="24"/>
        </w:rPr>
        <w:sectPr w:rsidR="003F6F3B" w:rsidSect="00743BA2">
          <w:pgSz w:w="11906" w:h="16838"/>
          <w:pgMar w:top="1134" w:right="849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Pr="00EA7821">
        <w:rPr>
          <w:rFonts w:ascii="Times New Roman" w:hAnsi="Times New Roman" w:cs="Times New Roman"/>
          <w:sz w:val="24"/>
          <w:szCs w:val="24"/>
        </w:rPr>
        <w:t xml:space="preserve">Приложение А5.4 </w:t>
      </w:r>
      <w:proofErr w:type="spellStart"/>
      <w:r w:rsidRPr="00EA7821">
        <w:rPr>
          <w:rFonts w:ascii="Times New Roman" w:hAnsi="Times New Roman" w:cs="Times New Roman"/>
          <w:sz w:val="24"/>
          <w:szCs w:val="24"/>
        </w:rPr>
        <w:t>бесконтейнерный</w:t>
      </w:r>
      <w:proofErr w:type="spellEnd"/>
      <w:r w:rsidRPr="00EA7821">
        <w:rPr>
          <w:rFonts w:ascii="Times New Roman" w:hAnsi="Times New Roman" w:cs="Times New Roman"/>
          <w:sz w:val="24"/>
          <w:szCs w:val="24"/>
        </w:rPr>
        <w:t xml:space="preserve"> сбор ТКО</w:t>
      </w:r>
      <w:r w:rsidR="003F6F3B" w:rsidRPr="001C627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C42C491" w14:textId="3AD8A0C3" w:rsidR="002465A0" w:rsidRDefault="002E20B9" w:rsidP="00960E7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39C2019" wp14:editId="1C2D0D3E">
            <wp:extent cx="9251950" cy="5066030"/>
            <wp:effectExtent l="0" t="0" r="6350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06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E562F7" w14:textId="39091464" w:rsidR="00230A17" w:rsidRPr="00754A4F" w:rsidRDefault="00960E79" w:rsidP="00EA782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Расположение перспективных мест сбора и накопления на территории Курской области</w:t>
      </w:r>
    </w:p>
    <w:p w14:paraId="6D1269C8" w14:textId="7A0593D5" w:rsidR="00366CBA" w:rsidRDefault="002E20B9" w:rsidP="00366CB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3053AD4" wp14:editId="62749DC6">
            <wp:extent cx="9251950" cy="512826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12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28ACD" w14:textId="0A0229AD" w:rsidR="002465A0" w:rsidRDefault="002465A0" w:rsidP="00022A9C">
      <w:pPr>
        <w:jc w:val="center"/>
        <w:rPr>
          <w:rFonts w:ascii="Times New Roman" w:hAnsi="Times New Roman" w:cs="Times New Roman"/>
          <w:sz w:val="24"/>
          <w:szCs w:val="24"/>
        </w:rPr>
      </w:pPr>
      <w:r w:rsidRPr="00230A17">
        <w:rPr>
          <w:rFonts w:ascii="Times New Roman" w:hAnsi="Times New Roman" w:cs="Times New Roman"/>
          <w:sz w:val="24"/>
          <w:szCs w:val="24"/>
        </w:rPr>
        <w:t>Детальная схема расположения мест накопления отходов представлена в Электронной модели</w:t>
      </w:r>
    </w:p>
    <w:sectPr w:rsidR="002465A0" w:rsidSect="00366CBA">
      <w:pgSz w:w="16838" w:h="11906" w:orient="landscape"/>
      <w:pgMar w:top="113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6CBA"/>
    <w:rsid w:val="00022A9C"/>
    <w:rsid w:val="001043E3"/>
    <w:rsid w:val="00112514"/>
    <w:rsid w:val="00230A17"/>
    <w:rsid w:val="002465A0"/>
    <w:rsid w:val="00252BDA"/>
    <w:rsid w:val="002E20B9"/>
    <w:rsid w:val="00302942"/>
    <w:rsid w:val="00366CBA"/>
    <w:rsid w:val="003719F0"/>
    <w:rsid w:val="003F6F3B"/>
    <w:rsid w:val="00531045"/>
    <w:rsid w:val="005D2148"/>
    <w:rsid w:val="00631605"/>
    <w:rsid w:val="006F178E"/>
    <w:rsid w:val="006F2661"/>
    <w:rsid w:val="00737B61"/>
    <w:rsid w:val="00754A4F"/>
    <w:rsid w:val="00775F21"/>
    <w:rsid w:val="007F7D07"/>
    <w:rsid w:val="008F60B2"/>
    <w:rsid w:val="00960E79"/>
    <w:rsid w:val="00AF4C5F"/>
    <w:rsid w:val="00C47A75"/>
    <w:rsid w:val="00D004AC"/>
    <w:rsid w:val="00DA7EC7"/>
    <w:rsid w:val="00E81108"/>
    <w:rsid w:val="00E939F3"/>
    <w:rsid w:val="00EA7821"/>
    <w:rsid w:val="00FA60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B892A7"/>
  <w15:chartTrackingRefBased/>
  <w15:docId w15:val="{1B8BAFEF-907E-41B7-85F0-C5F6A9A899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66CB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F178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6F178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113</Words>
  <Characters>648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 Домарев</dc:creator>
  <cp:keywords/>
  <dc:description/>
  <cp:lastModifiedBy>Полина Сахарова</cp:lastModifiedBy>
  <cp:revision>7</cp:revision>
  <dcterms:created xsi:type="dcterms:W3CDTF">2022-07-07T12:03:00Z</dcterms:created>
  <dcterms:modified xsi:type="dcterms:W3CDTF">2022-07-08T12:27:00Z</dcterms:modified>
</cp:coreProperties>
</file>