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D18894" w14:textId="2C401342" w:rsidR="00366CBA" w:rsidRDefault="00366CBA" w:rsidP="00366CBA">
      <w:pPr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A12E9C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581AB0">
        <w:rPr>
          <w:rFonts w:ascii="Times New Roman" w:hAnsi="Times New Roman" w:cs="Times New Roman"/>
          <w:sz w:val="24"/>
          <w:szCs w:val="24"/>
        </w:rPr>
        <w:t xml:space="preserve"> </w:t>
      </w:r>
      <w:r w:rsidR="00A12E9C">
        <w:rPr>
          <w:rFonts w:ascii="Times New Roman" w:hAnsi="Times New Roman" w:cs="Times New Roman"/>
          <w:sz w:val="24"/>
          <w:szCs w:val="24"/>
        </w:rPr>
        <w:t>Зоны деятельности региональных операторов с указанием объектов и потоков (20</w:t>
      </w:r>
      <w:r w:rsidR="003A0549">
        <w:rPr>
          <w:rFonts w:ascii="Times New Roman" w:hAnsi="Times New Roman" w:cs="Times New Roman"/>
          <w:sz w:val="24"/>
          <w:szCs w:val="24"/>
        </w:rPr>
        <w:t>2</w:t>
      </w:r>
      <w:r w:rsidR="00A17CB5">
        <w:rPr>
          <w:rFonts w:ascii="Times New Roman" w:hAnsi="Times New Roman" w:cs="Times New Roman"/>
          <w:sz w:val="24"/>
          <w:szCs w:val="24"/>
        </w:rPr>
        <w:t>2</w:t>
      </w:r>
      <w:r w:rsidR="00A73864">
        <w:rPr>
          <w:rFonts w:ascii="Times New Roman" w:hAnsi="Times New Roman" w:cs="Times New Roman"/>
          <w:sz w:val="24"/>
          <w:szCs w:val="24"/>
        </w:rPr>
        <w:t xml:space="preserve"> </w:t>
      </w:r>
      <w:r w:rsidR="00A12E9C">
        <w:rPr>
          <w:rFonts w:ascii="Times New Roman" w:hAnsi="Times New Roman" w:cs="Times New Roman"/>
          <w:sz w:val="24"/>
          <w:szCs w:val="24"/>
        </w:rPr>
        <w:t>год)</w:t>
      </w:r>
      <w:r w:rsidR="00B35B6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016392" w14:textId="77777777" w:rsidR="00C118F2" w:rsidRDefault="00C118F2" w:rsidP="00C118F2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38559F26" w14:textId="77777777" w:rsidR="00C118F2" w:rsidRDefault="00C118F2" w:rsidP="00C118F2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Содержит актуализированные сведения и материалы территориальной схемы:</w:t>
      </w:r>
    </w:p>
    <w:p w14:paraId="47C736BE" w14:textId="77777777" w:rsidR="00C118F2" w:rsidRDefault="00C118F2" w:rsidP="00C118F2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карту зон деятельности региональных операторов с указанием объектов и потоков транспортировки</w:t>
      </w:r>
    </w:p>
    <w:p w14:paraId="408BEADE" w14:textId="77777777" w:rsidR="00C118F2" w:rsidRDefault="00C118F2" w:rsidP="00C118F2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были взяты из документа </w:t>
      </w:r>
      <w:r w:rsidRPr="000471B5">
        <w:rPr>
          <w:rFonts w:ascii="Times New Roman" w:hAnsi="Times New Roman" w:cs="Times New Roman"/>
          <w:sz w:val="24"/>
          <w:szCs w:val="24"/>
        </w:rPr>
        <w:t>Приложение В1. Перспективная логистика 2021-2032</w:t>
      </w:r>
    </w:p>
    <w:p w14:paraId="126327F0" w14:textId="77777777" w:rsidR="00C118F2" w:rsidRDefault="00C118F2" w:rsidP="00366CBA">
      <w:pPr>
        <w:rPr>
          <w:rFonts w:ascii="Times New Roman" w:hAnsi="Times New Roman" w:cs="Times New Roman"/>
          <w:sz w:val="24"/>
          <w:szCs w:val="24"/>
        </w:rPr>
        <w:sectPr w:rsidR="00C118F2" w:rsidSect="00C118F2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312F8B57" w14:textId="77777777" w:rsidR="00C118F2" w:rsidRDefault="00C118F2" w:rsidP="00366CBA">
      <w:pPr>
        <w:rPr>
          <w:rFonts w:ascii="Times New Roman" w:hAnsi="Times New Roman" w:cs="Times New Roman"/>
          <w:sz w:val="24"/>
          <w:szCs w:val="24"/>
        </w:rPr>
      </w:pPr>
    </w:p>
    <w:p w14:paraId="4E717659" w14:textId="4F7B1B04" w:rsidR="006247AF" w:rsidRPr="00847EBE" w:rsidRDefault="00320C98" w:rsidP="006247AF">
      <w:pPr>
        <w:rPr>
          <w:lang w:eastAsia="ru-RU"/>
        </w:rPr>
      </w:pPr>
      <w:r>
        <w:rPr>
          <w:noProof/>
        </w:rPr>
        <w:drawing>
          <wp:inline distT="0" distB="0" distL="0" distR="0" wp14:anchorId="40C84690" wp14:editId="072E8EF7">
            <wp:extent cx="9251950" cy="4819015"/>
            <wp:effectExtent l="0" t="0" r="635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81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61357" w14:textId="77777777" w:rsidR="006247AF" w:rsidRPr="00E0050B" w:rsidRDefault="006247AF" w:rsidP="006247AF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Действующая с</w:t>
      </w:r>
      <w:r w:rsidRPr="00E0050B">
        <w:rPr>
          <w:rFonts w:ascii="Times New Roman" w:hAnsi="Times New Roman" w:cs="Times New Roman"/>
          <w:sz w:val="20"/>
          <w:szCs w:val="20"/>
        </w:rPr>
        <w:t>хема потоков,</w:t>
      </w:r>
      <w:r w:rsidRPr="00E0050B">
        <w:rPr>
          <w:rFonts w:ascii="Times New Roman" w:hAnsi="Times New Roman" w:cs="Times New Roman"/>
          <w:sz w:val="20"/>
          <w:szCs w:val="20"/>
          <w:lang w:eastAsia="ru-RU"/>
        </w:rPr>
        <w:t xml:space="preserve"> расположенных в границах территории </w:t>
      </w:r>
      <w:r>
        <w:rPr>
          <w:rFonts w:ascii="Times New Roman" w:hAnsi="Times New Roman" w:cs="Times New Roman"/>
          <w:sz w:val="20"/>
          <w:szCs w:val="20"/>
          <w:lang w:eastAsia="ru-RU"/>
        </w:rPr>
        <w:t>Курской области</w:t>
      </w:r>
      <w:r w:rsidRPr="00E0050B">
        <w:rPr>
          <w:rFonts w:ascii="Times New Roman" w:hAnsi="Times New Roman" w:cs="Times New Roman"/>
          <w:sz w:val="20"/>
          <w:szCs w:val="20"/>
        </w:rPr>
        <w:t>.</w:t>
      </w:r>
    </w:p>
    <w:p w14:paraId="3CB0D6BC" w14:textId="476387B2" w:rsidR="00C118F2" w:rsidRDefault="006247AF" w:rsidP="006247AF">
      <w:pPr>
        <w:jc w:val="center"/>
        <w:rPr>
          <w:rFonts w:ascii="Times New Roman" w:hAnsi="Times New Roman" w:cs="Times New Roman"/>
          <w:sz w:val="20"/>
          <w:szCs w:val="20"/>
        </w:rPr>
      </w:pPr>
      <w:r w:rsidRPr="00E0050B">
        <w:rPr>
          <w:rFonts w:ascii="Times New Roman" w:hAnsi="Times New Roman" w:cs="Times New Roman"/>
          <w:sz w:val="20"/>
          <w:szCs w:val="20"/>
        </w:rPr>
        <w:t>Цвет потока: п</w:t>
      </w:r>
      <w:r>
        <w:rPr>
          <w:rFonts w:ascii="Times New Roman" w:hAnsi="Times New Roman" w:cs="Times New Roman"/>
          <w:sz w:val="20"/>
          <w:szCs w:val="20"/>
        </w:rPr>
        <w:t>оток</w:t>
      </w:r>
      <w:r w:rsidRPr="00E0050B">
        <w:rPr>
          <w:rFonts w:ascii="Times New Roman" w:hAnsi="Times New Roman" w:cs="Times New Roman"/>
          <w:sz w:val="20"/>
          <w:szCs w:val="20"/>
        </w:rPr>
        <w:t xml:space="preserve"> ТКО-зеленый цвет.</w:t>
      </w:r>
    </w:p>
    <w:p w14:paraId="6469BC23" w14:textId="7934F510" w:rsidR="006247AF" w:rsidRPr="00E0050B" w:rsidRDefault="00C118F2" w:rsidP="00C118F2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14:paraId="2607406F" w14:textId="77777777" w:rsidR="00C118F2" w:rsidRDefault="00C118F2" w:rsidP="00366CBA">
      <w:pPr>
        <w:rPr>
          <w:rFonts w:ascii="Times New Roman" w:hAnsi="Times New Roman" w:cs="Times New Roman"/>
          <w:sz w:val="24"/>
          <w:szCs w:val="24"/>
        </w:rPr>
        <w:sectPr w:rsidR="00C118F2" w:rsidSect="00366CBA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456"/>
        <w:gridCol w:w="6380"/>
      </w:tblGrid>
      <w:tr w:rsidR="00DB04EB" w:rsidRPr="00DB04EB" w14:paraId="4EFB6B9B" w14:textId="77777777" w:rsidTr="00C118F2">
        <w:trPr>
          <w:jc w:val="center"/>
        </w:trPr>
        <w:tc>
          <w:tcPr>
            <w:tcW w:w="0" w:type="auto"/>
          </w:tcPr>
          <w:p w14:paraId="5F865DC3" w14:textId="2CE2F2A3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№</w:t>
            </w:r>
          </w:p>
        </w:tc>
        <w:tc>
          <w:tcPr>
            <w:tcW w:w="0" w:type="auto"/>
          </w:tcPr>
          <w:p w14:paraId="40C7E079" w14:textId="250439E9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Название</w:t>
            </w:r>
          </w:p>
        </w:tc>
      </w:tr>
      <w:tr w:rsidR="00DB04EB" w:rsidRPr="00DB04EB" w14:paraId="31D7815F" w14:textId="77777777" w:rsidTr="00C118F2">
        <w:trPr>
          <w:jc w:val="center"/>
        </w:trPr>
        <w:tc>
          <w:tcPr>
            <w:tcW w:w="0" w:type="auto"/>
          </w:tcPr>
          <w:p w14:paraId="1E5BF77F" w14:textId="19833148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493282FA" w14:textId="7ED508E2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ООО "СРВ"</w:t>
            </w:r>
          </w:p>
        </w:tc>
      </w:tr>
      <w:tr w:rsidR="00DB04EB" w:rsidRPr="00DB04EB" w14:paraId="500B1FC2" w14:textId="77777777" w:rsidTr="00C118F2">
        <w:trPr>
          <w:jc w:val="center"/>
        </w:trPr>
        <w:tc>
          <w:tcPr>
            <w:tcW w:w="0" w:type="auto"/>
          </w:tcPr>
          <w:p w14:paraId="338AD71B" w14:textId="5906575E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706AE61F" w14:textId="186FE3B4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"Фатеж" в Фатежском районе</w:t>
            </w:r>
          </w:p>
        </w:tc>
      </w:tr>
      <w:tr w:rsidR="00DB04EB" w:rsidRPr="00DB04EB" w14:paraId="4248CF99" w14:textId="77777777" w:rsidTr="00C118F2">
        <w:trPr>
          <w:jc w:val="center"/>
        </w:trPr>
        <w:tc>
          <w:tcPr>
            <w:tcW w:w="0" w:type="auto"/>
          </w:tcPr>
          <w:p w14:paraId="55CE2FEA" w14:textId="6352A489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62110710" w14:textId="27796E2E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Реконструируемый полигон ТКО АО "САБ </w:t>
            </w:r>
            <w:proofErr w:type="spellStart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г.Курска</w:t>
            </w:r>
            <w:proofErr w:type="spellEnd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DB04EB" w:rsidRPr="00DB04EB" w14:paraId="353D5652" w14:textId="77777777" w:rsidTr="00C118F2">
        <w:trPr>
          <w:jc w:val="center"/>
        </w:trPr>
        <w:tc>
          <w:tcPr>
            <w:tcW w:w="0" w:type="auto"/>
          </w:tcPr>
          <w:p w14:paraId="7E50F1CD" w14:textId="747F117B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025941C8" w14:textId="457B1689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Щигровском районе</w:t>
            </w:r>
          </w:p>
        </w:tc>
      </w:tr>
      <w:tr w:rsidR="00DB04EB" w:rsidRPr="00DB04EB" w14:paraId="6871D53F" w14:textId="77777777" w:rsidTr="00C118F2">
        <w:trPr>
          <w:jc w:val="center"/>
        </w:trPr>
        <w:tc>
          <w:tcPr>
            <w:tcW w:w="0" w:type="auto"/>
          </w:tcPr>
          <w:p w14:paraId="0D255845" w14:textId="49CE833C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6CB7F654" w14:textId="61FE75D7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Касторенском районе</w:t>
            </w:r>
          </w:p>
        </w:tc>
      </w:tr>
      <w:tr w:rsidR="00DB04EB" w:rsidRPr="00DB04EB" w14:paraId="40519813" w14:textId="77777777" w:rsidTr="00C118F2">
        <w:trPr>
          <w:jc w:val="center"/>
        </w:trPr>
        <w:tc>
          <w:tcPr>
            <w:tcW w:w="0" w:type="auto"/>
          </w:tcPr>
          <w:p w14:paraId="720EBEE8" w14:textId="128D6FD6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3ABEAF23" w14:textId="3AA0D0BE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"Хомутовка"</w:t>
            </w:r>
          </w:p>
        </w:tc>
      </w:tr>
      <w:tr w:rsidR="00DB04EB" w:rsidRPr="00DB04EB" w14:paraId="1A5510A8" w14:textId="77777777" w:rsidTr="00C118F2">
        <w:trPr>
          <w:jc w:val="center"/>
        </w:trPr>
        <w:tc>
          <w:tcPr>
            <w:tcW w:w="0" w:type="auto"/>
          </w:tcPr>
          <w:p w14:paraId="1543D9E3" w14:textId="570832D1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14:paraId="670A89CB" w14:textId="5C9DD8BE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Полигон ТКО ООО "</w:t>
            </w:r>
            <w:proofErr w:type="spellStart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Экопол</w:t>
            </w:r>
            <w:proofErr w:type="spellEnd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DB04EB" w:rsidRPr="00DB04EB" w14:paraId="16E300F5" w14:textId="77777777" w:rsidTr="00C118F2">
        <w:trPr>
          <w:jc w:val="center"/>
        </w:trPr>
        <w:tc>
          <w:tcPr>
            <w:tcW w:w="0" w:type="auto"/>
          </w:tcPr>
          <w:p w14:paraId="4C6CC3B0" w14:textId="7092601A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039C1BCC" w14:textId="0AAFFD90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ООО "</w:t>
            </w:r>
            <w:proofErr w:type="spellStart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Экопол</w:t>
            </w:r>
            <w:proofErr w:type="spellEnd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DB04EB" w:rsidRPr="00DB04EB" w14:paraId="5039BD68" w14:textId="77777777" w:rsidTr="00C118F2">
        <w:trPr>
          <w:jc w:val="center"/>
        </w:trPr>
        <w:tc>
          <w:tcPr>
            <w:tcW w:w="0" w:type="auto"/>
          </w:tcPr>
          <w:p w14:paraId="1DA8720D" w14:textId="3A7DC007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622C154B" w14:textId="69341593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УМП СУР г. Рыльск</w:t>
            </w:r>
          </w:p>
        </w:tc>
      </w:tr>
      <w:tr w:rsidR="00DB04EB" w:rsidRPr="00DB04EB" w14:paraId="2B6B426E" w14:textId="77777777" w:rsidTr="00C118F2">
        <w:trPr>
          <w:jc w:val="center"/>
        </w:trPr>
        <w:tc>
          <w:tcPr>
            <w:tcW w:w="0" w:type="auto"/>
          </w:tcPr>
          <w:p w14:paraId="52240C7B" w14:textId="03B9446A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14:paraId="4BFFB262" w14:textId="3763410C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Суджанском районе</w:t>
            </w:r>
          </w:p>
        </w:tc>
      </w:tr>
      <w:tr w:rsidR="00DB04EB" w:rsidRPr="00DB04EB" w14:paraId="35372D5D" w14:textId="77777777" w:rsidTr="00C118F2">
        <w:trPr>
          <w:jc w:val="center"/>
        </w:trPr>
        <w:tc>
          <w:tcPr>
            <w:tcW w:w="0" w:type="auto"/>
          </w:tcPr>
          <w:p w14:paraId="4CE02DDB" w14:textId="22295C8C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0" w:type="auto"/>
          </w:tcPr>
          <w:p w14:paraId="4F4C17BA" w14:textId="43377C89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Беловском районе</w:t>
            </w:r>
          </w:p>
        </w:tc>
      </w:tr>
      <w:tr w:rsidR="00DB04EB" w:rsidRPr="00DB04EB" w14:paraId="7101FD2B" w14:textId="77777777" w:rsidTr="00C118F2">
        <w:trPr>
          <w:jc w:val="center"/>
        </w:trPr>
        <w:tc>
          <w:tcPr>
            <w:tcW w:w="0" w:type="auto"/>
          </w:tcPr>
          <w:p w14:paraId="20D406C1" w14:textId="7ADBE9DE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0" w:type="auto"/>
          </w:tcPr>
          <w:p w14:paraId="0113D5E9" w14:textId="63129605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"Обоянь" в Обоянском районе</w:t>
            </w:r>
          </w:p>
        </w:tc>
      </w:tr>
      <w:tr w:rsidR="00DB04EB" w:rsidRPr="00DB04EB" w14:paraId="010EF619" w14:textId="77777777" w:rsidTr="00C118F2">
        <w:trPr>
          <w:jc w:val="center"/>
        </w:trPr>
        <w:tc>
          <w:tcPr>
            <w:tcW w:w="0" w:type="auto"/>
          </w:tcPr>
          <w:p w14:paraId="745A5D4B" w14:textId="0366CF11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0" w:type="auto"/>
          </w:tcPr>
          <w:p w14:paraId="49BA0998" w14:textId="7840E363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Пристенском районе</w:t>
            </w:r>
          </w:p>
        </w:tc>
      </w:tr>
      <w:tr w:rsidR="00DB04EB" w:rsidRPr="00DB04EB" w14:paraId="135B88C1" w14:textId="77777777" w:rsidTr="00C118F2">
        <w:trPr>
          <w:jc w:val="center"/>
        </w:trPr>
        <w:tc>
          <w:tcPr>
            <w:tcW w:w="0" w:type="auto"/>
          </w:tcPr>
          <w:p w14:paraId="3603C372" w14:textId="33A1445B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0" w:type="auto"/>
          </w:tcPr>
          <w:p w14:paraId="496DC641" w14:textId="1801171E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Мантуровском районе</w:t>
            </w:r>
          </w:p>
        </w:tc>
      </w:tr>
      <w:tr w:rsidR="00DB04EB" w:rsidRPr="00DB04EB" w14:paraId="36F33FCA" w14:textId="77777777" w:rsidTr="00C118F2">
        <w:trPr>
          <w:jc w:val="center"/>
        </w:trPr>
        <w:tc>
          <w:tcPr>
            <w:tcW w:w="0" w:type="auto"/>
          </w:tcPr>
          <w:p w14:paraId="3999FF1F" w14:textId="32AA8B89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0" w:type="auto"/>
          </w:tcPr>
          <w:p w14:paraId="63DD2C24" w14:textId="1E9B0B7E" w:rsidR="00C118F2" w:rsidRPr="00DB04EB" w:rsidRDefault="00C118F2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Горшеченском районе</w:t>
            </w:r>
          </w:p>
        </w:tc>
      </w:tr>
    </w:tbl>
    <w:p w14:paraId="672AB3F3" w14:textId="77777777" w:rsidR="00366CBA" w:rsidRDefault="00366CBA" w:rsidP="00366CBA">
      <w:pPr>
        <w:rPr>
          <w:rFonts w:ascii="Times New Roman" w:hAnsi="Times New Roman" w:cs="Times New Roman"/>
          <w:sz w:val="24"/>
          <w:szCs w:val="24"/>
        </w:rPr>
      </w:pPr>
    </w:p>
    <w:sectPr w:rsidR="00366CBA" w:rsidSect="001D05CA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6CBA"/>
    <w:rsid w:val="001C26AC"/>
    <w:rsid w:val="001D05CA"/>
    <w:rsid w:val="001D3855"/>
    <w:rsid w:val="002311C3"/>
    <w:rsid w:val="002B1B1E"/>
    <w:rsid w:val="003016C3"/>
    <w:rsid w:val="0030333E"/>
    <w:rsid w:val="00320C98"/>
    <w:rsid w:val="00366CBA"/>
    <w:rsid w:val="003A0549"/>
    <w:rsid w:val="00423DD2"/>
    <w:rsid w:val="00531045"/>
    <w:rsid w:val="00581AB0"/>
    <w:rsid w:val="006247AF"/>
    <w:rsid w:val="006F2661"/>
    <w:rsid w:val="00737B61"/>
    <w:rsid w:val="007F7D07"/>
    <w:rsid w:val="00A12E9C"/>
    <w:rsid w:val="00A17CB5"/>
    <w:rsid w:val="00A21E9A"/>
    <w:rsid w:val="00A73864"/>
    <w:rsid w:val="00AD6CE1"/>
    <w:rsid w:val="00AF4C5F"/>
    <w:rsid w:val="00B35B6D"/>
    <w:rsid w:val="00C118F2"/>
    <w:rsid w:val="00C47A75"/>
    <w:rsid w:val="00DB04EB"/>
    <w:rsid w:val="00E423E6"/>
    <w:rsid w:val="00FC4E55"/>
    <w:rsid w:val="00FE32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55AC70"/>
  <w15:docId w15:val="{2C45A64E-EF72-4F33-A39E-E788B89F74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1B1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B1B1E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C118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48A67C-6D04-4559-95D7-8559F54E88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192</Words>
  <Characters>1097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Полина Сахарова</cp:lastModifiedBy>
  <cp:revision>4</cp:revision>
  <dcterms:created xsi:type="dcterms:W3CDTF">2022-07-07T13:58:00Z</dcterms:created>
  <dcterms:modified xsi:type="dcterms:W3CDTF">2022-07-07T14:55:00Z</dcterms:modified>
</cp:coreProperties>
</file>