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F1C20E" w14:textId="77777777" w:rsidR="003B0516" w:rsidRPr="00874573" w:rsidRDefault="003B0516" w:rsidP="003B05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74573">
        <w:rPr>
          <w:rFonts w:ascii="Times New Roman" w:hAnsi="Times New Roman" w:cs="Times New Roman"/>
          <w:b/>
          <w:bCs/>
          <w:sz w:val="26"/>
          <w:szCs w:val="26"/>
        </w:rPr>
        <w:t>Пояснительная записка</w:t>
      </w:r>
    </w:p>
    <w:p w14:paraId="27816922" w14:textId="7B0F07CA" w:rsidR="003B0516" w:rsidRPr="00874573" w:rsidRDefault="003B0516" w:rsidP="00913EF7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74573">
        <w:rPr>
          <w:rFonts w:ascii="Times New Roman" w:hAnsi="Times New Roman" w:cs="Times New Roman"/>
          <w:b/>
          <w:bCs/>
          <w:sz w:val="26"/>
          <w:szCs w:val="26"/>
        </w:rPr>
        <w:t xml:space="preserve"> к проекту приказа Министерства архитектуры и градостроительства Курской области «Об утверждении административного регламента </w:t>
      </w:r>
      <w:r w:rsidR="00FF74A9" w:rsidRPr="00874573">
        <w:rPr>
          <w:rFonts w:ascii="Times New Roman" w:hAnsi="Times New Roman" w:cs="Times New Roman"/>
          <w:b/>
          <w:bCs/>
          <w:sz w:val="26"/>
          <w:szCs w:val="26"/>
        </w:rPr>
        <w:t>М</w:t>
      </w:r>
      <w:r w:rsidRPr="00874573">
        <w:rPr>
          <w:rFonts w:ascii="Times New Roman" w:hAnsi="Times New Roman" w:cs="Times New Roman"/>
          <w:b/>
          <w:bCs/>
          <w:sz w:val="26"/>
          <w:szCs w:val="26"/>
        </w:rPr>
        <w:t>инистерств</w:t>
      </w:r>
      <w:r w:rsidR="00874573" w:rsidRPr="00874573">
        <w:rPr>
          <w:rFonts w:ascii="Times New Roman" w:hAnsi="Times New Roman" w:cs="Times New Roman"/>
          <w:b/>
          <w:bCs/>
          <w:sz w:val="26"/>
          <w:szCs w:val="26"/>
        </w:rPr>
        <w:t>а</w:t>
      </w:r>
      <w:r w:rsidRPr="00874573">
        <w:rPr>
          <w:rFonts w:ascii="Times New Roman" w:hAnsi="Times New Roman" w:cs="Times New Roman"/>
          <w:b/>
          <w:bCs/>
          <w:sz w:val="26"/>
          <w:szCs w:val="26"/>
        </w:rPr>
        <w:t xml:space="preserve"> архитектуры и градостроительства Курской области </w:t>
      </w:r>
      <w:r w:rsidR="00874573" w:rsidRPr="00874573">
        <w:rPr>
          <w:rFonts w:ascii="Times New Roman" w:hAnsi="Times New Roman" w:cs="Times New Roman"/>
          <w:b/>
          <w:bCs/>
          <w:sz w:val="26"/>
          <w:szCs w:val="26"/>
        </w:rPr>
        <w:t xml:space="preserve">по предоставлению </w:t>
      </w:r>
      <w:r w:rsidRPr="00874573">
        <w:rPr>
          <w:rFonts w:ascii="Times New Roman" w:hAnsi="Times New Roman" w:cs="Times New Roman"/>
          <w:b/>
          <w:bCs/>
          <w:sz w:val="26"/>
          <w:szCs w:val="26"/>
        </w:rPr>
        <w:t xml:space="preserve">государственной услуги </w:t>
      </w:r>
      <w:r w:rsidR="006C6079" w:rsidRPr="00874573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913EF7" w:rsidRPr="00874573">
        <w:rPr>
          <w:rFonts w:ascii="Times New Roman" w:hAnsi="Times New Roman" w:cs="Times New Roman"/>
          <w:b/>
          <w:bCs/>
          <w:sz w:val="26"/>
          <w:szCs w:val="26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 на территории поселений Курской области</w:t>
      </w:r>
      <w:r w:rsidR="006C6079" w:rsidRPr="00874573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14:paraId="6A191CE9" w14:textId="77777777" w:rsidR="00874573" w:rsidRPr="00874573" w:rsidRDefault="00874573" w:rsidP="008745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58657EF" w14:textId="77777777" w:rsidR="00874573" w:rsidRDefault="00874573" w:rsidP="008745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3D40097" w14:textId="77777777" w:rsidR="00874573" w:rsidRPr="00874573" w:rsidRDefault="00874573" w:rsidP="008745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74573">
        <w:rPr>
          <w:rFonts w:ascii="Times New Roman" w:hAnsi="Times New Roman" w:cs="Times New Roman"/>
          <w:sz w:val="26"/>
          <w:szCs w:val="26"/>
        </w:rPr>
        <w:t>Настоящий проект приказа Министерства архитектуры и градостроительства Курской области подготовлен в связи с изменением федерального и регионального законодательства.</w:t>
      </w:r>
    </w:p>
    <w:p w14:paraId="270050DB" w14:textId="727F4DF4" w:rsidR="00874573" w:rsidRDefault="00874573" w:rsidP="008745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6"/>
          <w:szCs w:val="26"/>
        </w:rPr>
      </w:pPr>
      <w:proofErr w:type="gramStart"/>
      <w:r w:rsidRPr="00874573">
        <w:rPr>
          <w:rFonts w:ascii="Times New Roman" w:hAnsi="Times New Roman" w:cs="Times New Roman"/>
          <w:sz w:val="26"/>
          <w:szCs w:val="26"/>
        </w:rPr>
        <w:t>Федеральным законом от 26 декабря 2024 г</w:t>
      </w:r>
      <w:r w:rsidRPr="00874573">
        <w:rPr>
          <w:rFonts w:ascii="Times New Roman" w:hAnsi="Times New Roman" w:cs="Times New Roman"/>
          <w:sz w:val="26"/>
          <w:szCs w:val="26"/>
        </w:rPr>
        <w:t>ода</w:t>
      </w:r>
      <w:r w:rsidRPr="00874573">
        <w:rPr>
          <w:rFonts w:ascii="Times New Roman" w:hAnsi="Times New Roman" w:cs="Times New Roman"/>
          <w:sz w:val="26"/>
          <w:szCs w:val="26"/>
        </w:rPr>
        <w:t xml:space="preserve"> </w:t>
      </w:r>
      <w:r w:rsidRPr="00874573">
        <w:rPr>
          <w:rFonts w:ascii="Times New Roman" w:hAnsi="Times New Roman" w:cs="Times New Roman"/>
          <w:sz w:val="26"/>
          <w:szCs w:val="26"/>
        </w:rPr>
        <w:t>№</w:t>
      </w:r>
      <w:r w:rsidRPr="00874573">
        <w:rPr>
          <w:rFonts w:ascii="Times New Roman" w:hAnsi="Times New Roman" w:cs="Times New Roman"/>
          <w:sz w:val="26"/>
          <w:szCs w:val="26"/>
        </w:rPr>
        <w:t xml:space="preserve"> 485-ФЗ «О внесении изменений в Земельный кодекс Российской Федерации, отдельные законодательные акты Российской Федерации и признании утратившей силу части 2 статьи 5 Федерального закона «О внесении изменений в Земельный кодекс Российской Федерации и отдельные законодательные акты Российской Федерации» внесены изменения в </w:t>
      </w:r>
      <w:r>
        <w:rPr>
          <w:rFonts w:ascii="Times New Roman" w:hAnsi="Times New Roman" w:cs="Times New Roman"/>
          <w:sz w:val="26"/>
          <w:szCs w:val="26"/>
        </w:rPr>
        <w:t xml:space="preserve">часть 8 </w:t>
      </w:r>
      <w:r w:rsidRPr="00874573">
        <w:rPr>
          <w:rFonts w:ascii="Times New Roman" w:hAnsi="Times New Roman" w:cs="Times New Roman"/>
          <w:sz w:val="26"/>
          <w:szCs w:val="26"/>
        </w:rPr>
        <w:t>стать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874573">
        <w:rPr>
          <w:rFonts w:ascii="Times New Roman" w:hAnsi="Times New Roman" w:cs="Times New Roman"/>
          <w:sz w:val="26"/>
          <w:szCs w:val="26"/>
        </w:rPr>
        <w:t xml:space="preserve"> 40 Градостроительног</w:t>
      </w:r>
      <w:r>
        <w:rPr>
          <w:rFonts w:ascii="Times New Roman" w:hAnsi="Times New Roman" w:cs="Times New Roman"/>
          <w:sz w:val="26"/>
          <w:szCs w:val="26"/>
        </w:rPr>
        <w:t>о кодекса Российской Федерации в части изменения понятия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приаэродромная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территория» на понятие «</w:t>
      </w:r>
      <w:r>
        <w:rPr>
          <w:rFonts w:ascii="Times New Roman" w:hAnsi="Times New Roman" w:cs="Times New Roman"/>
          <w:kern w:val="0"/>
          <w:sz w:val="26"/>
          <w:szCs w:val="26"/>
        </w:rPr>
        <w:t>зон</w:t>
      </w:r>
      <w:r>
        <w:rPr>
          <w:rFonts w:ascii="Times New Roman" w:hAnsi="Times New Roman" w:cs="Times New Roman"/>
          <w:kern w:val="0"/>
          <w:sz w:val="26"/>
          <w:szCs w:val="26"/>
        </w:rPr>
        <w:t>а</w:t>
      </w:r>
      <w:r>
        <w:rPr>
          <w:rFonts w:ascii="Times New Roman" w:hAnsi="Times New Roman" w:cs="Times New Roman"/>
          <w:kern w:val="0"/>
          <w:sz w:val="26"/>
          <w:szCs w:val="26"/>
        </w:rPr>
        <w:t xml:space="preserve"> с особыми условиями использования территорий</w:t>
      </w:r>
      <w:r>
        <w:rPr>
          <w:rFonts w:ascii="Times New Roman" w:hAnsi="Times New Roman" w:cs="Times New Roman"/>
          <w:kern w:val="0"/>
          <w:sz w:val="26"/>
          <w:szCs w:val="26"/>
        </w:rPr>
        <w:t>»</w:t>
      </w:r>
      <w:r>
        <w:rPr>
          <w:rFonts w:ascii="Times New Roman" w:hAnsi="Times New Roman" w:cs="Times New Roman"/>
          <w:kern w:val="0"/>
          <w:sz w:val="26"/>
          <w:szCs w:val="26"/>
        </w:rPr>
        <w:t>.</w:t>
      </w:r>
    </w:p>
    <w:p w14:paraId="5727875B" w14:textId="1064E276" w:rsidR="00874573" w:rsidRPr="00874573" w:rsidRDefault="00874573" w:rsidP="008745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4573">
        <w:rPr>
          <w:rFonts w:ascii="Times New Roman" w:hAnsi="Times New Roman" w:cs="Times New Roman"/>
          <w:sz w:val="26"/>
          <w:szCs w:val="26"/>
        </w:rPr>
        <w:t>Постановлениями Правительства Российской Федерации от 19 февраля            2024 г.  № 186, от 25 апреля 2024 г.  № 540 внесены изменения в постановление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услуг».</w:t>
      </w:r>
    </w:p>
    <w:p w14:paraId="22809A7B" w14:textId="77777777" w:rsidR="00874573" w:rsidRPr="00874573" w:rsidRDefault="00874573" w:rsidP="008745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74573">
        <w:rPr>
          <w:rFonts w:ascii="Times New Roman" w:hAnsi="Times New Roman" w:cs="Times New Roman"/>
          <w:sz w:val="26"/>
          <w:szCs w:val="26"/>
        </w:rPr>
        <w:t>В соответствии с постановлением Губернатора Курской области от 09.10.2024 № 218-пг комитет архитектуры и градостроительства Курской области переименован в Министерство архитектуры и градостроительства Курской области. Постановлением Губернатора Курской области от 08.11.2024 № 249-пг утверждено Положение о Министерстве архитектуры и градостроительства Курской области.</w:t>
      </w:r>
    </w:p>
    <w:p w14:paraId="3AB33428" w14:textId="77777777" w:rsidR="00874573" w:rsidRPr="00874573" w:rsidRDefault="00874573" w:rsidP="008745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874573">
        <w:rPr>
          <w:rFonts w:ascii="Times New Roman" w:hAnsi="Times New Roman" w:cs="Times New Roman"/>
          <w:sz w:val="26"/>
          <w:szCs w:val="26"/>
        </w:rPr>
        <w:t xml:space="preserve">В связи с тем, что </w:t>
      </w:r>
      <w:r w:rsidRPr="00874573">
        <w:rPr>
          <w:rFonts w:ascii="Times New Roman" w:hAnsi="Times New Roman" w:cs="Times New Roman"/>
          <w:kern w:val="0"/>
          <w:sz w:val="26"/>
          <w:szCs w:val="26"/>
        </w:rPr>
        <w:t>внесение изменений в действующий Административный регламент</w:t>
      </w:r>
      <w:r w:rsidRPr="00874573">
        <w:rPr>
          <w:rFonts w:ascii="Times New Roman" w:hAnsi="Times New Roman" w:cs="Times New Roman"/>
          <w:sz w:val="26"/>
          <w:szCs w:val="26"/>
        </w:rPr>
        <w:t xml:space="preserve"> по предоставлению государственной услуги</w:t>
      </w:r>
      <w:r w:rsidRPr="00874573">
        <w:rPr>
          <w:rFonts w:ascii="Times New Roman" w:hAnsi="Times New Roman" w:cs="Times New Roman"/>
          <w:kern w:val="0"/>
          <w:sz w:val="26"/>
          <w:szCs w:val="26"/>
        </w:rPr>
        <w:t xml:space="preserve"> происходит с использованием программно-технических средств реестра услуг, указанный нормативный правовой акт принимается в новой редакции.</w:t>
      </w:r>
    </w:p>
    <w:p w14:paraId="0A1BDE06" w14:textId="7742B197" w:rsidR="000525D7" w:rsidRPr="00874573" w:rsidRDefault="003B0516" w:rsidP="008745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74573">
        <w:rPr>
          <w:rFonts w:ascii="Times New Roman" w:hAnsi="Times New Roman" w:cs="Times New Roman"/>
          <w:sz w:val="26"/>
          <w:szCs w:val="26"/>
        </w:rPr>
        <w:t xml:space="preserve">Круг лиц, на которых будет распространено действие нормативного правового акта: </w:t>
      </w:r>
      <w:r w:rsidR="00913EF7" w:rsidRPr="00874573">
        <w:rPr>
          <w:rFonts w:ascii="Times New Roman" w:hAnsi="Times New Roman" w:cs="Times New Roman"/>
          <w:sz w:val="26"/>
          <w:szCs w:val="26"/>
        </w:rPr>
        <w:t>правообладатели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 которых неблагоприятны для застройки</w:t>
      </w:r>
      <w:r w:rsidR="00874573" w:rsidRPr="00874573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14:paraId="54A3F33A" w14:textId="77777777" w:rsidR="00874573" w:rsidRPr="00874573" w:rsidRDefault="00874573" w:rsidP="008745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74573">
        <w:rPr>
          <w:rFonts w:ascii="Times New Roman" w:hAnsi="Times New Roman" w:cs="Times New Roman"/>
          <w:sz w:val="26"/>
          <w:szCs w:val="26"/>
        </w:rPr>
        <w:t xml:space="preserve">Приказ вступает в силу с момента подписания и не требует переходного периода. </w:t>
      </w:r>
    </w:p>
    <w:p w14:paraId="30B6DE33" w14:textId="77777777" w:rsidR="00874573" w:rsidRPr="00874573" w:rsidRDefault="00874573" w:rsidP="008745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4573">
        <w:rPr>
          <w:rFonts w:ascii="Times New Roman" w:hAnsi="Times New Roman" w:cs="Times New Roman"/>
          <w:spacing w:val="2"/>
          <w:sz w:val="26"/>
          <w:szCs w:val="26"/>
        </w:rPr>
        <w:t xml:space="preserve">Принятие правового акта </w:t>
      </w:r>
      <w:r w:rsidRPr="00874573">
        <w:rPr>
          <w:rFonts w:ascii="Times New Roman" w:hAnsi="Times New Roman" w:cs="Times New Roman"/>
          <w:sz w:val="26"/>
          <w:szCs w:val="26"/>
        </w:rPr>
        <w:t>окажет нейтральные общественно-значимые последствия.</w:t>
      </w:r>
    </w:p>
    <w:p w14:paraId="7277141B" w14:textId="77777777" w:rsidR="00874573" w:rsidRPr="00874573" w:rsidRDefault="00874573" w:rsidP="008745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9ABBE7B" w14:textId="77777777" w:rsidR="00874573" w:rsidRPr="00874573" w:rsidRDefault="00874573" w:rsidP="008745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CB7454F" w14:textId="77777777" w:rsidR="00874573" w:rsidRPr="00874573" w:rsidRDefault="00874573" w:rsidP="008745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4573">
        <w:rPr>
          <w:rFonts w:ascii="Times New Roman" w:hAnsi="Times New Roman" w:cs="Times New Roman"/>
          <w:sz w:val="26"/>
          <w:szCs w:val="26"/>
        </w:rPr>
        <w:t xml:space="preserve">Заместитель министра архитектуры </w:t>
      </w:r>
    </w:p>
    <w:p w14:paraId="5DEAAC42" w14:textId="6BFF57F1" w:rsidR="00874573" w:rsidRPr="00874573" w:rsidRDefault="00874573" w:rsidP="00874573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 w:rsidRPr="00874573">
        <w:rPr>
          <w:rFonts w:ascii="Times New Roman" w:hAnsi="Times New Roman" w:cs="Times New Roman"/>
          <w:sz w:val="26"/>
          <w:szCs w:val="26"/>
        </w:rPr>
        <w:t xml:space="preserve">и градостроительства Курской области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bookmarkStart w:id="0" w:name="_GoBack"/>
      <w:bookmarkEnd w:id="0"/>
      <w:r w:rsidRPr="00874573">
        <w:rPr>
          <w:rFonts w:ascii="Times New Roman" w:hAnsi="Times New Roman" w:cs="Times New Roman"/>
          <w:sz w:val="26"/>
          <w:szCs w:val="26"/>
        </w:rPr>
        <w:t xml:space="preserve">     А.И. Кондрашов</w:t>
      </w:r>
    </w:p>
    <w:p w14:paraId="61939EDF" w14:textId="77777777" w:rsidR="00874573" w:rsidRPr="00874573" w:rsidRDefault="00874573" w:rsidP="00913EF7">
      <w:pPr>
        <w:spacing w:line="240" w:lineRule="auto"/>
        <w:ind w:firstLine="708"/>
        <w:jc w:val="both"/>
        <w:rPr>
          <w:sz w:val="26"/>
          <w:szCs w:val="26"/>
        </w:rPr>
      </w:pPr>
    </w:p>
    <w:sectPr w:rsidR="00874573" w:rsidRPr="00874573" w:rsidSect="0087457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A93"/>
    <w:rsid w:val="000525D7"/>
    <w:rsid w:val="00201A93"/>
    <w:rsid w:val="00253E95"/>
    <w:rsid w:val="003B0516"/>
    <w:rsid w:val="006502E0"/>
    <w:rsid w:val="006C6079"/>
    <w:rsid w:val="007F5D5B"/>
    <w:rsid w:val="00874573"/>
    <w:rsid w:val="00913EF7"/>
    <w:rsid w:val="00A606F3"/>
    <w:rsid w:val="00CC1A0A"/>
    <w:rsid w:val="00CF2764"/>
    <w:rsid w:val="00EC5458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0B6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516"/>
  </w:style>
  <w:style w:type="paragraph" w:styleId="1">
    <w:name w:val="heading 1"/>
    <w:basedOn w:val="a"/>
    <w:next w:val="a"/>
    <w:link w:val="10"/>
    <w:uiPriority w:val="9"/>
    <w:qFormat/>
    <w:rsid w:val="00201A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A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A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1A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1A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1A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1A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1A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1A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1A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1A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1A9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1A9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1A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1A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1A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1A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1A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01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1A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1A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1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1A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1A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1A9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1A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1A9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1A93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516"/>
  </w:style>
  <w:style w:type="paragraph" w:styleId="1">
    <w:name w:val="heading 1"/>
    <w:basedOn w:val="a"/>
    <w:next w:val="a"/>
    <w:link w:val="10"/>
    <w:uiPriority w:val="9"/>
    <w:qFormat/>
    <w:rsid w:val="00201A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A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A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1A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1A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1A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1A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1A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1A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1A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1A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1A9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1A9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1A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1A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1A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1A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1A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01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1A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1A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1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1A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1A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1A9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1A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1A9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1A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UprUslug</dc:creator>
  <cp:keywords/>
  <dc:description/>
  <cp:lastModifiedBy>User</cp:lastModifiedBy>
  <cp:revision>4</cp:revision>
  <cp:lastPrinted>2025-04-17T07:47:00Z</cp:lastPrinted>
  <dcterms:created xsi:type="dcterms:W3CDTF">2025-03-26T13:41:00Z</dcterms:created>
  <dcterms:modified xsi:type="dcterms:W3CDTF">2025-04-17T07:57:00Z</dcterms:modified>
</cp:coreProperties>
</file>