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ПОЯСНИТЕЛЬНАЯ ЗАПИСКА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к проекту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постановления Администрации </w:t>
      </w:r>
      <w:bookmarkStart w:id="0" w:name="_Hlk44410443"/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Курской области «Об обеспечении граждан служебными жилыми помещениями из специализированного жилищного фонда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Курской области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положением части 6 статьи 5 Жилищного кодекса Российской Федерации </w:t>
      </w:r>
      <w:r>
        <w:rPr>
          <w:rFonts w:cs="Times New Roman" w:ascii="Times New Roman" w:hAnsi="Times New Roman"/>
          <w:sz w:val="28"/>
          <w:szCs w:val="28"/>
        </w:rPr>
        <w:t>(далее — ЖК РФ)</w:t>
      </w:r>
      <w:r>
        <w:rPr>
          <w:rFonts w:cs="Times New Roman" w:ascii="Times New Roman" w:hAnsi="Times New Roman"/>
          <w:sz w:val="28"/>
          <w:szCs w:val="28"/>
        </w:rPr>
        <w:t xml:space="preserve"> органы государственной власти субъектов Российской Федерации могут принимать законы и иные нормативные правовые акты, содержащие нормы, регулирующие жилищные отношения, в пределах своих полномочий на основании </w:t>
      </w:r>
      <w:r>
        <w:rPr>
          <w:rFonts w:cs="Times New Roman" w:ascii="Times New Roman" w:hAnsi="Times New Roman"/>
          <w:sz w:val="28"/>
          <w:szCs w:val="28"/>
        </w:rPr>
        <w:t>ЖК РФ</w:t>
      </w:r>
      <w:r>
        <w:rPr>
          <w:rFonts w:cs="Times New Roman" w:ascii="Times New Roman" w:hAnsi="Times New Roman"/>
          <w:sz w:val="28"/>
          <w:szCs w:val="28"/>
        </w:rPr>
        <w:t xml:space="preserve">, принятых в соответствии с </w:t>
      </w:r>
      <w:r>
        <w:rPr>
          <w:rFonts w:cs="Times New Roman" w:ascii="Times New Roman" w:hAnsi="Times New Roman"/>
          <w:sz w:val="28"/>
          <w:szCs w:val="28"/>
        </w:rPr>
        <w:t>ЖК РФ</w:t>
      </w:r>
      <w:r>
        <w:rPr>
          <w:rFonts w:cs="Times New Roman" w:ascii="Times New Roman" w:hAnsi="Times New Roman"/>
          <w:sz w:val="28"/>
          <w:szCs w:val="28"/>
        </w:rPr>
        <w:t xml:space="preserve"> других федеральных законов.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ЖК РФ относит к числу жилых помещений специализированного жилищного фонда (специализированным жилым помещениям) служебные жилые помещения, которые имеют специальное назначение: в частности, служебные жилые помещения  жилищного фонда предназначены для проживания граждан граждан в связи с характером их трудовых отношений с органом государственной власти, государственным унитарным предприятием, государственным учреждением, в связи с прохождением службы,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законодательстве отсутствует единый перечень категорий конкретных лиц, которым могут быть предоставлены служебные жилые помещения.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части 2 статьи 104 ЖК РФ к</w:t>
      </w:r>
      <w:r>
        <w:rPr>
          <w:rFonts w:cs="Times New Roman" w:ascii="Times New Roman" w:hAnsi="Times New Roman"/>
          <w:sz w:val="28"/>
          <w:szCs w:val="28"/>
        </w:rPr>
        <w:t>атегории лиц, которым могут предоставляться служебные жилые помещения, устанавливаются в отношении помещений, которые находятся в собственности субъектов Российской Федерации, органами власти субъектов Ро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ссийской Федерации.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целях определения перечня категорий конкретных лиц, которым могут быть предоставлены служебные жилые помещения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из специализированного жилищного фонда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Курской области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и порядка их предоставления,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подготовлен проект постановления Администрации Курской области «Об обеспечении граждан служебными жилыми помещениями из специализированного жилищного фонда Ку рской области».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данного проекта постановления не повлечет необходимости выделения дополнительных средств из областного бюджета.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 последствий принятия данного нормативного правового акта - нейтральный.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 председателя комитета по управлению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имуществом Курской области</w:t>
        <w:tab/>
        <w:tab/>
        <w:tab/>
        <w:tab/>
        <w:tab/>
        <w:t xml:space="preserve">             Д.А. Савин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605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6c6054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6c6054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LibreOffice/6.4.1.2$Linux_X86_64 LibreOffice_project/40$Build-2</Application>
  <Pages>1</Pages>
  <Words>272</Words>
  <Characters>2000</Characters>
  <CharactersWithSpaces>2282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2020-06-30T07:13:00Z</dcterms:created>
  <dc:creator>User28</dc:creator>
  <dc:description/>
  <dc:language>ru-RU</dc:language>
  <cp:lastModifiedBy/>
  <cp:lastPrinted>2022-03-04T17:28:52Z</cp:lastPrinted>
  <dcterms:modified xsi:type="dcterms:W3CDTF">2022-03-04T18:41:21Z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