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02F" w:rsidRDefault="00BB102F" w:rsidP="00BB1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BB102F" w:rsidRPr="00C543D3" w:rsidRDefault="00BB102F" w:rsidP="00BB1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антикоррупционной экспертизы  </w:t>
      </w:r>
    </w:p>
    <w:p w:rsidR="00BB102F" w:rsidRDefault="00BB102F" w:rsidP="00BB102F">
      <w:pPr>
        <w:tabs>
          <w:tab w:val="left" w:pos="7230"/>
        </w:tabs>
        <w:jc w:val="center"/>
        <w:rPr>
          <w:b/>
          <w:sz w:val="28"/>
          <w:szCs w:val="28"/>
        </w:rPr>
      </w:pPr>
      <w:r w:rsidRPr="00617EAB">
        <w:rPr>
          <w:b/>
          <w:sz w:val="28"/>
          <w:szCs w:val="28"/>
        </w:rPr>
        <w:t>проекта</w:t>
      </w:r>
      <w:r w:rsidRPr="00EA7437">
        <w:rPr>
          <w:sz w:val="28"/>
          <w:szCs w:val="28"/>
        </w:rPr>
        <w:t xml:space="preserve"> </w:t>
      </w:r>
      <w:r w:rsidRPr="00F949F2">
        <w:rPr>
          <w:b/>
          <w:sz w:val="28"/>
          <w:szCs w:val="28"/>
        </w:rPr>
        <w:t xml:space="preserve">закона Курской области </w:t>
      </w:r>
      <w:r>
        <w:rPr>
          <w:b/>
          <w:sz w:val="28"/>
          <w:szCs w:val="28"/>
        </w:rPr>
        <w:t>«</w:t>
      </w:r>
      <w:r w:rsidRPr="00096EF1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 xml:space="preserve">ий </w:t>
      </w:r>
    </w:p>
    <w:p w:rsidR="00BB102F" w:rsidRPr="00DB5AAA" w:rsidRDefault="00BB102F" w:rsidP="00BB102F">
      <w:pPr>
        <w:tabs>
          <w:tab w:val="left" w:pos="7230"/>
        </w:tabs>
        <w:jc w:val="center"/>
        <w:rPr>
          <w:b/>
          <w:bCs/>
          <w:sz w:val="28"/>
          <w:szCs w:val="28"/>
        </w:rPr>
      </w:pPr>
      <w:r w:rsidRPr="00096EF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Главу </w:t>
      </w: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 </w:t>
      </w:r>
      <w:r w:rsidRPr="00DB5AAA">
        <w:rPr>
          <w:b/>
          <w:sz w:val="28"/>
          <w:szCs w:val="28"/>
        </w:rPr>
        <w:t xml:space="preserve">Закона Курской области </w:t>
      </w:r>
      <w:r w:rsidRPr="00DB5AAA">
        <w:rPr>
          <w:b/>
          <w:bCs/>
          <w:sz w:val="28"/>
          <w:szCs w:val="28"/>
        </w:rPr>
        <w:t xml:space="preserve">«Об административных </w:t>
      </w:r>
    </w:p>
    <w:p w:rsidR="00BB102F" w:rsidRPr="000555C6" w:rsidRDefault="00BB102F" w:rsidP="00BB102F">
      <w:pPr>
        <w:jc w:val="center"/>
        <w:rPr>
          <w:b/>
          <w:sz w:val="28"/>
          <w:szCs w:val="28"/>
        </w:rPr>
      </w:pPr>
      <w:r w:rsidRPr="00DB5AAA">
        <w:rPr>
          <w:b/>
          <w:bCs/>
          <w:sz w:val="28"/>
          <w:szCs w:val="28"/>
        </w:rPr>
        <w:t>правонарушениях в Курской области»</w:t>
      </w:r>
    </w:p>
    <w:p w:rsidR="00BB102F" w:rsidRPr="009C3A05" w:rsidRDefault="00BB102F" w:rsidP="00BB102F">
      <w:pPr>
        <w:jc w:val="center"/>
        <w:rPr>
          <w:sz w:val="28"/>
          <w:szCs w:val="28"/>
          <w:highlight w:val="yellow"/>
        </w:rPr>
      </w:pPr>
    </w:p>
    <w:p w:rsidR="00BB102F" w:rsidRPr="00205889" w:rsidRDefault="00BB102F" w:rsidP="00BB1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Комитетом транспорта и автомобильных дорог Курской области                           н</w:t>
      </w:r>
      <w:r w:rsidRPr="0079707B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статьи 6 Федерального закона от </w:t>
      </w:r>
      <w:r>
        <w:rPr>
          <w:rFonts w:eastAsia="Calibri"/>
          <w:sz w:val="28"/>
          <w:szCs w:val="28"/>
        </w:rPr>
        <w:t xml:space="preserve">25.12.2008 № 273-ФЗ                             «О противодействии коррупции», статьи 3 Федерального закона от 17.07.2009       № 172-ФЗ «Об антикоррупционной экспертизе нормативных правовых актов           и проектов нормативных правовых актов», а также в соответствии с </w:t>
      </w:r>
      <w:r w:rsidRPr="0079707B">
        <w:rPr>
          <w:sz w:val="28"/>
          <w:szCs w:val="28"/>
        </w:rPr>
        <w:t>Методик</w:t>
      </w:r>
      <w:r>
        <w:rPr>
          <w:sz w:val="28"/>
          <w:szCs w:val="28"/>
        </w:rPr>
        <w:t>ой</w:t>
      </w:r>
      <w:r w:rsidRPr="0079707B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антикоррупционной </w:t>
      </w:r>
      <w:r w:rsidRPr="0079707B">
        <w:rPr>
          <w:sz w:val="28"/>
          <w:szCs w:val="28"/>
        </w:rPr>
        <w:t xml:space="preserve">экспертизы нормативных правовых актов </w:t>
      </w:r>
      <w:r>
        <w:rPr>
          <w:sz w:val="28"/>
          <w:szCs w:val="28"/>
        </w:rPr>
        <w:t xml:space="preserve">             </w:t>
      </w:r>
      <w:r w:rsidRPr="0079707B">
        <w:rPr>
          <w:sz w:val="28"/>
          <w:szCs w:val="28"/>
        </w:rPr>
        <w:t>и</w:t>
      </w:r>
      <w:r>
        <w:rPr>
          <w:sz w:val="28"/>
          <w:szCs w:val="28"/>
        </w:rPr>
        <w:t xml:space="preserve"> проектов нормативных правовых актов, утвержденной</w:t>
      </w:r>
      <w:r w:rsidRPr="0079707B">
        <w:rPr>
          <w:sz w:val="28"/>
          <w:szCs w:val="28"/>
        </w:rPr>
        <w:t xml:space="preserve"> постановлением Правительства Российской Федерации от 26</w:t>
      </w:r>
      <w:r>
        <w:rPr>
          <w:sz w:val="28"/>
          <w:szCs w:val="28"/>
        </w:rPr>
        <w:t>.02.</w:t>
      </w:r>
      <w:r w:rsidRPr="0079707B">
        <w:rPr>
          <w:sz w:val="28"/>
          <w:szCs w:val="28"/>
        </w:rPr>
        <w:t>2010 № 96, Правил</w:t>
      </w:r>
      <w:r>
        <w:rPr>
          <w:sz w:val="28"/>
          <w:szCs w:val="28"/>
        </w:rPr>
        <w:t>ами</w:t>
      </w:r>
      <w:r w:rsidRPr="0079707B">
        <w:rPr>
          <w:sz w:val="28"/>
          <w:szCs w:val="28"/>
        </w:rPr>
        <w:t xml:space="preserve"> проведения антикоррупционной экспертизы нормативных правовых актов </w:t>
      </w:r>
      <w:r>
        <w:rPr>
          <w:sz w:val="28"/>
          <w:szCs w:val="28"/>
        </w:rPr>
        <w:t xml:space="preserve">                   </w:t>
      </w:r>
      <w:r w:rsidRPr="0079707B">
        <w:rPr>
          <w:sz w:val="28"/>
          <w:szCs w:val="28"/>
        </w:rPr>
        <w:t>и проектов нормативных правовых актов, утвержденны</w:t>
      </w:r>
      <w:r>
        <w:rPr>
          <w:sz w:val="28"/>
          <w:szCs w:val="28"/>
        </w:rPr>
        <w:t>ми</w:t>
      </w:r>
      <w:r w:rsidRPr="0079707B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 xml:space="preserve">Администрации </w:t>
      </w:r>
      <w:r w:rsidRPr="00BB7433">
        <w:rPr>
          <w:sz w:val="28"/>
          <w:szCs w:val="28"/>
        </w:rPr>
        <w:t xml:space="preserve">Курской области от 22.03.2010 </w:t>
      </w:r>
      <w:r>
        <w:rPr>
          <w:sz w:val="28"/>
          <w:szCs w:val="28"/>
        </w:rPr>
        <w:t>№</w:t>
      </w:r>
      <w:r w:rsidRPr="00BB7433">
        <w:rPr>
          <w:sz w:val="28"/>
          <w:szCs w:val="28"/>
        </w:rPr>
        <w:t xml:space="preserve"> 105-па, проведена</w:t>
      </w:r>
      <w:r>
        <w:rPr>
          <w:sz w:val="28"/>
          <w:szCs w:val="28"/>
        </w:rPr>
        <w:t xml:space="preserve"> антикоррупционная </w:t>
      </w:r>
      <w:r w:rsidRPr="00BB7433">
        <w:rPr>
          <w:sz w:val="28"/>
          <w:szCs w:val="28"/>
        </w:rPr>
        <w:t xml:space="preserve">экспертиза </w:t>
      </w:r>
      <w:r>
        <w:rPr>
          <w:sz w:val="28"/>
          <w:szCs w:val="28"/>
        </w:rPr>
        <w:t>проекта</w:t>
      </w:r>
      <w:r w:rsidRPr="00C01F3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05889">
        <w:rPr>
          <w:sz w:val="28"/>
          <w:szCs w:val="28"/>
        </w:rPr>
        <w:t xml:space="preserve">акона Курской области </w:t>
      </w:r>
      <w:r w:rsidRPr="00DB5AAA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статью 52 </w:t>
      </w:r>
      <w:r w:rsidRPr="00DB5AA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B5AAA">
        <w:rPr>
          <w:sz w:val="28"/>
          <w:szCs w:val="28"/>
        </w:rPr>
        <w:t xml:space="preserve"> </w:t>
      </w:r>
      <w:r w:rsidRPr="00DB5AAA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Закона Курской области </w:t>
      </w:r>
      <w:r w:rsidRPr="00DB5AAA">
        <w:rPr>
          <w:bCs/>
          <w:sz w:val="28"/>
          <w:szCs w:val="28"/>
        </w:rPr>
        <w:t>«Об административных правонарушениях в Курской области»</w:t>
      </w:r>
      <w:r w:rsidRPr="00205889">
        <w:rPr>
          <w:sz w:val="28"/>
          <w:szCs w:val="28"/>
        </w:rPr>
        <w:t>.</w:t>
      </w:r>
    </w:p>
    <w:p w:rsidR="00BB102F" w:rsidRPr="00C543D3" w:rsidRDefault="00BB102F" w:rsidP="00BB10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B7433">
        <w:rPr>
          <w:sz w:val="28"/>
          <w:szCs w:val="28"/>
        </w:rPr>
        <w:t>проект</w:t>
      </w:r>
      <w:r>
        <w:rPr>
          <w:sz w:val="28"/>
          <w:szCs w:val="28"/>
        </w:rPr>
        <w:t>е З</w:t>
      </w:r>
      <w:r w:rsidRPr="00205889">
        <w:rPr>
          <w:sz w:val="28"/>
          <w:szCs w:val="28"/>
        </w:rPr>
        <w:t xml:space="preserve">акона Курской области </w:t>
      </w:r>
      <w:r w:rsidRPr="00DB5AAA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статью 52 </w:t>
      </w:r>
      <w:r w:rsidRPr="00DB5AA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B5AAA">
        <w:rPr>
          <w:sz w:val="28"/>
          <w:szCs w:val="28"/>
        </w:rPr>
        <w:t xml:space="preserve"> </w:t>
      </w:r>
      <w:r w:rsidRPr="00DB5AAA">
        <w:rPr>
          <w:sz w:val="28"/>
          <w:szCs w:val="28"/>
          <w:lang w:val="en-US"/>
        </w:rPr>
        <w:t>VI</w:t>
      </w:r>
      <w:r w:rsidRPr="00DB5AAA">
        <w:rPr>
          <w:sz w:val="28"/>
          <w:szCs w:val="28"/>
        </w:rPr>
        <w:t xml:space="preserve"> Закона</w:t>
      </w:r>
      <w:r>
        <w:rPr>
          <w:sz w:val="28"/>
          <w:szCs w:val="28"/>
        </w:rPr>
        <w:t xml:space="preserve"> Курской области </w:t>
      </w:r>
      <w:r w:rsidRPr="00DB5AAA">
        <w:rPr>
          <w:bCs/>
          <w:sz w:val="28"/>
          <w:szCs w:val="28"/>
        </w:rPr>
        <w:t xml:space="preserve">«Об административных правонарушениях </w:t>
      </w:r>
      <w:r>
        <w:rPr>
          <w:bCs/>
          <w:sz w:val="28"/>
          <w:szCs w:val="28"/>
        </w:rPr>
        <w:t xml:space="preserve">         </w:t>
      </w:r>
      <w:r w:rsidRPr="00DB5AAA">
        <w:rPr>
          <w:bCs/>
          <w:sz w:val="28"/>
          <w:szCs w:val="28"/>
        </w:rPr>
        <w:t>в Курской области»</w:t>
      </w:r>
      <w:r>
        <w:rPr>
          <w:sz w:val="28"/>
          <w:szCs w:val="28"/>
        </w:rPr>
        <w:t xml:space="preserve"> коррупциогенные факторы </w:t>
      </w:r>
      <w:r w:rsidRPr="0079707B">
        <w:rPr>
          <w:sz w:val="28"/>
          <w:szCs w:val="28"/>
        </w:rPr>
        <w:t>не выявлен</w:t>
      </w:r>
      <w:r>
        <w:rPr>
          <w:sz w:val="28"/>
          <w:szCs w:val="28"/>
        </w:rPr>
        <w:t>ы</w:t>
      </w:r>
      <w:r w:rsidRPr="0079707B">
        <w:rPr>
          <w:sz w:val="28"/>
          <w:szCs w:val="28"/>
        </w:rPr>
        <w:t>.</w:t>
      </w:r>
      <w:r w:rsidRPr="00C543D3">
        <w:rPr>
          <w:sz w:val="28"/>
          <w:szCs w:val="28"/>
        </w:rPr>
        <w:t xml:space="preserve"> </w:t>
      </w:r>
    </w:p>
    <w:p w:rsidR="00BB102F" w:rsidRPr="00C543D3" w:rsidRDefault="00BB102F" w:rsidP="00BB102F">
      <w:pPr>
        <w:jc w:val="both"/>
        <w:rPr>
          <w:sz w:val="28"/>
          <w:szCs w:val="28"/>
        </w:rPr>
      </w:pPr>
    </w:p>
    <w:p w:rsidR="00BB102F" w:rsidRPr="00C543D3" w:rsidRDefault="00BB102F" w:rsidP="00BB102F">
      <w:pPr>
        <w:jc w:val="both"/>
        <w:rPr>
          <w:sz w:val="28"/>
          <w:szCs w:val="28"/>
        </w:rPr>
      </w:pPr>
    </w:p>
    <w:p w:rsidR="00BB102F" w:rsidRDefault="00BB102F" w:rsidP="00BB102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B102F" w:rsidRPr="00C2374A" w:rsidRDefault="00BB102F" w:rsidP="00BB102F">
      <w:pPr>
        <w:rPr>
          <w:sz w:val="28"/>
          <w:szCs w:val="28"/>
        </w:rPr>
      </w:pPr>
      <w:r>
        <w:rPr>
          <w:sz w:val="28"/>
          <w:szCs w:val="28"/>
        </w:rPr>
        <w:t xml:space="preserve">контрольно-надзорной деятельности                                                 </w:t>
      </w:r>
      <w:r w:rsidRPr="00205889">
        <w:rPr>
          <w:sz w:val="28"/>
          <w:szCs w:val="28"/>
        </w:rPr>
        <w:t>Н.В. Горбунова</w:t>
      </w:r>
    </w:p>
    <w:p w:rsidR="00976CF3" w:rsidRDefault="00976CF3">
      <w:bookmarkStart w:id="0" w:name="_GoBack"/>
      <w:bookmarkEnd w:id="0"/>
    </w:p>
    <w:sectPr w:rsidR="00976CF3" w:rsidSect="002E04C6">
      <w:pgSz w:w="11909" w:h="16834"/>
      <w:pgMar w:top="709" w:right="1077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FC"/>
    <w:rsid w:val="00976CF3"/>
    <w:rsid w:val="009E3AFC"/>
    <w:rsid w:val="00B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2EDF5-67DB-426E-92C0-E37B59C7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4183D21A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Кристина Эдуардовна</dc:creator>
  <cp:keywords/>
  <dc:description/>
  <cp:lastModifiedBy>Василенко Кристина Эдуардовна</cp:lastModifiedBy>
  <cp:revision>2</cp:revision>
  <dcterms:created xsi:type="dcterms:W3CDTF">2021-12-09T13:19:00Z</dcterms:created>
  <dcterms:modified xsi:type="dcterms:W3CDTF">2021-12-09T13:19:00Z</dcterms:modified>
</cp:coreProperties>
</file>