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A1" w:rsidRDefault="00262840" w:rsidP="0026284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ПРОЕКТ</w:t>
      </w:r>
    </w:p>
    <w:p w:rsidR="00262840" w:rsidRPr="00B50711" w:rsidRDefault="00262840" w:rsidP="00262840">
      <w:pPr>
        <w:spacing w:after="0" w:line="240" w:lineRule="auto"/>
        <w:jc w:val="right"/>
        <w:rPr>
          <w:rFonts w:ascii="Times New Roman" w:hAnsi="Times New Roman" w:cs="Times New Roman"/>
          <w:sz w:val="28"/>
          <w:szCs w:val="28"/>
        </w:rPr>
      </w:pPr>
    </w:p>
    <w:p w:rsidR="007277A1" w:rsidRPr="00B50711" w:rsidRDefault="007277A1" w:rsidP="008B23B3">
      <w:pPr>
        <w:spacing w:after="0" w:line="240" w:lineRule="auto"/>
        <w:ind w:left="4253"/>
        <w:jc w:val="center"/>
        <w:rPr>
          <w:rFonts w:ascii="Times New Roman" w:hAnsi="Times New Roman" w:cs="Times New Roman"/>
          <w:sz w:val="28"/>
          <w:szCs w:val="28"/>
        </w:rPr>
      </w:pPr>
      <w:r w:rsidRPr="00B50711">
        <w:rPr>
          <w:rFonts w:ascii="Times New Roman" w:hAnsi="Times New Roman" w:cs="Times New Roman"/>
          <w:sz w:val="28"/>
          <w:szCs w:val="28"/>
        </w:rPr>
        <w:t>Утвержден</w:t>
      </w:r>
      <w:r w:rsidR="005E185C" w:rsidRPr="00B50711">
        <w:rPr>
          <w:rFonts w:ascii="Times New Roman" w:hAnsi="Times New Roman" w:cs="Times New Roman"/>
          <w:sz w:val="28"/>
          <w:szCs w:val="28"/>
        </w:rPr>
        <w:t>пр</w:t>
      </w:r>
      <w:r w:rsidRPr="00B50711">
        <w:rPr>
          <w:rFonts w:ascii="Times New Roman" w:hAnsi="Times New Roman" w:cs="Times New Roman"/>
          <w:sz w:val="28"/>
          <w:szCs w:val="28"/>
        </w:rPr>
        <w:t>иказом комитета по труду и занятости населения Курской области</w:t>
      </w:r>
    </w:p>
    <w:p w:rsidR="007277A1" w:rsidRPr="00B50711" w:rsidRDefault="00457AB5" w:rsidP="008B23B3">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от 20.12.2018</w:t>
      </w:r>
      <w:r w:rsidR="007277A1" w:rsidRPr="00B50711">
        <w:rPr>
          <w:rFonts w:ascii="Times New Roman" w:hAnsi="Times New Roman" w:cs="Times New Roman"/>
          <w:sz w:val="28"/>
          <w:szCs w:val="28"/>
        </w:rPr>
        <w:t xml:space="preserve"> № </w:t>
      </w:r>
      <w:r>
        <w:rPr>
          <w:rFonts w:ascii="Times New Roman" w:hAnsi="Times New Roman" w:cs="Times New Roman"/>
          <w:sz w:val="28"/>
          <w:szCs w:val="28"/>
        </w:rPr>
        <w:t>01-408</w:t>
      </w:r>
    </w:p>
    <w:p w:rsidR="00F428DB" w:rsidRDefault="00F428DB" w:rsidP="008B23B3">
      <w:pPr>
        <w:spacing w:after="0" w:line="240" w:lineRule="auto"/>
        <w:ind w:left="4253"/>
        <w:jc w:val="center"/>
        <w:rPr>
          <w:rFonts w:ascii="Times New Roman" w:hAnsi="Times New Roman" w:cs="Times New Roman"/>
          <w:sz w:val="28"/>
          <w:szCs w:val="28"/>
        </w:rPr>
      </w:pPr>
      <w:r w:rsidRPr="00B50711">
        <w:rPr>
          <w:rFonts w:ascii="Times New Roman" w:hAnsi="Times New Roman" w:cs="Times New Roman"/>
          <w:sz w:val="28"/>
          <w:szCs w:val="28"/>
        </w:rPr>
        <w:t>(в ред. приказ</w:t>
      </w:r>
      <w:r w:rsidR="0073548D">
        <w:rPr>
          <w:rFonts w:ascii="Times New Roman" w:hAnsi="Times New Roman" w:cs="Times New Roman"/>
          <w:sz w:val="28"/>
          <w:szCs w:val="28"/>
        </w:rPr>
        <w:t>ов</w:t>
      </w:r>
      <w:r w:rsidRPr="00B50711">
        <w:rPr>
          <w:rFonts w:ascii="Times New Roman" w:hAnsi="Times New Roman" w:cs="Times New Roman"/>
          <w:sz w:val="28"/>
          <w:szCs w:val="28"/>
        </w:rPr>
        <w:t xml:space="preserve"> комитета по труду и занятости населения Курской области</w:t>
      </w:r>
    </w:p>
    <w:p w:rsidR="00B11C44" w:rsidRDefault="00F428DB" w:rsidP="00817A2A">
      <w:pPr>
        <w:spacing w:after="0" w:line="240" w:lineRule="auto"/>
        <w:ind w:left="4253"/>
        <w:jc w:val="center"/>
        <w:rPr>
          <w:rFonts w:ascii="Times New Roman" w:hAnsi="Times New Roman" w:cs="Times New Roman"/>
          <w:sz w:val="28"/>
          <w:szCs w:val="28"/>
        </w:rPr>
      </w:pPr>
      <w:r w:rsidRPr="00B50711">
        <w:rPr>
          <w:rFonts w:ascii="Times New Roman" w:hAnsi="Times New Roman" w:cs="Times New Roman"/>
          <w:sz w:val="28"/>
          <w:szCs w:val="28"/>
        </w:rPr>
        <w:t xml:space="preserve">от </w:t>
      </w:r>
      <w:r w:rsidR="00E3452F" w:rsidRPr="00B50711">
        <w:rPr>
          <w:rFonts w:ascii="Times New Roman" w:hAnsi="Times New Roman" w:cs="Times New Roman"/>
          <w:sz w:val="28"/>
          <w:szCs w:val="28"/>
        </w:rPr>
        <w:t>27.12.2018</w:t>
      </w:r>
      <w:r w:rsidRPr="00B50711">
        <w:rPr>
          <w:rFonts w:ascii="Times New Roman" w:hAnsi="Times New Roman" w:cs="Times New Roman"/>
          <w:sz w:val="28"/>
          <w:szCs w:val="28"/>
        </w:rPr>
        <w:t xml:space="preserve"> № </w:t>
      </w:r>
      <w:r w:rsidR="00E3452F" w:rsidRPr="00B50711">
        <w:rPr>
          <w:rFonts w:ascii="Times New Roman" w:hAnsi="Times New Roman" w:cs="Times New Roman"/>
          <w:sz w:val="28"/>
          <w:szCs w:val="28"/>
        </w:rPr>
        <w:t>01-437</w:t>
      </w:r>
      <w:r w:rsidR="00817A2A">
        <w:rPr>
          <w:rFonts w:ascii="Times New Roman" w:hAnsi="Times New Roman" w:cs="Times New Roman"/>
          <w:sz w:val="28"/>
          <w:szCs w:val="28"/>
        </w:rPr>
        <w:t xml:space="preserve">, </w:t>
      </w:r>
    </w:p>
    <w:p w:rsidR="00B11C44" w:rsidRDefault="00380C66" w:rsidP="00B11C44">
      <w:pPr>
        <w:spacing w:after="0" w:line="240" w:lineRule="auto"/>
        <w:ind w:left="4253"/>
        <w:jc w:val="center"/>
        <w:rPr>
          <w:rFonts w:ascii="Times New Roman" w:hAnsi="Times New Roman" w:cs="Times New Roman"/>
          <w:sz w:val="28"/>
          <w:szCs w:val="28"/>
        </w:rPr>
      </w:pPr>
      <w:r w:rsidRPr="00B50711">
        <w:rPr>
          <w:rFonts w:ascii="Times New Roman" w:hAnsi="Times New Roman" w:cs="Times New Roman"/>
          <w:sz w:val="28"/>
          <w:szCs w:val="28"/>
        </w:rPr>
        <w:t>от 21.01.2019 № 01-16</w:t>
      </w:r>
      <w:r w:rsidR="00817A2A">
        <w:rPr>
          <w:rFonts w:ascii="Times New Roman" w:hAnsi="Times New Roman" w:cs="Times New Roman"/>
          <w:sz w:val="28"/>
          <w:szCs w:val="28"/>
        </w:rPr>
        <w:t xml:space="preserve">, </w:t>
      </w:r>
    </w:p>
    <w:p w:rsidR="00817A2A" w:rsidRDefault="00CC1E61" w:rsidP="00B11C44">
      <w:pPr>
        <w:spacing w:after="0" w:line="240" w:lineRule="auto"/>
        <w:ind w:left="4253"/>
        <w:jc w:val="center"/>
        <w:rPr>
          <w:rFonts w:ascii="Times New Roman" w:hAnsi="Times New Roman" w:cs="Times New Roman"/>
          <w:sz w:val="28"/>
          <w:szCs w:val="28"/>
        </w:rPr>
      </w:pPr>
      <w:r w:rsidRPr="00B50711">
        <w:rPr>
          <w:rFonts w:ascii="Times New Roman" w:hAnsi="Times New Roman" w:cs="Times New Roman"/>
          <w:sz w:val="28"/>
          <w:szCs w:val="28"/>
        </w:rPr>
        <w:t>от 11.02.2019 № 01-48</w:t>
      </w:r>
      <w:r w:rsidR="00817A2A">
        <w:rPr>
          <w:rFonts w:ascii="Times New Roman" w:hAnsi="Times New Roman" w:cs="Times New Roman"/>
          <w:sz w:val="28"/>
          <w:szCs w:val="28"/>
        </w:rPr>
        <w:t xml:space="preserve">, </w:t>
      </w:r>
    </w:p>
    <w:p w:rsidR="00B11C44" w:rsidRDefault="00817A2A" w:rsidP="00817A2A">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 xml:space="preserve">от </w:t>
      </w:r>
      <w:r w:rsidR="00474ACB" w:rsidRPr="00474ACB">
        <w:rPr>
          <w:rFonts w:ascii="Times New Roman" w:hAnsi="Times New Roman" w:cs="Times New Roman"/>
          <w:sz w:val="28"/>
          <w:szCs w:val="28"/>
        </w:rPr>
        <w:t>23.09.2019 № 01-302</w:t>
      </w:r>
      <w:r>
        <w:rPr>
          <w:rFonts w:ascii="Times New Roman" w:hAnsi="Times New Roman" w:cs="Times New Roman"/>
          <w:sz w:val="28"/>
          <w:szCs w:val="28"/>
        </w:rPr>
        <w:t xml:space="preserve">, </w:t>
      </w:r>
    </w:p>
    <w:p w:rsidR="00EC138A" w:rsidRDefault="00AB59E2" w:rsidP="00817A2A">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от 04.08.2020 № 01-239</w:t>
      </w:r>
      <w:r w:rsidR="00EC138A">
        <w:rPr>
          <w:rFonts w:ascii="Times New Roman" w:hAnsi="Times New Roman" w:cs="Times New Roman"/>
          <w:sz w:val="28"/>
          <w:szCs w:val="28"/>
        </w:rPr>
        <w:t xml:space="preserve">, </w:t>
      </w:r>
    </w:p>
    <w:p w:rsidR="00F428DB" w:rsidRPr="00B50711" w:rsidRDefault="00EC138A" w:rsidP="00817A2A">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от  03.02.2022 № 01-28</w:t>
      </w:r>
      <w:r w:rsidR="00F17EAC" w:rsidRPr="00474ACB">
        <w:rPr>
          <w:rFonts w:ascii="Times New Roman" w:hAnsi="Times New Roman" w:cs="Times New Roman"/>
          <w:sz w:val="28"/>
          <w:szCs w:val="28"/>
        </w:rPr>
        <w:t>)</w:t>
      </w:r>
    </w:p>
    <w:p w:rsidR="007277A1" w:rsidRPr="00B50711" w:rsidRDefault="007277A1" w:rsidP="00D0169D">
      <w:pPr>
        <w:spacing w:after="0" w:line="240" w:lineRule="auto"/>
        <w:jc w:val="center"/>
        <w:rPr>
          <w:rFonts w:ascii="Times New Roman" w:hAnsi="Times New Roman" w:cs="Times New Roman"/>
          <w:sz w:val="28"/>
          <w:szCs w:val="28"/>
        </w:rPr>
      </w:pPr>
    </w:p>
    <w:p w:rsidR="007277A1" w:rsidRPr="00B50711" w:rsidRDefault="007277A1" w:rsidP="00D0169D">
      <w:pPr>
        <w:spacing w:after="0" w:line="240" w:lineRule="auto"/>
        <w:jc w:val="center"/>
        <w:rPr>
          <w:rFonts w:ascii="Times New Roman" w:hAnsi="Times New Roman" w:cs="Times New Roman"/>
          <w:sz w:val="28"/>
          <w:szCs w:val="28"/>
        </w:rPr>
      </w:pPr>
    </w:p>
    <w:p w:rsidR="007277A1" w:rsidRPr="00B50711" w:rsidRDefault="00555087" w:rsidP="00555087">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Административный регламент</w:t>
      </w:r>
    </w:p>
    <w:p w:rsidR="007277A1" w:rsidRPr="00817A2A" w:rsidRDefault="007277A1" w:rsidP="00E30A5D">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предоставления </w:t>
      </w:r>
      <w:r w:rsidRPr="00817A2A">
        <w:rPr>
          <w:rFonts w:ascii="Times New Roman" w:hAnsi="Times New Roman" w:cs="Times New Roman"/>
          <w:b/>
          <w:sz w:val="28"/>
          <w:szCs w:val="28"/>
        </w:rPr>
        <w:t>государственной услуги по</w:t>
      </w:r>
      <w:r w:rsidR="00E73B70" w:rsidRPr="00817A2A">
        <w:rPr>
          <w:rFonts w:ascii="Times New Roman" w:hAnsi="Times New Roman" w:cs="Times New Roman"/>
          <w:b/>
          <w:sz w:val="28"/>
          <w:szCs w:val="28"/>
        </w:rPr>
        <w:t xml:space="preserve">организации </w:t>
      </w:r>
      <w:r w:rsidR="00E30A5D" w:rsidRPr="00817A2A">
        <w:rPr>
          <w:rFonts w:ascii="Times New Roman" w:hAnsi="Times New Roman" w:cs="Times New Roman"/>
          <w:b/>
          <w:sz w:val="28"/>
          <w:szCs w:val="28"/>
        </w:rPr>
        <w:t>профессионально</w:t>
      </w:r>
      <w:r w:rsidR="00E73B70" w:rsidRPr="00817A2A">
        <w:rPr>
          <w:rFonts w:ascii="Times New Roman" w:hAnsi="Times New Roman" w:cs="Times New Roman"/>
          <w:b/>
          <w:sz w:val="28"/>
          <w:szCs w:val="28"/>
        </w:rPr>
        <w:t>го</w:t>
      </w:r>
      <w:r w:rsidR="00E30A5D" w:rsidRPr="00817A2A">
        <w:rPr>
          <w:rFonts w:ascii="Times New Roman" w:hAnsi="Times New Roman" w:cs="Times New Roman"/>
          <w:b/>
          <w:sz w:val="28"/>
          <w:szCs w:val="28"/>
        </w:rPr>
        <w:t xml:space="preserve"> обучени</w:t>
      </w:r>
      <w:r w:rsidR="00E73B70" w:rsidRPr="00817A2A">
        <w:rPr>
          <w:rFonts w:ascii="Times New Roman" w:hAnsi="Times New Roman" w:cs="Times New Roman"/>
          <w:b/>
          <w:sz w:val="28"/>
          <w:szCs w:val="28"/>
        </w:rPr>
        <w:t>я</w:t>
      </w:r>
      <w:r w:rsidR="00E30A5D" w:rsidRPr="00817A2A">
        <w:rPr>
          <w:rFonts w:ascii="Times New Roman" w:hAnsi="Times New Roman" w:cs="Times New Roman"/>
          <w:b/>
          <w:sz w:val="28"/>
          <w:szCs w:val="28"/>
        </w:rPr>
        <w:t xml:space="preserve"> и дополнительно</w:t>
      </w:r>
      <w:r w:rsidR="00E73B70" w:rsidRPr="00817A2A">
        <w:rPr>
          <w:rFonts w:ascii="Times New Roman" w:hAnsi="Times New Roman" w:cs="Times New Roman"/>
          <w:b/>
          <w:sz w:val="28"/>
          <w:szCs w:val="28"/>
        </w:rPr>
        <w:t>го</w:t>
      </w:r>
      <w:r w:rsidR="00E30A5D" w:rsidRPr="00817A2A">
        <w:rPr>
          <w:rFonts w:ascii="Times New Roman" w:hAnsi="Times New Roman" w:cs="Times New Roman"/>
          <w:b/>
          <w:sz w:val="28"/>
          <w:szCs w:val="28"/>
        </w:rPr>
        <w:t xml:space="preserve"> профессионально</w:t>
      </w:r>
      <w:r w:rsidR="00E73B70" w:rsidRPr="00817A2A">
        <w:rPr>
          <w:rFonts w:ascii="Times New Roman" w:hAnsi="Times New Roman" w:cs="Times New Roman"/>
          <w:b/>
          <w:sz w:val="28"/>
          <w:szCs w:val="28"/>
        </w:rPr>
        <w:t>го</w:t>
      </w:r>
      <w:r w:rsidR="00E30A5D" w:rsidRPr="00817A2A">
        <w:rPr>
          <w:rFonts w:ascii="Times New Roman" w:hAnsi="Times New Roman" w:cs="Times New Roman"/>
          <w:b/>
          <w:sz w:val="28"/>
          <w:szCs w:val="28"/>
        </w:rPr>
        <w:t xml:space="preserve"> образовани</w:t>
      </w:r>
      <w:r w:rsidR="00E73B70" w:rsidRPr="00817A2A">
        <w:rPr>
          <w:rFonts w:ascii="Times New Roman" w:hAnsi="Times New Roman" w:cs="Times New Roman"/>
          <w:b/>
          <w:sz w:val="28"/>
          <w:szCs w:val="28"/>
        </w:rPr>
        <w:t>я</w:t>
      </w:r>
      <w:r w:rsidR="00E30A5D" w:rsidRPr="00817A2A">
        <w:rPr>
          <w:rFonts w:ascii="Times New Roman" w:hAnsi="Times New Roman" w:cs="Times New Roman"/>
          <w:b/>
          <w:sz w:val="28"/>
          <w:szCs w:val="28"/>
        </w:rPr>
        <w:t xml:space="preserve"> безработных граждан, включая обучение в другой местности</w:t>
      </w:r>
    </w:p>
    <w:p w:rsidR="007277A1" w:rsidRPr="00817A2A" w:rsidRDefault="007277A1" w:rsidP="007277A1">
      <w:pPr>
        <w:spacing w:after="0" w:line="240" w:lineRule="auto"/>
        <w:ind w:firstLine="709"/>
        <w:jc w:val="both"/>
        <w:rPr>
          <w:rFonts w:ascii="Times New Roman" w:hAnsi="Times New Roman" w:cs="Times New Roman"/>
          <w:sz w:val="28"/>
          <w:szCs w:val="28"/>
        </w:rPr>
      </w:pPr>
    </w:p>
    <w:p w:rsidR="007277A1" w:rsidRPr="00817A2A" w:rsidRDefault="00154F59" w:rsidP="00154F59">
      <w:pPr>
        <w:spacing w:after="0" w:line="240" w:lineRule="auto"/>
        <w:jc w:val="center"/>
        <w:rPr>
          <w:rFonts w:ascii="Times New Roman" w:hAnsi="Times New Roman" w:cs="Times New Roman"/>
          <w:b/>
          <w:sz w:val="28"/>
          <w:szCs w:val="28"/>
        </w:rPr>
      </w:pPr>
      <w:r w:rsidRPr="00817A2A">
        <w:rPr>
          <w:rFonts w:ascii="Times New Roman" w:hAnsi="Times New Roman" w:cs="Times New Roman"/>
          <w:b/>
          <w:sz w:val="28"/>
          <w:szCs w:val="28"/>
          <w:lang w:val="en-US"/>
        </w:rPr>
        <w:t>I</w:t>
      </w:r>
      <w:r w:rsidR="007277A1" w:rsidRPr="00817A2A">
        <w:rPr>
          <w:rFonts w:ascii="Times New Roman" w:hAnsi="Times New Roman" w:cs="Times New Roman"/>
          <w:b/>
          <w:sz w:val="28"/>
          <w:szCs w:val="28"/>
        </w:rPr>
        <w:t>. Общие положения</w:t>
      </w:r>
    </w:p>
    <w:p w:rsidR="007277A1" w:rsidRPr="00817A2A" w:rsidRDefault="007277A1" w:rsidP="00154F59">
      <w:pPr>
        <w:spacing w:after="0" w:line="240" w:lineRule="auto"/>
        <w:jc w:val="center"/>
        <w:rPr>
          <w:rFonts w:ascii="Times New Roman" w:hAnsi="Times New Roman" w:cs="Times New Roman"/>
          <w:b/>
          <w:sz w:val="28"/>
          <w:szCs w:val="28"/>
        </w:rPr>
      </w:pPr>
    </w:p>
    <w:p w:rsidR="007277A1" w:rsidRPr="00817A2A" w:rsidRDefault="00154F59" w:rsidP="00154F59">
      <w:pPr>
        <w:spacing w:after="0" w:line="240" w:lineRule="auto"/>
        <w:jc w:val="center"/>
        <w:rPr>
          <w:rFonts w:ascii="Times New Roman" w:hAnsi="Times New Roman" w:cs="Times New Roman"/>
          <w:b/>
          <w:sz w:val="28"/>
          <w:szCs w:val="28"/>
        </w:rPr>
      </w:pPr>
      <w:r w:rsidRPr="00817A2A">
        <w:rPr>
          <w:rFonts w:ascii="Times New Roman" w:hAnsi="Times New Roman" w:cs="Times New Roman"/>
          <w:b/>
          <w:sz w:val="28"/>
          <w:szCs w:val="28"/>
        </w:rPr>
        <w:t xml:space="preserve">1.1. </w:t>
      </w:r>
      <w:r w:rsidR="007277A1" w:rsidRPr="00817A2A">
        <w:rPr>
          <w:rFonts w:ascii="Times New Roman" w:hAnsi="Times New Roman" w:cs="Times New Roman"/>
          <w:b/>
          <w:sz w:val="28"/>
          <w:szCs w:val="28"/>
        </w:rPr>
        <w:t>Предмет регулирования Административного регламента</w:t>
      </w:r>
    </w:p>
    <w:p w:rsidR="007277A1" w:rsidRPr="00817A2A"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817A2A">
        <w:rPr>
          <w:rFonts w:ascii="Times New Roman" w:hAnsi="Times New Roman" w:cs="Times New Roman"/>
          <w:sz w:val="28"/>
          <w:szCs w:val="28"/>
        </w:rPr>
        <w:t xml:space="preserve">Административный регламент предоставления государственной услуги по </w:t>
      </w:r>
      <w:r w:rsidR="00E73B70" w:rsidRPr="00817A2A">
        <w:rPr>
          <w:rFonts w:ascii="Times New Roman" w:hAnsi="Times New Roman" w:cs="Times New Roman"/>
          <w:sz w:val="28"/>
          <w:szCs w:val="28"/>
        </w:rPr>
        <w:t xml:space="preserve">организации </w:t>
      </w:r>
      <w:r w:rsidR="00E30A5D" w:rsidRPr="00817A2A">
        <w:rPr>
          <w:rFonts w:ascii="Times New Roman" w:hAnsi="Times New Roman" w:cs="Times New Roman"/>
          <w:sz w:val="28"/>
          <w:szCs w:val="28"/>
        </w:rPr>
        <w:t>профессионально</w:t>
      </w:r>
      <w:r w:rsidR="00E73B70" w:rsidRPr="00817A2A">
        <w:rPr>
          <w:rFonts w:ascii="Times New Roman" w:hAnsi="Times New Roman" w:cs="Times New Roman"/>
          <w:sz w:val="28"/>
          <w:szCs w:val="28"/>
        </w:rPr>
        <w:t>го</w:t>
      </w:r>
      <w:r w:rsidR="00E30A5D" w:rsidRPr="00817A2A">
        <w:rPr>
          <w:rFonts w:ascii="Times New Roman" w:hAnsi="Times New Roman" w:cs="Times New Roman"/>
          <w:sz w:val="28"/>
          <w:szCs w:val="28"/>
        </w:rPr>
        <w:t xml:space="preserve"> обучени</w:t>
      </w:r>
      <w:r w:rsidR="00E73B70" w:rsidRPr="00817A2A">
        <w:rPr>
          <w:rFonts w:ascii="Times New Roman" w:hAnsi="Times New Roman" w:cs="Times New Roman"/>
          <w:sz w:val="28"/>
          <w:szCs w:val="28"/>
        </w:rPr>
        <w:t>я</w:t>
      </w:r>
      <w:r w:rsidR="00E30A5D" w:rsidRPr="00817A2A">
        <w:rPr>
          <w:rFonts w:ascii="Times New Roman" w:hAnsi="Times New Roman" w:cs="Times New Roman"/>
          <w:sz w:val="28"/>
          <w:szCs w:val="28"/>
        </w:rPr>
        <w:t xml:space="preserve"> и дополнительно</w:t>
      </w:r>
      <w:r w:rsidR="00E73B70" w:rsidRPr="00817A2A">
        <w:rPr>
          <w:rFonts w:ascii="Times New Roman" w:hAnsi="Times New Roman" w:cs="Times New Roman"/>
          <w:sz w:val="28"/>
          <w:szCs w:val="28"/>
        </w:rPr>
        <w:t>го</w:t>
      </w:r>
      <w:r w:rsidR="00E30A5D" w:rsidRPr="00817A2A">
        <w:rPr>
          <w:rFonts w:ascii="Times New Roman" w:hAnsi="Times New Roman" w:cs="Times New Roman"/>
          <w:sz w:val="28"/>
          <w:szCs w:val="28"/>
        </w:rPr>
        <w:t xml:space="preserve"> профессионально</w:t>
      </w:r>
      <w:r w:rsidR="00E73B70" w:rsidRPr="00817A2A">
        <w:rPr>
          <w:rFonts w:ascii="Times New Roman" w:hAnsi="Times New Roman" w:cs="Times New Roman"/>
          <w:sz w:val="28"/>
          <w:szCs w:val="28"/>
        </w:rPr>
        <w:t>го</w:t>
      </w:r>
      <w:r w:rsidR="00E30A5D" w:rsidRPr="00817A2A">
        <w:rPr>
          <w:rFonts w:ascii="Times New Roman" w:hAnsi="Times New Roman" w:cs="Times New Roman"/>
          <w:sz w:val="28"/>
          <w:szCs w:val="28"/>
        </w:rPr>
        <w:t xml:space="preserve"> образовани</w:t>
      </w:r>
      <w:r w:rsidR="00E73B70" w:rsidRPr="00817A2A">
        <w:rPr>
          <w:rFonts w:ascii="Times New Roman" w:hAnsi="Times New Roman" w:cs="Times New Roman"/>
          <w:sz w:val="28"/>
          <w:szCs w:val="28"/>
        </w:rPr>
        <w:t>я</w:t>
      </w:r>
      <w:r w:rsidR="00E30A5D" w:rsidRPr="00817A2A">
        <w:rPr>
          <w:rFonts w:ascii="Times New Roman" w:hAnsi="Times New Roman" w:cs="Times New Roman"/>
          <w:sz w:val="28"/>
          <w:szCs w:val="28"/>
        </w:rPr>
        <w:t xml:space="preserve"> безработных граждан, включая обучение в другой местности</w:t>
      </w:r>
      <w:r w:rsidRPr="00817A2A">
        <w:rPr>
          <w:rFonts w:ascii="Times New Roman" w:hAnsi="Times New Roman" w:cs="Times New Roman"/>
          <w:sz w:val="28"/>
          <w:szCs w:val="28"/>
        </w:rPr>
        <w:t xml:space="preserve"> (далее – Административный регламент) устанавливает порядок и стандарт предоставления государственной услуги по </w:t>
      </w:r>
      <w:r w:rsidR="00E73B70" w:rsidRPr="00817A2A">
        <w:rPr>
          <w:rFonts w:ascii="Times New Roman" w:hAnsi="Times New Roman" w:cs="Times New Roman"/>
          <w:sz w:val="28"/>
          <w:szCs w:val="28"/>
        </w:rPr>
        <w:t>организации</w:t>
      </w:r>
      <w:r w:rsidR="00E30A5D" w:rsidRPr="00B50711">
        <w:rPr>
          <w:rFonts w:ascii="Times New Roman" w:hAnsi="Times New Roman" w:cs="Times New Roman"/>
          <w:sz w:val="28"/>
          <w:szCs w:val="28"/>
        </w:rPr>
        <w:t>профессионально</w:t>
      </w:r>
      <w:r w:rsidR="00E73B70">
        <w:rPr>
          <w:rFonts w:ascii="Times New Roman" w:hAnsi="Times New Roman" w:cs="Times New Roman"/>
          <w:sz w:val="28"/>
          <w:szCs w:val="28"/>
        </w:rPr>
        <w:t>го</w:t>
      </w:r>
      <w:r w:rsidR="00E30A5D" w:rsidRPr="00B50711">
        <w:rPr>
          <w:rFonts w:ascii="Times New Roman" w:hAnsi="Times New Roman" w:cs="Times New Roman"/>
          <w:sz w:val="28"/>
          <w:szCs w:val="28"/>
        </w:rPr>
        <w:t xml:space="preserve"> обучени</w:t>
      </w:r>
      <w:r w:rsidR="00E73B70">
        <w:rPr>
          <w:rFonts w:ascii="Times New Roman" w:hAnsi="Times New Roman" w:cs="Times New Roman"/>
          <w:sz w:val="28"/>
          <w:szCs w:val="28"/>
        </w:rPr>
        <w:t>я</w:t>
      </w:r>
      <w:r w:rsidR="00E30A5D" w:rsidRPr="00B50711">
        <w:rPr>
          <w:rFonts w:ascii="Times New Roman" w:hAnsi="Times New Roman" w:cs="Times New Roman"/>
          <w:sz w:val="28"/>
          <w:szCs w:val="28"/>
        </w:rPr>
        <w:t xml:space="preserve"> и дополнительно</w:t>
      </w:r>
      <w:r w:rsidR="00E73B70">
        <w:rPr>
          <w:rFonts w:ascii="Times New Roman" w:hAnsi="Times New Roman" w:cs="Times New Roman"/>
          <w:sz w:val="28"/>
          <w:szCs w:val="28"/>
        </w:rPr>
        <w:t>го</w:t>
      </w:r>
      <w:r w:rsidR="00E30A5D" w:rsidRPr="00B50711">
        <w:rPr>
          <w:rFonts w:ascii="Times New Roman" w:hAnsi="Times New Roman" w:cs="Times New Roman"/>
          <w:sz w:val="28"/>
          <w:szCs w:val="28"/>
        </w:rPr>
        <w:t xml:space="preserve"> профессионально</w:t>
      </w:r>
      <w:r w:rsidR="00E73B70">
        <w:rPr>
          <w:rFonts w:ascii="Times New Roman" w:hAnsi="Times New Roman" w:cs="Times New Roman"/>
          <w:sz w:val="28"/>
          <w:szCs w:val="28"/>
        </w:rPr>
        <w:t>го</w:t>
      </w:r>
      <w:r w:rsidR="00E30A5D" w:rsidRPr="00B50711">
        <w:rPr>
          <w:rFonts w:ascii="Times New Roman" w:hAnsi="Times New Roman" w:cs="Times New Roman"/>
          <w:sz w:val="28"/>
          <w:szCs w:val="28"/>
        </w:rPr>
        <w:t xml:space="preserve"> образовани</w:t>
      </w:r>
      <w:r w:rsidR="00E73B70">
        <w:rPr>
          <w:rFonts w:ascii="Times New Roman" w:hAnsi="Times New Roman" w:cs="Times New Roman"/>
          <w:sz w:val="28"/>
          <w:szCs w:val="28"/>
        </w:rPr>
        <w:t>я</w:t>
      </w:r>
      <w:r w:rsidR="00E30A5D" w:rsidRPr="00B50711">
        <w:rPr>
          <w:rFonts w:ascii="Times New Roman" w:hAnsi="Times New Roman" w:cs="Times New Roman"/>
          <w:sz w:val="28"/>
          <w:szCs w:val="28"/>
        </w:rPr>
        <w:t xml:space="preserve"> безработных граждан, включая обучение в другой местности</w:t>
      </w:r>
      <w:r w:rsidRPr="00B50711">
        <w:rPr>
          <w:rFonts w:ascii="Times New Roman" w:hAnsi="Times New Roman" w:cs="Times New Roman"/>
          <w:sz w:val="28"/>
          <w:szCs w:val="28"/>
        </w:rPr>
        <w:t xml:space="preserve"> (далее – государственная услуга) областными казенными учреждениями </w:t>
      </w:r>
      <w:r w:rsidR="0003406B" w:rsidRPr="00B50711">
        <w:rPr>
          <w:rFonts w:ascii="Times New Roman" w:hAnsi="Times New Roman" w:cs="Times New Roman"/>
          <w:sz w:val="28"/>
          <w:szCs w:val="28"/>
        </w:rPr>
        <w:t>«Ц</w:t>
      </w:r>
      <w:r w:rsidRPr="00B50711">
        <w:rPr>
          <w:rFonts w:ascii="Times New Roman" w:hAnsi="Times New Roman" w:cs="Times New Roman"/>
          <w:sz w:val="28"/>
          <w:szCs w:val="28"/>
        </w:rPr>
        <w:t>ентр</w:t>
      </w:r>
      <w:r w:rsidR="0003406B" w:rsidRPr="00B50711">
        <w:rPr>
          <w:rFonts w:ascii="Times New Roman" w:hAnsi="Times New Roman" w:cs="Times New Roman"/>
          <w:sz w:val="28"/>
          <w:szCs w:val="28"/>
        </w:rPr>
        <w:t>ы</w:t>
      </w:r>
      <w:r w:rsidRPr="00B50711">
        <w:rPr>
          <w:rFonts w:ascii="Times New Roman" w:hAnsi="Times New Roman" w:cs="Times New Roman"/>
          <w:sz w:val="28"/>
          <w:szCs w:val="28"/>
        </w:rPr>
        <w:t xml:space="preserve"> занятости населения</w:t>
      </w:r>
      <w:r w:rsidR="0003406B" w:rsidRPr="00B50711">
        <w:rPr>
          <w:rFonts w:ascii="Times New Roman" w:hAnsi="Times New Roman" w:cs="Times New Roman"/>
          <w:sz w:val="28"/>
          <w:szCs w:val="28"/>
        </w:rPr>
        <w:t>»</w:t>
      </w:r>
      <w:r w:rsidR="007245D5" w:rsidRPr="00B50711">
        <w:rPr>
          <w:rFonts w:ascii="Times New Roman" w:hAnsi="Times New Roman" w:cs="Times New Roman"/>
          <w:sz w:val="28"/>
          <w:szCs w:val="28"/>
        </w:rPr>
        <w:t xml:space="preserve"> (далее – центры занятости)</w:t>
      </w:r>
      <w:r w:rsidRPr="00B50711">
        <w:rPr>
          <w:rFonts w:ascii="Times New Roman" w:hAnsi="Times New Roman" w:cs="Times New Roman"/>
          <w:sz w:val="28"/>
          <w:szCs w:val="28"/>
        </w:rPr>
        <w:t>, подведомственными комитету по труду и занятости населения Курской области (далее – комитет).</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154F59" w:rsidP="00154F59">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1.2. </w:t>
      </w:r>
      <w:r w:rsidR="007277A1" w:rsidRPr="00B50711">
        <w:rPr>
          <w:rFonts w:ascii="Times New Roman" w:hAnsi="Times New Roman" w:cs="Times New Roman"/>
          <w:b/>
          <w:sz w:val="28"/>
          <w:szCs w:val="28"/>
        </w:rPr>
        <w:t>Круг заявителей</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E30A5D"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Получателями государственной услуги являются граждане, признанные в установленном порядке безработными в соответствии с законодательством Российской Федерации о занятости населения </w:t>
      </w:r>
      <w:r w:rsidR="007277A1" w:rsidRPr="00B50711">
        <w:rPr>
          <w:rFonts w:ascii="Times New Roman" w:hAnsi="Times New Roman" w:cs="Times New Roman"/>
          <w:sz w:val="28"/>
          <w:szCs w:val="28"/>
        </w:rPr>
        <w:t>(далее – заявители).</w:t>
      </w:r>
      <w:r w:rsidR="000C1E2B" w:rsidRPr="00B50711">
        <w:rPr>
          <w:rFonts w:ascii="Times New Roman" w:hAnsi="Times New Roman" w:cs="Times New Roman"/>
          <w:sz w:val="28"/>
          <w:szCs w:val="28"/>
        </w:rPr>
        <w:t xml:space="preserve"> Государственная услуга в соответствии с законодательством Российской Федерации не предоставляется уполномоченным представителям заявителя.</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154F59" w:rsidP="00154F59">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1.3. </w:t>
      </w:r>
      <w:r w:rsidR="007277A1" w:rsidRPr="00B50711">
        <w:rPr>
          <w:rFonts w:ascii="Times New Roman" w:hAnsi="Times New Roman" w:cs="Times New Roman"/>
          <w:b/>
          <w:sz w:val="28"/>
          <w:szCs w:val="28"/>
        </w:rPr>
        <w:t>Требования к порядку и</w:t>
      </w:r>
      <w:r w:rsidRPr="00B50711">
        <w:rPr>
          <w:rFonts w:ascii="Times New Roman" w:hAnsi="Times New Roman" w:cs="Times New Roman"/>
          <w:b/>
          <w:sz w:val="28"/>
          <w:szCs w:val="28"/>
        </w:rPr>
        <w:t>нформирования о предоставлении</w:t>
      </w:r>
      <w:r w:rsidR="007277A1" w:rsidRPr="00B50711">
        <w:rPr>
          <w:rFonts w:ascii="Times New Roman" w:hAnsi="Times New Roman" w:cs="Times New Roman"/>
          <w:b/>
          <w:sz w:val="28"/>
          <w:szCs w:val="28"/>
        </w:rPr>
        <w:t>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154F59" w:rsidRPr="00B50711" w:rsidRDefault="00154F59" w:rsidP="00122600">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1.3.1. </w:t>
      </w:r>
      <w:r w:rsidR="00A13EFD" w:rsidRPr="00B50711">
        <w:rPr>
          <w:rFonts w:ascii="Times New Roman" w:hAnsi="Times New Roman" w:cs="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Информирование заявителей по вопросам предоставления  </w:t>
      </w:r>
      <w:r w:rsidR="00C538C6"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 в том числе о ходе предоставления  </w:t>
      </w:r>
      <w:r w:rsidR="00C538C6"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 проводится путем устного информирования, письменного информирования (в том числе в электронной форме). </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Информирование заявителей организуется следующим образом:</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индивидуальное информирование (устное, письменное);</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публичное информирование (средства массовой информации, сеть «Интернет»).</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Индивидуальное устное информи</w:t>
      </w:r>
      <w:r w:rsidR="00EC155D" w:rsidRPr="00B50711">
        <w:rPr>
          <w:rFonts w:ascii="Times New Roman" w:hAnsi="Times New Roman" w:cs="Times New Roman"/>
          <w:sz w:val="28"/>
          <w:szCs w:val="28"/>
        </w:rPr>
        <w:t>рование осуществляется специали</w:t>
      </w:r>
      <w:r w:rsidRPr="00B50711">
        <w:rPr>
          <w:rFonts w:ascii="Times New Roman" w:hAnsi="Times New Roman" w:cs="Times New Roman"/>
          <w:sz w:val="28"/>
          <w:szCs w:val="28"/>
        </w:rPr>
        <w:t xml:space="preserve">стами </w:t>
      </w:r>
      <w:r w:rsidR="00EC155D" w:rsidRPr="00B50711">
        <w:rPr>
          <w:rFonts w:ascii="Times New Roman" w:hAnsi="Times New Roman" w:cs="Times New Roman"/>
          <w:sz w:val="28"/>
          <w:szCs w:val="28"/>
        </w:rPr>
        <w:t>центра занятости</w:t>
      </w:r>
      <w:r w:rsidRPr="00B50711">
        <w:rPr>
          <w:rFonts w:ascii="Times New Roman" w:hAnsi="Times New Roman" w:cs="Times New Roman"/>
          <w:sz w:val="28"/>
          <w:szCs w:val="28"/>
        </w:rPr>
        <w:t xml:space="preserve"> при обращении заявителей за информацией лично (в том числе по телефону).</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График работы </w:t>
      </w:r>
      <w:r w:rsidR="00EC155D" w:rsidRPr="00B50711">
        <w:rPr>
          <w:rFonts w:ascii="Times New Roman" w:hAnsi="Times New Roman" w:cs="Times New Roman"/>
          <w:sz w:val="28"/>
          <w:szCs w:val="28"/>
        </w:rPr>
        <w:t>центра занятости</w:t>
      </w:r>
      <w:r w:rsidRPr="00B50711">
        <w:rPr>
          <w:rFonts w:ascii="Times New Roman" w:hAnsi="Times New Roman" w:cs="Times New Roman"/>
          <w:sz w:val="28"/>
          <w:szCs w:val="28"/>
        </w:rPr>
        <w:t>, график личного приема заявителей</w:t>
      </w:r>
      <w:r w:rsidR="00EC155D" w:rsidRPr="00B50711">
        <w:rPr>
          <w:rFonts w:ascii="Times New Roman" w:hAnsi="Times New Roman" w:cs="Times New Roman"/>
          <w:sz w:val="28"/>
          <w:szCs w:val="28"/>
        </w:rPr>
        <w:t xml:space="preserve"> размещается в информационно-</w:t>
      </w:r>
      <w:r w:rsidRPr="00B50711">
        <w:rPr>
          <w:rFonts w:ascii="Times New Roman" w:hAnsi="Times New Roman" w:cs="Times New Roman"/>
          <w:sz w:val="28"/>
          <w:szCs w:val="28"/>
        </w:rPr>
        <w:t xml:space="preserve">телекоммуникационной сети «Интернет» на </w:t>
      </w:r>
      <w:r w:rsidR="00EC155D" w:rsidRPr="00B50711">
        <w:rPr>
          <w:rFonts w:ascii="Times New Roman" w:hAnsi="Times New Roman" w:cs="Times New Roman"/>
          <w:sz w:val="28"/>
          <w:szCs w:val="28"/>
        </w:rPr>
        <w:t>интерактивном портале комитета</w:t>
      </w:r>
      <w:r w:rsidRPr="00B50711">
        <w:rPr>
          <w:rFonts w:ascii="Times New Roman" w:hAnsi="Times New Roman" w:cs="Times New Roman"/>
          <w:sz w:val="28"/>
          <w:szCs w:val="28"/>
        </w:rPr>
        <w:t xml:space="preserve"> и на информационном стенде.</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w:t>
      </w:r>
      <w:r w:rsidR="00EC155D" w:rsidRPr="00B50711">
        <w:rPr>
          <w:rFonts w:ascii="Times New Roman" w:hAnsi="Times New Roman" w:cs="Times New Roman"/>
          <w:sz w:val="28"/>
          <w:szCs w:val="28"/>
        </w:rPr>
        <w:t>ый законом срок предоставляется</w:t>
      </w:r>
      <w:r w:rsidRPr="00B50711">
        <w:rPr>
          <w:rFonts w:ascii="Times New Roman" w:hAnsi="Times New Roman" w:cs="Times New Roman"/>
          <w:sz w:val="28"/>
          <w:szCs w:val="28"/>
        </w:rPr>
        <w:t xml:space="preserve"> письменный ответ по существу поставленных в устном обращении вопросах.</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Отве</w:t>
      </w:r>
      <w:r w:rsidR="00EC155D" w:rsidRPr="00B50711">
        <w:rPr>
          <w:rFonts w:ascii="Times New Roman" w:hAnsi="Times New Roman" w:cs="Times New Roman"/>
          <w:sz w:val="28"/>
          <w:szCs w:val="28"/>
        </w:rPr>
        <w:t>т на телефонный звонок содержит</w:t>
      </w:r>
      <w:r w:rsidRPr="00B50711">
        <w:rPr>
          <w:rFonts w:ascii="Times New Roman" w:hAnsi="Times New Roman" w:cs="Times New Roman"/>
          <w:sz w:val="28"/>
          <w:szCs w:val="28"/>
        </w:rPr>
        <w:t xml:space="preserve"> информацию о наименовании органа, в который позвонил заявитель, фа</w:t>
      </w:r>
      <w:r w:rsidR="00EC155D" w:rsidRPr="00B50711">
        <w:rPr>
          <w:rFonts w:ascii="Times New Roman" w:hAnsi="Times New Roman" w:cs="Times New Roman"/>
          <w:sz w:val="28"/>
          <w:szCs w:val="28"/>
        </w:rPr>
        <w:t xml:space="preserve">милию, имя, отчество (последнее – </w:t>
      </w:r>
      <w:r w:rsidRPr="00B50711">
        <w:rPr>
          <w:rFonts w:ascii="Times New Roman" w:hAnsi="Times New Roman" w:cs="Times New Roman"/>
          <w:sz w:val="28"/>
          <w:szCs w:val="28"/>
        </w:rPr>
        <w:t>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A3485C"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w:t>
      </w:r>
      <w:r w:rsidR="00EC155D" w:rsidRPr="00B50711">
        <w:rPr>
          <w:rFonts w:ascii="Times New Roman" w:hAnsi="Times New Roman" w:cs="Times New Roman"/>
          <w:sz w:val="28"/>
          <w:szCs w:val="28"/>
        </w:rPr>
        <w:t>директора центра занятости. Письменный ответ предо</w:t>
      </w:r>
      <w:r w:rsidRPr="00B50711">
        <w:rPr>
          <w:rFonts w:ascii="Times New Roman" w:hAnsi="Times New Roman" w:cs="Times New Roman"/>
          <w:sz w:val="28"/>
          <w:szCs w:val="28"/>
        </w:rPr>
        <w:t xml:space="preserve">ставляется в простой, четкой и понятной форме и содержит </w:t>
      </w:r>
      <w:r w:rsidR="00EC155D" w:rsidRPr="00B50711">
        <w:rPr>
          <w:rFonts w:ascii="Times New Roman" w:hAnsi="Times New Roman" w:cs="Times New Roman"/>
          <w:sz w:val="28"/>
          <w:szCs w:val="28"/>
        </w:rPr>
        <w:t>ответы на поставленные вопросы,</w:t>
      </w:r>
      <w:r w:rsidRPr="00B50711">
        <w:rPr>
          <w:rFonts w:ascii="Times New Roman" w:hAnsi="Times New Roman" w:cs="Times New Roman"/>
          <w:sz w:val="28"/>
          <w:szCs w:val="28"/>
        </w:rPr>
        <w:t xml:space="preserve"> а также  фамилию, имя, отчество (при наличии) и номер телефона исполнителя и должность, фамилию и ини</w:t>
      </w:r>
      <w:r w:rsidR="00EC155D" w:rsidRPr="00B50711">
        <w:rPr>
          <w:rFonts w:ascii="Times New Roman" w:hAnsi="Times New Roman" w:cs="Times New Roman"/>
          <w:sz w:val="28"/>
          <w:szCs w:val="28"/>
        </w:rPr>
        <w:t>циалы лица, подписавшего ответ.</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Письменный ответ по существу п</w:t>
      </w:r>
      <w:r w:rsidR="00EC155D" w:rsidRPr="00CC53BF">
        <w:rPr>
          <w:rFonts w:ascii="Times New Roman" w:hAnsi="Times New Roman" w:cs="Times New Roman"/>
          <w:sz w:val="28"/>
          <w:szCs w:val="28"/>
        </w:rPr>
        <w:t>оставленных в письменном заявле</w:t>
      </w:r>
      <w:r w:rsidRPr="00CC53BF">
        <w:rPr>
          <w:rFonts w:ascii="Times New Roman" w:hAnsi="Times New Roman" w:cs="Times New Roman"/>
          <w:sz w:val="28"/>
          <w:szCs w:val="28"/>
        </w:rPr>
        <w:t>нии вопросов направляется заявителю в течен</w:t>
      </w:r>
      <w:r w:rsidR="00F0539C" w:rsidRPr="00CC53BF">
        <w:rPr>
          <w:rFonts w:ascii="Times New Roman" w:hAnsi="Times New Roman" w:cs="Times New Roman"/>
          <w:sz w:val="28"/>
          <w:szCs w:val="28"/>
        </w:rPr>
        <w:t>ие 30 календарных дней со дня</w:t>
      </w:r>
      <w:r w:rsidRPr="00CC53BF">
        <w:rPr>
          <w:rFonts w:ascii="Times New Roman" w:hAnsi="Times New Roman" w:cs="Times New Roman"/>
          <w:sz w:val="28"/>
          <w:szCs w:val="28"/>
        </w:rPr>
        <w:t xml:space="preserve"> регистрации </w:t>
      </w:r>
      <w:r w:rsidR="00F0539C" w:rsidRPr="00CC53BF">
        <w:rPr>
          <w:rFonts w:ascii="Times New Roman" w:hAnsi="Times New Roman" w:cs="Times New Roman"/>
          <w:sz w:val="28"/>
          <w:szCs w:val="28"/>
        </w:rPr>
        <w:t xml:space="preserve">заявления </w:t>
      </w:r>
      <w:r w:rsidRPr="00CC53BF">
        <w:rPr>
          <w:rFonts w:ascii="Times New Roman" w:hAnsi="Times New Roman" w:cs="Times New Roman"/>
          <w:sz w:val="28"/>
          <w:szCs w:val="28"/>
        </w:rPr>
        <w:t xml:space="preserve">в </w:t>
      </w:r>
      <w:r w:rsidR="00EC155D" w:rsidRPr="00CC53BF">
        <w:rPr>
          <w:rFonts w:ascii="Times New Roman" w:hAnsi="Times New Roman" w:cs="Times New Roman"/>
          <w:sz w:val="28"/>
          <w:szCs w:val="28"/>
        </w:rPr>
        <w:t>центре занятости</w:t>
      </w:r>
      <w:r w:rsidRPr="00CC53BF">
        <w:rPr>
          <w:rFonts w:ascii="Times New Roman" w:hAnsi="Times New Roman" w:cs="Times New Roman"/>
          <w:sz w:val="28"/>
          <w:szCs w:val="28"/>
        </w:rPr>
        <w:t>.</w:t>
      </w:r>
    </w:p>
    <w:p w:rsidR="003E44A8" w:rsidRPr="00B50711" w:rsidRDefault="005570DC" w:rsidP="003E44A8">
      <w:pPr>
        <w:spacing w:after="0" w:line="240" w:lineRule="auto"/>
        <w:ind w:firstLine="709"/>
        <w:jc w:val="both"/>
        <w:rPr>
          <w:rFonts w:ascii="Times New Roman" w:hAnsi="Times New Roman" w:cs="Times New Roman"/>
          <w:sz w:val="28"/>
          <w:szCs w:val="28"/>
        </w:rPr>
      </w:pPr>
      <w:r w:rsidRPr="00954014">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центр занятости или должностному лицу в форме электронного документа, и в письменной форме по почтовому адресу, указанному в обращении, поступившем в центр занятости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w:t>
      </w:r>
      <w:r w:rsidRPr="00691C7F">
        <w:rPr>
          <w:rFonts w:ascii="Times New Roman" w:hAnsi="Times New Roman" w:cs="Times New Roman"/>
          <w:sz w:val="28"/>
          <w:szCs w:val="28"/>
        </w:rPr>
        <w:t>требований части 2 статьи 6</w:t>
      </w:r>
      <w:r w:rsidRPr="00954014">
        <w:rPr>
          <w:rFonts w:ascii="Times New Roman" w:hAnsi="Times New Roman" w:cs="Times New Roman"/>
          <w:sz w:val="28"/>
          <w:szCs w:val="28"/>
        </w:rPr>
        <w:t xml:space="preserve"> Федерального закона «О порядке рассмотрения обращений граждан Российской Федерации» на интерактивном портале комитета </w:t>
      </w:r>
      <w:r w:rsidRPr="00954014">
        <w:rPr>
          <w:rFonts w:ascii="Times New Roman" w:hAnsi="Times New Roman" w:cs="Times New Roman"/>
          <w:sz w:val="28"/>
          <w:szCs w:val="28"/>
          <w:u w:val="single"/>
        </w:rPr>
        <w:t>http://trud46.ru</w:t>
      </w:r>
      <w:r w:rsidRPr="00954014">
        <w:rPr>
          <w:rFonts w:ascii="Times New Roman" w:hAnsi="Times New Roman" w:cs="Times New Roman"/>
          <w:sz w:val="28"/>
          <w:szCs w:val="28"/>
        </w:rPr>
        <w:t xml:space="preserve"> в информационно-телекоммуникационной сети «Интернет»</w:t>
      </w:r>
      <w:r w:rsidR="003E44A8" w:rsidRPr="00954014">
        <w:rPr>
          <w:rFonts w:ascii="Times New Roman" w:hAnsi="Times New Roman" w:cs="Times New Roman"/>
          <w:sz w:val="28"/>
          <w:szCs w:val="28"/>
        </w:rPr>
        <w:t>.</w:t>
      </w:r>
    </w:p>
    <w:p w:rsidR="003E44A8" w:rsidRPr="00B50711" w:rsidRDefault="00EC155D"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Сотрудник центра занятости</w:t>
      </w:r>
      <w:r w:rsidR="003E44A8" w:rsidRPr="00B50711">
        <w:rPr>
          <w:rFonts w:ascii="Times New Roman" w:hAnsi="Times New Roman" w:cs="Times New Roman"/>
          <w:sz w:val="28"/>
          <w:szCs w:val="28"/>
        </w:rPr>
        <w:t xml:space="preserve"> не вправе осуще</w:t>
      </w:r>
      <w:r w:rsidRPr="00B50711">
        <w:rPr>
          <w:rFonts w:ascii="Times New Roman" w:hAnsi="Times New Roman" w:cs="Times New Roman"/>
          <w:sz w:val="28"/>
          <w:szCs w:val="28"/>
        </w:rPr>
        <w:t>ствлять консультирование заяви</w:t>
      </w:r>
      <w:r w:rsidR="003E44A8" w:rsidRPr="00B50711">
        <w:rPr>
          <w:rFonts w:ascii="Times New Roman" w:hAnsi="Times New Roman" w:cs="Times New Roman"/>
          <w:sz w:val="28"/>
          <w:szCs w:val="28"/>
        </w:rPr>
        <w:t xml:space="preserve">телей, выходящее за рамки информирования о стандартных процедурах и условиях оказания </w:t>
      </w:r>
      <w:r w:rsidRPr="00B50711">
        <w:rPr>
          <w:rFonts w:ascii="Times New Roman" w:hAnsi="Times New Roman" w:cs="Times New Roman"/>
          <w:sz w:val="28"/>
          <w:szCs w:val="28"/>
        </w:rPr>
        <w:t>государственной</w:t>
      </w:r>
      <w:r w:rsidR="003E44A8" w:rsidRPr="00B50711">
        <w:rPr>
          <w:rFonts w:ascii="Times New Roman" w:hAnsi="Times New Roman" w:cs="Times New Roman"/>
          <w:sz w:val="28"/>
          <w:szCs w:val="28"/>
        </w:rPr>
        <w:t xml:space="preserve"> услуги и влияющее прямо или косвенно на индивидуальные решения заявителей.</w:t>
      </w:r>
    </w:p>
    <w:p w:rsidR="003E44A8" w:rsidRPr="00B50711" w:rsidRDefault="00EC155D"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Публичное</w:t>
      </w:r>
      <w:r w:rsidR="003E44A8" w:rsidRPr="00B50711">
        <w:rPr>
          <w:rFonts w:ascii="Times New Roman" w:hAnsi="Times New Roman" w:cs="Times New Roman"/>
          <w:sz w:val="28"/>
          <w:szCs w:val="28"/>
        </w:rPr>
        <w:t xml:space="preserve"> информирование </w:t>
      </w:r>
      <w:r w:rsidRPr="00B50711">
        <w:rPr>
          <w:rFonts w:ascii="Times New Roman" w:hAnsi="Times New Roman" w:cs="Times New Roman"/>
          <w:sz w:val="28"/>
          <w:szCs w:val="28"/>
        </w:rPr>
        <w:t xml:space="preserve">о государственной </w:t>
      </w:r>
      <w:r w:rsidR="003E44A8" w:rsidRPr="00B50711">
        <w:rPr>
          <w:rFonts w:ascii="Times New Roman" w:hAnsi="Times New Roman" w:cs="Times New Roman"/>
          <w:sz w:val="28"/>
          <w:szCs w:val="28"/>
        </w:rPr>
        <w:t>услуге и о порядке ее</w:t>
      </w:r>
      <w:r w:rsidRPr="00B50711">
        <w:rPr>
          <w:rFonts w:ascii="Times New Roman" w:hAnsi="Times New Roman" w:cs="Times New Roman"/>
          <w:sz w:val="28"/>
          <w:szCs w:val="28"/>
        </w:rPr>
        <w:t xml:space="preserve"> оказания осу</w:t>
      </w:r>
      <w:r w:rsidR="003E44A8" w:rsidRPr="00B50711">
        <w:rPr>
          <w:rFonts w:ascii="Times New Roman" w:hAnsi="Times New Roman" w:cs="Times New Roman"/>
          <w:sz w:val="28"/>
          <w:szCs w:val="28"/>
        </w:rPr>
        <w:t xml:space="preserve">ществляется </w:t>
      </w:r>
      <w:r w:rsidRPr="00B50711">
        <w:rPr>
          <w:rFonts w:ascii="Times New Roman" w:hAnsi="Times New Roman" w:cs="Times New Roman"/>
          <w:sz w:val="28"/>
          <w:szCs w:val="28"/>
        </w:rPr>
        <w:t>центром занятости</w:t>
      </w:r>
      <w:r w:rsidR="003E44A8" w:rsidRPr="00B50711">
        <w:rPr>
          <w:rFonts w:ascii="Times New Roman" w:hAnsi="Times New Roman" w:cs="Times New Roman"/>
          <w:sz w:val="28"/>
          <w:szCs w:val="28"/>
        </w:rPr>
        <w:t xml:space="preserve"> путем</w:t>
      </w:r>
      <w:r w:rsidRPr="00B50711">
        <w:rPr>
          <w:rFonts w:ascii="Times New Roman" w:hAnsi="Times New Roman" w:cs="Times New Roman"/>
          <w:sz w:val="28"/>
          <w:szCs w:val="28"/>
        </w:rPr>
        <w:t xml:space="preserve"> размещения информации на инфор</w:t>
      </w:r>
      <w:r w:rsidR="003E44A8" w:rsidRPr="00B50711">
        <w:rPr>
          <w:rFonts w:ascii="Times New Roman" w:hAnsi="Times New Roman" w:cs="Times New Roman"/>
          <w:sz w:val="28"/>
          <w:szCs w:val="28"/>
        </w:rPr>
        <w:t>м</w:t>
      </w:r>
      <w:r w:rsidRPr="00B50711">
        <w:rPr>
          <w:rFonts w:ascii="Times New Roman" w:hAnsi="Times New Roman" w:cs="Times New Roman"/>
          <w:sz w:val="28"/>
          <w:szCs w:val="28"/>
        </w:rPr>
        <w:t>ационном стенде в занимаемых им</w:t>
      </w:r>
      <w:r w:rsidR="003E44A8" w:rsidRPr="00B50711">
        <w:rPr>
          <w:rFonts w:ascii="Times New Roman" w:hAnsi="Times New Roman" w:cs="Times New Roman"/>
          <w:sz w:val="28"/>
          <w:szCs w:val="28"/>
        </w:rPr>
        <w:t xml:space="preserve"> п</w:t>
      </w:r>
      <w:r w:rsidRPr="00B50711">
        <w:rPr>
          <w:rFonts w:ascii="Times New Roman" w:hAnsi="Times New Roman" w:cs="Times New Roman"/>
          <w:sz w:val="28"/>
          <w:szCs w:val="28"/>
        </w:rPr>
        <w:t>омещениях, а также с использова</w:t>
      </w:r>
      <w:r w:rsidR="003E44A8" w:rsidRPr="00B50711">
        <w:rPr>
          <w:rFonts w:ascii="Times New Roman" w:hAnsi="Times New Roman" w:cs="Times New Roman"/>
          <w:sz w:val="28"/>
          <w:szCs w:val="28"/>
        </w:rPr>
        <w:t xml:space="preserve">нием информационно-телекоммуникационных технологий, в том числе посредством размещения на официальных сайтах в </w:t>
      </w:r>
      <w:r w:rsidRPr="00B50711">
        <w:rPr>
          <w:rFonts w:ascii="Times New Roman" w:hAnsi="Times New Roman" w:cs="Times New Roman"/>
          <w:sz w:val="28"/>
          <w:szCs w:val="28"/>
        </w:rPr>
        <w:t>информационно-</w:t>
      </w:r>
      <w:r w:rsidR="003E44A8" w:rsidRPr="00B50711">
        <w:rPr>
          <w:rFonts w:ascii="Times New Roman" w:hAnsi="Times New Roman" w:cs="Times New Roman"/>
          <w:sz w:val="28"/>
          <w:szCs w:val="28"/>
        </w:rPr>
        <w:t>телекоммуникационной сети «Интернет».</w:t>
      </w:r>
    </w:p>
    <w:p w:rsidR="003E44A8" w:rsidRPr="00B50711" w:rsidRDefault="00025975" w:rsidP="003E44A8">
      <w:pPr>
        <w:spacing w:after="0" w:line="240" w:lineRule="auto"/>
        <w:ind w:firstLine="709"/>
        <w:jc w:val="both"/>
        <w:rPr>
          <w:rFonts w:ascii="Times New Roman" w:hAnsi="Times New Roman" w:cs="Times New Roman"/>
          <w:sz w:val="28"/>
          <w:szCs w:val="28"/>
        </w:rPr>
      </w:pPr>
      <w:r w:rsidRPr="00954014">
        <w:rPr>
          <w:rFonts w:ascii="Times New Roman" w:hAnsi="Times New Roman" w:cs="Times New Roman"/>
          <w:sz w:val="28"/>
          <w:szCs w:val="28"/>
        </w:rPr>
        <w:t>На Едином портале</w:t>
      </w:r>
      <w:r w:rsidR="003E44A8" w:rsidRPr="00954014">
        <w:rPr>
          <w:rFonts w:ascii="Times New Roman" w:hAnsi="Times New Roman" w:cs="Times New Roman"/>
          <w:sz w:val="28"/>
          <w:szCs w:val="28"/>
        </w:rPr>
        <w:t xml:space="preserve"> можно получить информацию о (об):</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круге заявителей;</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сроке предоставления государственной услуги;</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5851C3">
        <w:rPr>
          <w:rFonts w:ascii="Times New Roman" w:hAnsi="Times New Roman" w:cs="Times New Roman"/>
          <w:sz w:val="28"/>
          <w:szCs w:val="28"/>
        </w:rPr>
        <w:t xml:space="preserve">- результате предоставления государственной услуги, </w:t>
      </w:r>
      <w:r w:rsidRPr="00CC53BF">
        <w:rPr>
          <w:rFonts w:ascii="Times New Roman" w:hAnsi="Times New Roman" w:cs="Times New Roman"/>
          <w:sz w:val="28"/>
          <w:szCs w:val="28"/>
        </w:rPr>
        <w:t>порядк</w:t>
      </w:r>
      <w:r w:rsidR="00F0539C" w:rsidRPr="00CC53BF">
        <w:rPr>
          <w:rFonts w:ascii="Times New Roman" w:hAnsi="Times New Roman" w:cs="Times New Roman"/>
          <w:sz w:val="28"/>
          <w:szCs w:val="28"/>
        </w:rPr>
        <w:t>е</w:t>
      </w:r>
      <w:r w:rsidRPr="005851C3">
        <w:rPr>
          <w:rFonts w:ascii="Times New Roman" w:hAnsi="Times New Roman" w:cs="Times New Roman"/>
          <w:sz w:val="28"/>
          <w:szCs w:val="28"/>
        </w:rPr>
        <w:t xml:space="preserve"> выдачи результата государственной услуги;</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 исчерпывающем  переч</w:t>
      </w:r>
      <w:r w:rsidR="00FD06B7" w:rsidRPr="00B50711">
        <w:rPr>
          <w:rFonts w:ascii="Times New Roman" w:hAnsi="Times New Roman" w:cs="Times New Roman"/>
          <w:sz w:val="28"/>
          <w:szCs w:val="28"/>
        </w:rPr>
        <w:t>не</w:t>
      </w:r>
      <w:r w:rsidRPr="00B50711">
        <w:rPr>
          <w:rFonts w:ascii="Times New Roman" w:hAnsi="Times New Roman" w:cs="Times New Roman"/>
          <w:sz w:val="28"/>
          <w:szCs w:val="28"/>
        </w:rPr>
        <w:t xml:space="preserve">  оснований для приостановления предоставления государственной услуги;</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форм</w:t>
      </w:r>
      <w:r w:rsidR="00FD06B7" w:rsidRPr="00B50711">
        <w:rPr>
          <w:rFonts w:ascii="Times New Roman" w:hAnsi="Times New Roman" w:cs="Times New Roman"/>
          <w:sz w:val="28"/>
          <w:szCs w:val="28"/>
        </w:rPr>
        <w:t>ах</w:t>
      </w:r>
      <w:r w:rsidRPr="00B50711">
        <w:rPr>
          <w:rFonts w:ascii="Times New Roman" w:hAnsi="Times New Roman" w:cs="Times New Roman"/>
          <w:sz w:val="28"/>
          <w:szCs w:val="28"/>
        </w:rPr>
        <w:t xml:space="preserve"> заявлений (уведомлений, сообщений), используемы</w:t>
      </w:r>
      <w:r w:rsidR="00FD06B7" w:rsidRPr="00B50711">
        <w:rPr>
          <w:rFonts w:ascii="Times New Roman" w:hAnsi="Times New Roman" w:cs="Times New Roman"/>
          <w:sz w:val="28"/>
          <w:szCs w:val="28"/>
        </w:rPr>
        <w:t>х</w:t>
      </w:r>
      <w:r w:rsidRPr="00B50711">
        <w:rPr>
          <w:rFonts w:ascii="Times New Roman" w:hAnsi="Times New Roman" w:cs="Times New Roman"/>
          <w:sz w:val="28"/>
          <w:szCs w:val="28"/>
        </w:rPr>
        <w:t xml:space="preserve"> при предоставлении государственной услуги.</w:t>
      </w:r>
    </w:p>
    <w:p w:rsidR="003E44A8" w:rsidRPr="00B50711" w:rsidRDefault="003E44A8" w:rsidP="003E44A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Информация о государственной услуге предоставляется бесплатно.</w:t>
      </w:r>
    </w:p>
    <w:p w:rsidR="003E44A8" w:rsidRPr="00B50711" w:rsidRDefault="003E44A8" w:rsidP="003E44A8">
      <w:pPr>
        <w:spacing w:after="0" w:line="240" w:lineRule="auto"/>
        <w:ind w:firstLine="709"/>
        <w:jc w:val="both"/>
        <w:rPr>
          <w:rFonts w:ascii="Times New Roman" w:hAnsi="Times New Roman" w:cs="Times New Roman"/>
          <w:sz w:val="28"/>
          <w:szCs w:val="28"/>
        </w:rPr>
      </w:pPr>
    </w:p>
    <w:p w:rsidR="00122600" w:rsidRPr="00B50711" w:rsidRDefault="00122600" w:rsidP="00122600">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B50711" w:rsidRDefault="00122600" w:rsidP="007277A1">
      <w:pPr>
        <w:spacing w:after="0" w:line="240" w:lineRule="auto"/>
        <w:ind w:firstLine="709"/>
        <w:jc w:val="both"/>
        <w:rPr>
          <w:rFonts w:ascii="Times New Roman" w:hAnsi="Times New Roman" w:cs="Times New Roman"/>
          <w:sz w:val="28"/>
          <w:szCs w:val="28"/>
        </w:rPr>
      </w:pP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На информационных стендах в помещении, предназначенном для предо</w:t>
      </w:r>
      <w:r w:rsidR="00354182" w:rsidRPr="00B50711">
        <w:rPr>
          <w:rFonts w:ascii="Times New Roman" w:hAnsi="Times New Roman" w:cs="Times New Roman"/>
          <w:sz w:val="28"/>
          <w:szCs w:val="28"/>
        </w:rPr>
        <w:t>ставления государственной услуги,</w:t>
      </w:r>
      <w:r w:rsidRPr="00B50711">
        <w:rPr>
          <w:rFonts w:ascii="Times New Roman" w:hAnsi="Times New Roman" w:cs="Times New Roman"/>
          <w:sz w:val="28"/>
          <w:szCs w:val="28"/>
        </w:rPr>
        <w:t xml:space="preserve"> размещается следующая информация:</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краткое описание порядка предоставления </w:t>
      </w:r>
      <w:r w:rsidR="00354182"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извлечения из настоящего Административного регламента с приложениями (полная версия </w:t>
      </w:r>
      <w:r w:rsidR="00354182" w:rsidRPr="00B50711">
        <w:rPr>
          <w:rFonts w:ascii="Times New Roman" w:hAnsi="Times New Roman" w:cs="Times New Roman"/>
          <w:sz w:val="28"/>
          <w:szCs w:val="28"/>
        </w:rPr>
        <w:t xml:space="preserve">расположена </w:t>
      </w:r>
      <w:r w:rsidRPr="00B50711">
        <w:rPr>
          <w:rFonts w:ascii="Times New Roman" w:hAnsi="Times New Roman" w:cs="Times New Roman"/>
          <w:sz w:val="28"/>
          <w:szCs w:val="28"/>
        </w:rPr>
        <w:t xml:space="preserve">на </w:t>
      </w:r>
      <w:r w:rsidR="00354182" w:rsidRPr="00B50711">
        <w:rPr>
          <w:rFonts w:ascii="Times New Roman" w:hAnsi="Times New Roman" w:cs="Times New Roman"/>
          <w:sz w:val="28"/>
          <w:szCs w:val="28"/>
        </w:rPr>
        <w:t xml:space="preserve">интерактивном портале комитета </w:t>
      </w:r>
      <w:r w:rsidRPr="00B50711">
        <w:rPr>
          <w:rFonts w:ascii="Times New Roman" w:hAnsi="Times New Roman" w:cs="Times New Roman"/>
          <w:sz w:val="28"/>
          <w:szCs w:val="28"/>
        </w:rPr>
        <w:t>в информационно-телекоммуникационной сети «Интернет»);</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w:t>
      </w:r>
      <w:r w:rsidR="00354182"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перечни документов, необходимых для предоставления </w:t>
      </w:r>
      <w:r w:rsidR="00354182"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 и</w:t>
      </w:r>
      <w:r w:rsidR="00354182" w:rsidRPr="00B50711">
        <w:rPr>
          <w:rFonts w:ascii="Times New Roman" w:hAnsi="Times New Roman" w:cs="Times New Roman"/>
          <w:sz w:val="28"/>
          <w:szCs w:val="28"/>
        </w:rPr>
        <w:t xml:space="preserve"> требования, предъявляемые</w:t>
      </w:r>
      <w:r w:rsidRPr="00B50711">
        <w:rPr>
          <w:rFonts w:ascii="Times New Roman" w:hAnsi="Times New Roman" w:cs="Times New Roman"/>
          <w:sz w:val="28"/>
          <w:szCs w:val="28"/>
        </w:rPr>
        <w:t xml:space="preserve"> к этим документам;</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порядок обжалования решения, действий или бездействия должностных лиц, предоставляющих </w:t>
      </w:r>
      <w:r w:rsidR="00354182" w:rsidRPr="00B50711">
        <w:rPr>
          <w:rFonts w:ascii="Times New Roman" w:hAnsi="Times New Roman" w:cs="Times New Roman"/>
          <w:sz w:val="28"/>
          <w:szCs w:val="28"/>
        </w:rPr>
        <w:t>государственную</w:t>
      </w:r>
      <w:r w:rsidRPr="00B50711">
        <w:rPr>
          <w:rFonts w:ascii="Times New Roman" w:hAnsi="Times New Roman" w:cs="Times New Roman"/>
          <w:sz w:val="28"/>
          <w:szCs w:val="28"/>
        </w:rPr>
        <w:t xml:space="preserve"> услугу;</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основания для приостановления предоставления </w:t>
      </w:r>
      <w:r w:rsidR="00B97E52"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порядок информирования о ходе предоставления </w:t>
      </w:r>
      <w:r w:rsidR="00B97E52"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порядок получения консультаций;</w:t>
      </w:r>
    </w:p>
    <w:p w:rsidR="00DA651C" w:rsidRPr="00B50711" w:rsidRDefault="00DA651C" w:rsidP="00DA651C">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образцы оформления документов, необходимых для предоставления </w:t>
      </w:r>
      <w:r w:rsidR="00B97E52" w:rsidRPr="00B50711">
        <w:rPr>
          <w:rFonts w:ascii="Times New Roman" w:hAnsi="Times New Roman" w:cs="Times New Roman"/>
          <w:sz w:val="28"/>
          <w:szCs w:val="28"/>
        </w:rPr>
        <w:t>государственной</w:t>
      </w:r>
      <w:r w:rsidRPr="00B50711">
        <w:rPr>
          <w:rFonts w:ascii="Times New Roman" w:hAnsi="Times New Roman" w:cs="Times New Roman"/>
          <w:sz w:val="28"/>
          <w:szCs w:val="28"/>
        </w:rPr>
        <w:t xml:space="preserve"> услуги, и требования к ним.</w:t>
      </w:r>
    </w:p>
    <w:p w:rsidR="00DA651C" w:rsidRPr="00B50711" w:rsidRDefault="00DA651C" w:rsidP="00B97E5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w:t>
      </w:r>
      <w:r w:rsidR="00B97E52" w:rsidRPr="00B50711">
        <w:rPr>
          <w:rFonts w:ascii="Times New Roman" w:hAnsi="Times New Roman" w:cs="Times New Roman"/>
          <w:sz w:val="28"/>
          <w:szCs w:val="28"/>
        </w:rPr>
        <w:t xml:space="preserve"> выделяются полужирным шрифтом.</w:t>
      </w:r>
    </w:p>
    <w:p w:rsidR="00470265" w:rsidRPr="004F4AFA" w:rsidRDefault="00470265" w:rsidP="00470265">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w:t>
      </w:r>
      <w:r w:rsidRPr="00B50711">
        <w:rPr>
          <w:rFonts w:ascii="Times New Roman" w:hAnsi="Times New Roman" w:cs="Times New Roman"/>
          <w:sz w:val="28"/>
          <w:szCs w:val="28"/>
        </w:rPr>
        <w:lastRenderedPageBreak/>
        <w:t xml:space="preserve">организаций, обращение в которые необходимо для получения государственной услуги; 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центров занятости, предоставляющих государственную услугу) размещена на интерактивном портале комитета в сети «Интернет»: </w:t>
      </w:r>
      <w:hyperlink r:id="rId7" w:history="1">
        <w:r w:rsidRPr="00B50711">
          <w:rPr>
            <w:rStyle w:val="aa"/>
            <w:rFonts w:ascii="Times New Roman" w:hAnsi="Times New Roman" w:cs="Times New Roman"/>
            <w:sz w:val="28"/>
            <w:szCs w:val="28"/>
            <w:lang w:val="en-US"/>
          </w:rPr>
          <w:t>http</w:t>
        </w:r>
        <w:r w:rsidRPr="00B50711">
          <w:rPr>
            <w:rStyle w:val="aa"/>
            <w:rFonts w:ascii="Times New Roman" w:hAnsi="Times New Roman" w:cs="Times New Roman"/>
            <w:sz w:val="28"/>
            <w:szCs w:val="28"/>
          </w:rPr>
          <w:t>://</w:t>
        </w:r>
        <w:r w:rsidRPr="00B50711">
          <w:rPr>
            <w:rStyle w:val="aa"/>
            <w:rFonts w:ascii="Times New Roman" w:hAnsi="Times New Roman" w:cs="Times New Roman"/>
            <w:sz w:val="28"/>
            <w:szCs w:val="28"/>
            <w:lang w:val="en-US"/>
          </w:rPr>
          <w:t>trud</w:t>
        </w:r>
        <w:r w:rsidRPr="00B50711">
          <w:rPr>
            <w:rStyle w:val="aa"/>
            <w:rFonts w:ascii="Times New Roman" w:hAnsi="Times New Roman" w:cs="Times New Roman"/>
            <w:sz w:val="28"/>
            <w:szCs w:val="28"/>
          </w:rPr>
          <w:t>46.</w:t>
        </w:r>
        <w:r w:rsidRPr="00B50711">
          <w:rPr>
            <w:rStyle w:val="aa"/>
            <w:rFonts w:ascii="Times New Roman" w:hAnsi="Times New Roman" w:cs="Times New Roman"/>
            <w:sz w:val="28"/>
            <w:szCs w:val="28"/>
            <w:lang w:val="en-US"/>
          </w:rPr>
          <w:t>ru</w:t>
        </w:r>
      </w:hyperlink>
      <w:r w:rsidRPr="00B50711">
        <w:rPr>
          <w:rFonts w:ascii="Times New Roman" w:hAnsi="Times New Roman" w:cs="Times New Roman"/>
          <w:sz w:val="28"/>
          <w:szCs w:val="28"/>
        </w:rPr>
        <w:t xml:space="preserve"> и на Едином портале: </w:t>
      </w:r>
      <w:hyperlink r:id="rId8" w:history="1">
        <w:r w:rsidRPr="00B50711">
          <w:rPr>
            <w:rStyle w:val="aa"/>
            <w:rFonts w:ascii="Times New Roman" w:hAnsi="Times New Roman" w:cs="Times New Roman"/>
            <w:sz w:val="28"/>
            <w:szCs w:val="28"/>
          </w:rPr>
          <w:t>http</w:t>
        </w:r>
        <w:r w:rsidRPr="00B50711">
          <w:rPr>
            <w:rStyle w:val="aa"/>
            <w:rFonts w:ascii="Times New Roman" w:hAnsi="Times New Roman" w:cs="Times New Roman"/>
            <w:sz w:val="28"/>
            <w:szCs w:val="28"/>
            <w:lang w:val="en-US"/>
          </w:rPr>
          <w:t>s</w:t>
        </w:r>
        <w:r w:rsidRPr="00B50711">
          <w:rPr>
            <w:rStyle w:val="aa"/>
            <w:rFonts w:ascii="Times New Roman" w:hAnsi="Times New Roman" w:cs="Times New Roman"/>
            <w:sz w:val="28"/>
            <w:szCs w:val="28"/>
          </w:rPr>
          <w:t>://</w:t>
        </w:r>
        <w:r w:rsidRPr="00B50711">
          <w:rPr>
            <w:rStyle w:val="aa"/>
            <w:rFonts w:ascii="Times New Roman" w:hAnsi="Times New Roman" w:cs="Times New Roman"/>
            <w:sz w:val="28"/>
            <w:szCs w:val="28"/>
            <w:lang w:val="en-US"/>
          </w:rPr>
          <w:t>gosuslugi</w:t>
        </w:r>
        <w:r w:rsidRPr="00B50711">
          <w:rPr>
            <w:rStyle w:val="aa"/>
            <w:rFonts w:ascii="Times New Roman" w:hAnsi="Times New Roman" w:cs="Times New Roman"/>
            <w:sz w:val="28"/>
            <w:szCs w:val="28"/>
          </w:rPr>
          <w:t>.</w:t>
        </w:r>
        <w:r w:rsidRPr="00B50711">
          <w:rPr>
            <w:rStyle w:val="aa"/>
            <w:rFonts w:ascii="Times New Roman" w:hAnsi="Times New Roman" w:cs="Times New Roman"/>
            <w:sz w:val="28"/>
            <w:szCs w:val="28"/>
            <w:lang w:val="en-US"/>
          </w:rPr>
          <w:t>ru</w:t>
        </w:r>
      </w:hyperlink>
      <w:r w:rsidR="004F4AFA">
        <w:rPr>
          <w:rStyle w:val="aa"/>
          <w:rFonts w:ascii="Times New Roman" w:hAnsi="Times New Roman" w:cs="Times New Roman"/>
          <w:sz w:val="28"/>
          <w:szCs w:val="28"/>
        </w:rPr>
        <w:t>,</w:t>
      </w:r>
      <w:r w:rsidR="004F4AFA" w:rsidRPr="004F4AFA">
        <w:rPr>
          <w:rStyle w:val="aa"/>
          <w:rFonts w:ascii="Times New Roman" w:hAnsi="Times New Roman" w:cs="Times New Roman"/>
          <w:color w:val="auto"/>
          <w:sz w:val="28"/>
          <w:szCs w:val="28"/>
          <w:u w:val="none"/>
        </w:rPr>
        <w:t>а также на официальном сайте Администрации Курской области в сети «Интернет», в региональной информационной системе «Реестр государственных и муниципальных услуг (функций) Курской област</w:t>
      </w:r>
      <w:r w:rsidR="004F4AFA">
        <w:rPr>
          <w:rStyle w:val="aa"/>
          <w:rFonts w:ascii="Times New Roman" w:hAnsi="Times New Roman" w:cs="Times New Roman"/>
          <w:color w:val="auto"/>
          <w:sz w:val="28"/>
          <w:szCs w:val="28"/>
          <w:u w:val="none"/>
        </w:rPr>
        <w:t>и</w:t>
      </w:r>
      <w:r w:rsidR="004F167B">
        <w:rPr>
          <w:rStyle w:val="aa"/>
          <w:rFonts w:ascii="Times New Roman" w:hAnsi="Times New Roman" w:cs="Times New Roman"/>
          <w:color w:val="auto"/>
          <w:sz w:val="28"/>
          <w:szCs w:val="28"/>
          <w:u w:val="none"/>
        </w:rPr>
        <w:t>»</w:t>
      </w:r>
      <w:r w:rsidR="004F4AFA">
        <w:rPr>
          <w:rStyle w:val="aa"/>
          <w:rFonts w:ascii="Times New Roman" w:hAnsi="Times New Roman" w:cs="Times New Roman"/>
          <w:color w:val="auto"/>
          <w:sz w:val="28"/>
          <w:szCs w:val="28"/>
          <w:u w:val="none"/>
        </w:rPr>
        <w:t xml:space="preserve"> (далее – региональный реестр)</w:t>
      </w:r>
      <w:r w:rsidRPr="004F4AFA">
        <w:rPr>
          <w:rFonts w:ascii="Times New Roman" w:hAnsi="Times New Roman" w:cs="Times New Roman"/>
          <w:sz w:val="28"/>
          <w:szCs w:val="28"/>
        </w:rPr>
        <w:t>.</w:t>
      </w:r>
    </w:p>
    <w:p w:rsidR="007277A1" w:rsidRPr="004F4AFA" w:rsidRDefault="007277A1" w:rsidP="007277A1">
      <w:pPr>
        <w:spacing w:after="0" w:line="240" w:lineRule="auto"/>
        <w:ind w:firstLine="709"/>
        <w:jc w:val="both"/>
        <w:rPr>
          <w:rFonts w:ascii="Times New Roman" w:hAnsi="Times New Roman" w:cs="Times New Roman"/>
          <w:sz w:val="28"/>
          <w:szCs w:val="28"/>
        </w:rPr>
      </w:pPr>
    </w:p>
    <w:p w:rsidR="007277A1" w:rsidRPr="00B50711" w:rsidRDefault="00F44CF2" w:rsidP="00F44CF2">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lang w:val="en-US"/>
        </w:rPr>
        <w:t>II</w:t>
      </w:r>
      <w:r w:rsidR="007277A1" w:rsidRPr="00B50711">
        <w:rPr>
          <w:rFonts w:ascii="Times New Roman" w:hAnsi="Times New Roman" w:cs="Times New Roman"/>
          <w:b/>
          <w:sz w:val="28"/>
          <w:szCs w:val="28"/>
        </w:rPr>
        <w:t>. Стандарт предоставления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E25413" w:rsidP="00E25413">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2.1. </w:t>
      </w:r>
      <w:r w:rsidR="007277A1" w:rsidRPr="00B50711">
        <w:rPr>
          <w:rFonts w:ascii="Times New Roman" w:hAnsi="Times New Roman" w:cs="Times New Roman"/>
          <w:b/>
          <w:sz w:val="28"/>
          <w:szCs w:val="28"/>
        </w:rPr>
        <w:t>Наименование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E73B70" w:rsidP="007277A1">
      <w:pPr>
        <w:spacing w:after="0" w:line="240" w:lineRule="auto"/>
        <w:ind w:firstLine="709"/>
        <w:jc w:val="both"/>
        <w:rPr>
          <w:rFonts w:ascii="Times New Roman" w:hAnsi="Times New Roman" w:cs="Times New Roman"/>
          <w:sz w:val="28"/>
          <w:szCs w:val="28"/>
        </w:rPr>
      </w:pPr>
      <w:r w:rsidRPr="00817A2A">
        <w:rPr>
          <w:rFonts w:ascii="Times New Roman" w:hAnsi="Times New Roman" w:cs="Times New Roman"/>
          <w:sz w:val="28"/>
          <w:szCs w:val="28"/>
        </w:rPr>
        <w:t>Организация п</w:t>
      </w:r>
      <w:r w:rsidR="00E30A5D" w:rsidRPr="00817A2A">
        <w:rPr>
          <w:rFonts w:ascii="Times New Roman" w:hAnsi="Times New Roman" w:cs="Times New Roman"/>
          <w:sz w:val="28"/>
          <w:szCs w:val="28"/>
        </w:rPr>
        <w:t>рофессионально</w:t>
      </w:r>
      <w:r w:rsidRPr="00817A2A">
        <w:rPr>
          <w:rFonts w:ascii="Times New Roman" w:hAnsi="Times New Roman" w:cs="Times New Roman"/>
          <w:sz w:val="28"/>
          <w:szCs w:val="28"/>
        </w:rPr>
        <w:t>го обучения</w:t>
      </w:r>
      <w:r w:rsidR="00E30A5D" w:rsidRPr="00817A2A">
        <w:rPr>
          <w:rFonts w:ascii="Times New Roman" w:hAnsi="Times New Roman" w:cs="Times New Roman"/>
          <w:sz w:val="28"/>
          <w:szCs w:val="28"/>
        </w:rPr>
        <w:t xml:space="preserve"> и дополнительно</w:t>
      </w:r>
      <w:r w:rsidRPr="00817A2A">
        <w:rPr>
          <w:rFonts w:ascii="Times New Roman" w:hAnsi="Times New Roman" w:cs="Times New Roman"/>
          <w:sz w:val="28"/>
          <w:szCs w:val="28"/>
        </w:rPr>
        <w:t>го</w:t>
      </w:r>
      <w:r w:rsidR="00E30A5D" w:rsidRPr="00817A2A">
        <w:rPr>
          <w:rFonts w:ascii="Times New Roman" w:hAnsi="Times New Roman" w:cs="Times New Roman"/>
          <w:sz w:val="28"/>
          <w:szCs w:val="28"/>
        </w:rPr>
        <w:t xml:space="preserve"> профессионально</w:t>
      </w:r>
      <w:r w:rsidRPr="00817A2A">
        <w:rPr>
          <w:rFonts w:ascii="Times New Roman" w:hAnsi="Times New Roman" w:cs="Times New Roman"/>
          <w:sz w:val="28"/>
          <w:szCs w:val="28"/>
        </w:rPr>
        <w:t>го образования</w:t>
      </w:r>
      <w:r w:rsidR="00E30A5D" w:rsidRPr="00817A2A">
        <w:rPr>
          <w:rFonts w:ascii="Times New Roman" w:hAnsi="Times New Roman" w:cs="Times New Roman"/>
          <w:sz w:val="28"/>
          <w:szCs w:val="28"/>
        </w:rPr>
        <w:t xml:space="preserve"> безработных граждан, включая обучение в другой местности.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E25413" w:rsidP="00E25413">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2.2. </w:t>
      </w:r>
      <w:r w:rsidR="007277A1" w:rsidRPr="00B50711">
        <w:rPr>
          <w:rFonts w:ascii="Times New Roman" w:hAnsi="Times New Roman" w:cs="Times New Roman"/>
          <w:b/>
          <w:sz w:val="28"/>
          <w:szCs w:val="28"/>
        </w:rPr>
        <w:t>Наименование органа, предоставляющего государственную услугу</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2.2.</w:t>
      </w:r>
      <w:r w:rsidR="00E25413" w:rsidRPr="00B50711">
        <w:rPr>
          <w:rFonts w:ascii="Times New Roman" w:hAnsi="Times New Roman" w:cs="Times New Roman"/>
          <w:sz w:val="28"/>
          <w:szCs w:val="28"/>
        </w:rPr>
        <w:t>1.</w:t>
      </w:r>
      <w:r w:rsidRPr="00B50711">
        <w:rPr>
          <w:rFonts w:ascii="Times New Roman" w:hAnsi="Times New Roman" w:cs="Times New Roman"/>
          <w:sz w:val="28"/>
          <w:szCs w:val="28"/>
        </w:rPr>
        <w:t xml:space="preserve"> Государственная услуга предоставляется </w:t>
      </w:r>
      <w:r w:rsidR="007245D5" w:rsidRPr="00B50711">
        <w:rPr>
          <w:rFonts w:ascii="Times New Roman" w:hAnsi="Times New Roman" w:cs="Times New Roman"/>
          <w:sz w:val="28"/>
          <w:szCs w:val="28"/>
        </w:rPr>
        <w:t xml:space="preserve">центрами занятости, подведомственными комитету </w:t>
      </w:r>
      <w:r w:rsidR="00082542" w:rsidRPr="00B50711">
        <w:rPr>
          <w:rFonts w:ascii="Times New Roman" w:hAnsi="Times New Roman" w:cs="Times New Roman"/>
          <w:sz w:val="28"/>
          <w:szCs w:val="28"/>
        </w:rPr>
        <w:t xml:space="preserve">на </w:t>
      </w:r>
      <w:r w:rsidR="00AA1E97" w:rsidRPr="00B50711">
        <w:rPr>
          <w:rFonts w:ascii="Times New Roman" w:hAnsi="Times New Roman" w:cs="Times New Roman"/>
          <w:sz w:val="28"/>
          <w:szCs w:val="28"/>
        </w:rPr>
        <w:t>территории соответствующих муниципальных образований.</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Комитет организует, обеспечивает и контролирует деятельность центров занятости по предоставлению государственной услуги.</w:t>
      </w:r>
    </w:p>
    <w:p w:rsidR="00AA1E97" w:rsidRDefault="00AA1E97" w:rsidP="007277A1">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 xml:space="preserve">2.2.2. </w:t>
      </w:r>
      <w:r w:rsidR="00F0539C" w:rsidRPr="00CC53BF">
        <w:rPr>
          <w:rFonts w:ascii="Times New Roman" w:hAnsi="Times New Roman" w:cs="Times New Roman"/>
          <w:sz w:val="28"/>
          <w:szCs w:val="28"/>
        </w:rPr>
        <w:t>В предоставлении государственной услуги участвуют автономное учреждение Курской области «Многофункциональный центр по предоставлению государственных и муниципальных услуг» (далее – МФЦ) в части приема заявления и Федеральное казенное учреждение «Главное бюро медико-социальной экспертизы по Курской области» Министерства труда и социальной защиты Российской Федерации в части предоставления документов (информации) в рамках межведомственного взаимодействия</w:t>
      </w:r>
      <w:r w:rsidRPr="00CC53BF">
        <w:rPr>
          <w:rFonts w:ascii="Times New Roman" w:hAnsi="Times New Roman" w:cs="Times New Roman"/>
          <w:sz w:val="28"/>
          <w:szCs w:val="28"/>
        </w:rPr>
        <w:t>.</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274BC7" w:rsidP="00274BC7">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2.3. </w:t>
      </w:r>
      <w:r w:rsidR="007277A1" w:rsidRPr="00B50711">
        <w:rPr>
          <w:rFonts w:ascii="Times New Roman" w:hAnsi="Times New Roman" w:cs="Times New Roman"/>
          <w:b/>
          <w:sz w:val="28"/>
          <w:szCs w:val="28"/>
        </w:rPr>
        <w:t>Описание результа</w:t>
      </w:r>
      <w:r w:rsidRPr="00B50711">
        <w:rPr>
          <w:rFonts w:ascii="Times New Roman" w:hAnsi="Times New Roman" w:cs="Times New Roman"/>
          <w:b/>
          <w:sz w:val="28"/>
          <w:szCs w:val="28"/>
        </w:rPr>
        <w:t xml:space="preserve">та предоставления </w:t>
      </w:r>
      <w:r w:rsidR="007277A1" w:rsidRPr="00B50711">
        <w:rPr>
          <w:rFonts w:ascii="Times New Roman" w:hAnsi="Times New Roman" w:cs="Times New Roman"/>
          <w:b/>
          <w:sz w:val="28"/>
          <w:szCs w:val="28"/>
        </w:rPr>
        <w:t>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466A7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Результатом предоставления государственной услуги является выдача заявителю заключения о предоставлении государственной услуги,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w:t>
      </w:r>
      <w:r w:rsidRPr="00B50711">
        <w:rPr>
          <w:rFonts w:ascii="Times New Roman" w:hAnsi="Times New Roman" w:cs="Times New Roman"/>
          <w:sz w:val="28"/>
          <w:szCs w:val="28"/>
        </w:rPr>
        <w:lastRenderedPageBreak/>
        <w:t>осуществляющей образовательную деятельность, либо о продолжении поиска подходящей работы при посредничестве центра занятости по имеющейся профессии, специальности, квалификации</w:t>
      </w:r>
      <w:r w:rsidR="0062356A" w:rsidRPr="00B50711">
        <w:rPr>
          <w:rFonts w:ascii="Times New Roman" w:hAnsi="Times New Roman" w:cs="Times New Roman"/>
          <w:sz w:val="28"/>
          <w:szCs w:val="28"/>
        </w:rPr>
        <w:t>.</w:t>
      </w:r>
    </w:p>
    <w:p w:rsidR="00466A71" w:rsidRPr="00B50711" w:rsidRDefault="00466A71" w:rsidP="007277A1">
      <w:pPr>
        <w:spacing w:after="0" w:line="240" w:lineRule="auto"/>
        <w:ind w:firstLine="709"/>
        <w:jc w:val="both"/>
        <w:rPr>
          <w:rFonts w:ascii="Times New Roman" w:hAnsi="Times New Roman" w:cs="Times New Roman"/>
          <w:sz w:val="28"/>
          <w:szCs w:val="28"/>
        </w:rPr>
      </w:pPr>
    </w:p>
    <w:p w:rsidR="007277A1" w:rsidRPr="00B50711" w:rsidRDefault="001906FF" w:rsidP="001906FF">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466A71" w:rsidRPr="00B50711" w:rsidRDefault="00466A7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Государственная услуга предоставляется по предварительной записи. Согласование с заявителем  даты и времени предоставления государственной услуги осуществляется при личном обращении в центр занятости либо с использованием средств телефонной или электронной связи, включая сеть Интернет, почтовой связи не позднее следующего рабочего дня со дня регистрации заявления о предоставлении государственной услуги.</w:t>
      </w:r>
    </w:p>
    <w:p w:rsidR="00466A71" w:rsidRPr="00B50711" w:rsidRDefault="00466A7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Максимально допустимое время предоставления государственной услуги в суммарном исчислении без учета времени на организацию профессионального обучения и дополнительного профессионального образования – 60 минут.</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В случае предоставления заявителем документов через </w:t>
      </w:r>
      <w:r w:rsidR="0051259D"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срок предоставления услуги исчисляется со дня передачи </w:t>
      </w:r>
      <w:r w:rsidR="0051259D"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таких документов в центр занятости.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Максимально допустимые сроки осуществления административных процедур, связанных с выдачей заключения о предоставлении государственной услуги, не должны превышать </w:t>
      </w:r>
      <w:r w:rsidR="00294C43"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466A71" w:rsidRPr="00B50711" w:rsidRDefault="00466A71" w:rsidP="00466A7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Срок приостановления предоставления государственной услуги в связи с  предоставлением заявителю государственной услуги по  организации профессиональной ориентации граждан,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государственная услуга по профессиональной ориентации) – не более одного дня. </w:t>
      </w:r>
    </w:p>
    <w:p w:rsidR="00466A71" w:rsidRPr="00B50711" w:rsidRDefault="00466A71" w:rsidP="00466A7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Срок приостановления предоставления государственной услуги в связи с получением результатов медицинского освидетельствования заявителя при выборе профессии (специальности), требующей обязательного медицинского освидетельствования, – не более 10 календарных дней. </w:t>
      </w:r>
    </w:p>
    <w:p w:rsidR="007277A1" w:rsidRPr="00B50711" w:rsidRDefault="00466A71" w:rsidP="00466A7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Срок приостановления предоставления государственной услуги в связи с организацией заключения договора о профессиональном обучении или дополнительном профессиональном образовании безработных граждан при отсутствии в перечне организаций, осуществляющих образовательную </w:t>
      </w:r>
      <w:r w:rsidRPr="00B50711">
        <w:rPr>
          <w:rFonts w:ascii="Times New Roman" w:hAnsi="Times New Roman" w:cs="Times New Roman"/>
          <w:sz w:val="28"/>
          <w:szCs w:val="28"/>
        </w:rPr>
        <w:lastRenderedPageBreak/>
        <w:t>деятельность, сведений об образовательных программах по необходимой заявителю профессии (специальности) – не более60 календарных дней.</w:t>
      </w:r>
    </w:p>
    <w:p w:rsidR="00466A71" w:rsidRPr="00B50711" w:rsidRDefault="00466A71" w:rsidP="00466A71">
      <w:pPr>
        <w:spacing w:after="0" w:line="240" w:lineRule="auto"/>
        <w:ind w:firstLine="709"/>
        <w:jc w:val="both"/>
        <w:rPr>
          <w:rFonts w:ascii="Times New Roman" w:hAnsi="Times New Roman" w:cs="Times New Roman"/>
          <w:sz w:val="28"/>
          <w:szCs w:val="28"/>
        </w:rPr>
      </w:pPr>
    </w:p>
    <w:p w:rsidR="00294C43" w:rsidRPr="00B50711" w:rsidRDefault="00294C43" w:rsidP="00294C43">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2.5.Нормативные правовые акты, регулирующие предоставление государственной услуги</w:t>
      </w:r>
    </w:p>
    <w:p w:rsidR="00294C43" w:rsidRPr="00B50711" w:rsidRDefault="00294C43" w:rsidP="007277A1">
      <w:pPr>
        <w:spacing w:after="0" w:line="240" w:lineRule="auto"/>
        <w:ind w:firstLine="709"/>
        <w:jc w:val="both"/>
        <w:rPr>
          <w:rFonts w:ascii="Times New Roman" w:hAnsi="Times New Roman" w:cs="Times New Roman"/>
          <w:sz w:val="28"/>
          <w:szCs w:val="28"/>
        </w:rPr>
      </w:pPr>
    </w:p>
    <w:p w:rsidR="007277A1" w:rsidRPr="00B50711" w:rsidRDefault="00294C43" w:rsidP="007277A1">
      <w:pPr>
        <w:spacing w:after="0" w:line="240" w:lineRule="auto"/>
        <w:ind w:firstLine="709"/>
        <w:jc w:val="both"/>
        <w:rPr>
          <w:rFonts w:ascii="Times New Roman" w:hAnsi="Times New Roman" w:cs="Times New Roman"/>
          <w:sz w:val="28"/>
          <w:szCs w:val="28"/>
        </w:rPr>
      </w:pPr>
      <w:r w:rsidRPr="00817A2A">
        <w:rPr>
          <w:rFonts w:ascii="Times New Roman" w:hAnsi="Times New Roman" w:cs="Times New Roman"/>
          <w:sz w:val="28"/>
          <w:szCs w:val="28"/>
        </w:rPr>
        <w:t>Перечень нормативных правовых актов, регулирующих предоставление государственной услуги (суказанием их реквизитов и источников официального опубликования), размещен на</w:t>
      </w:r>
      <w:r w:rsidR="005E4231" w:rsidRPr="00817A2A">
        <w:rPr>
          <w:rFonts w:ascii="Times New Roman" w:hAnsi="Times New Roman" w:cs="Times New Roman"/>
          <w:sz w:val="28"/>
          <w:szCs w:val="28"/>
        </w:rPr>
        <w:t xml:space="preserve"> интерактивном портале комитета в сети «Интернет»:</w:t>
      </w:r>
      <w:hyperlink r:id="rId9" w:history="1">
        <w:r w:rsidR="00BC3244" w:rsidRPr="00817A2A">
          <w:rPr>
            <w:rStyle w:val="aa"/>
            <w:rFonts w:ascii="Times New Roman" w:hAnsi="Times New Roman" w:cs="Times New Roman"/>
            <w:sz w:val="28"/>
            <w:szCs w:val="28"/>
          </w:rPr>
          <w:t>http://trud46.ru</w:t>
        </w:r>
      </w:hyperlink>
      <w:r w:rsidR="003069DE" w:rsidRPr="00817A2A">
        <w:rPr>
          <w:rFonts w:ascii="Times New Roman" w:hAnsi="Times New Roman" w:cs="Times New Roman"/>
          <w:sz w:val="28"/>
          <w:szCs w:val="28"/>
        </w:rPr>
        <w:t xml:space="preserve">, </w:t>
      </w:r>
      <w:r w:rsidR="0051259D" w:rsidRPr="00817A2A">
        <w:rPr>
          <w:rFonts w:ascii="Times New Roman" w:hAnsi="Times New Roman" w:cs="Times New Roman"/>
          <w:sz w:val="28"/>
          <w:szCs w:val="28"/>
        </w:rPr>
        <w:t xml:space="preserve">на </w:t>
      </w:r>
      <w:r w:rsidR="00F63772" w:rsidRPr="00817A2A">
        <w:rPr>
          <w:rFonts w:ascii="Times New Roman" w:hAnsi="Times New Roman" w:cs="Times New Roman"/>
          <w:sz w:val="28"/>
          <w:szCs w:val="28"/>
        </w:rPr>
        <w:t xml:space="preserve">Едином портале: </w:t>
      </w:r>
      <w:hyperlink r:id="rId10" w:history="1">
        <w:r w:rsidR="00F63772" w:rsidRPr="00817A2A">
          <w:rPr>
            <w:rStyle w:val="aa"/>
            <w:rFonts w:ascii="Times New Roman" w:hAnsi="Times New Roman" w:cs="Times New Roman"/>
            <w:sz w:val="28"/>
            <w:szCs w:val="28"/>
          </w:rPr>
          <w:t>http</w:t>
        </w:r>
        <w:r w:rsidR="00F63772" w:rsidRPr="00817A2A">
          <w:rPr>
            <w:rStyle w:val="aa"/>
            <w:rFonts w:ascii="Times New Roman" w:hAnsi="Times New Roman" w:cs="Times New Roman"/>
            <w:sz w:val="28"/>
            <w:szCs w:val="28"/>
            <w:lang w:val="en-US"/>
          </w:rPr>
          <w:t>s</w:t>
        </w:r>
        <w:r w:rsidR="00F63772" w:rsidRPr="00817A2A">
          <w:rPr>
            <w:rStyle w:val="aa"/>
            <w:rFonts w:ascii="Times New Roman" w:hAnsi="Times New Roman" w:cs="Times New Roman"/>
            <w:sz w:val="28"/>
            <w:szCs w:val="28"/>
          </w:rPr>
          <w:t>://</w:t>
        </w:r>
        <w:r w:rsidR="00F63772" w:rsidRPr="00817A2A">
          <w:rPr>
            <w:rStyle w:val="aa"/>
            <w:rFonts w:ascii="Times New Roman" w:hAnsi="Times New Roman" w:cs="Times New Roman"/>
            <w:sz w:val="28"/>
            <w:szCs w:val="28"/>
            <w:lang w:val="en-US"/>
          </w:rPr>
          <w:t>gosuslugi</w:t>
        </w:r>
        <w:r w:rsidR="00F63772" w:rsidRPr="00817A2A">
          <w:rPr>
            <w:rStyle w:val="aa"/>
            <w:rFonts w:ascii="Times New Roman" w:hAnsi="Times New Roman" w:cs="Times New Roman"/>
            <w:sz w:val="28"/>
            <w:szCs w:val="28"/>
          </w:rPr>
          <w:t>.</w:t>
        </w:r>
        <w:r w:rsidR="00F63772" w:rsidRPr="00817A2A">
          <w:rPr>
            <w:rStyle w:val="aa"/>
            <w:rFonts w:ascii="Times New Roman" w:hAnsi="Times New Roman" w:cs="Times New Roman"/>
            <w:sz w:val="28"/>
            <w:szCs w:val="28"/>
            <w:lang w:val="en-US"/>
          </w:rPr>
          <w:t>ru</w:t>
        </w:r>
      </w:hyperlink>
      <w:r w:rsidR="003069DE" w:rsidRPr="00817A2A">
        <w:rPr>
          <w:rFonts w:ascii="Times New Roman" w:hAnsi="Times New Roman" w:cs="Times New Roman"/>
          <w:sz w:val="28"/>
          <w:szCs w:val="28"/>
        </w:rPr>
        <w:t xml:space="preserve">, </w:t>
      </w:r>
      <w:r w:rsidR="004F4AFA" w:rsidRPr="00817A2A">
        <w:rPr>
          <w:rFonts w:ascii="Times New Roman" w:hAnsi="Times New Roman" w:cs="Times New Roman"/>
          <w:sz w:val="28"/>
          <w:szCs w:val="28"/>
        </w:rPr>
        <w:t xml:space="preserve">на официальном сайте Администрации Курской области в сети «Интернет», </w:t>
      </w:r>
      <w:r w:rsidR="003069DE" w:rsidRPr="00817A2A">
        <w:rPr>
          <w:rFonts w:ascii="Times New Roman" w:hAnsi="Times New Roman" w:cs="Times New Roman"/>
          <w:sz w:val="28"/>
          <w:szCs w:val="28"/>
        </w:rPr>
        <w:t xml:space="preserve">а также </w:t>
      </w:r>
      <w:r w:rsidR="004F4AFA" w:rsidRPr="00817A2A">
        <w:rPr>
          <w:rFonts w:ascii="Times New Roman" w:hAnsi="Times New Roman" w:cs="Times New Roman"/>
          <w:sz w:val="28"/>
          <w:szCs w:val="28"/>
        </w:rPr>
        <w:t xml:space="preserve">в </w:t>
      </w:r>
      <w:r w:rsidR="003069DE" w:rsidRPr="00817A2A">
        <w:rPr>
          <w:rFonts w:ascii="Times New Roman" w:hAnsi="Times New Roman" w:cs="Times New Roman"/>
          <w:sz w:val="28"/>
          <w:szCs w:val="28"/>
        </w:rPr>
        <w:t>соответствующем разделе регионального реестра.</w:t>
      </w:r>
    </w:p>
    <w:p w:rsidR="00294C43" w:rsidRPr="00B50711" w:rsidRDefault="00294C43" w:rsidP="007277A1">
      <w:pPr>
        <w:spacing w:after="0" w:line="240" w:lineRule="auto"/>
        <w:ind w:firstLine="709"/>
        <w:jc w:val="both"/>
        <w:rPr>
          <w:rFonts w:ascii="Times New Roman" w:hAnsi="Times New Roman" w:cs="Times New Roman"/>
          <w:sz w:val="28"/>
          <w:szCs w:val="28"/>
        </w:rPr>
      </w:pPr>
    </w:p>
    <w:p w:rsidR="007277A1" w:rsidRPr="00B50711" w:rsidRDefault="00496C47" w:rsidP="008C7E10">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2.6. </w:t>
      </w:r>
      <w:r w:rsidR="00833513" w:rsidRPr="00B50711">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833513" w:rsidRPr="00B50711" w:rsidRDefault="00833513" w:rsidP="00833513">
      <w:pPr>
        <w:spacing w:after="0" w:line="240" w:lineRule="auto"/>
        <w:ind w:firstLine="709"/>
        <w:jc w:val="both"/>
        <w:rPr>
          <w:rFonts w:ascii="Times New Roman" w:hAnsi="Times New Roman" w:cs="Times New Roman"/>
          <w:sz w:val="28"/>
          <w:szCs w:val="28"/>
        </w:rPr>
      </w:pP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Решение о предоставлении государственной услуги принимается при наличии у центров занятости заявления или согласия гражданина, стоящего на учете в органах службы занятости в качестве безработного, с предложением специалиста центра занятости.</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Бланк заявления заявитель может получить непосредственно в центре занятости, а также в электронном виде на интерактивном портале комитета.</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При личном обращении заявитель предъявляет:</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 xml:space="preserve">по собственной инициативе индивидуальную программу реабилитации инвалида, выданную в установленном порядке и содержащую заключение о рекомендуемом характере и условиях труда (для граждан, относящихся к категории инвалидов). </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Заявитель вправе предоставить заявление и документы следующим способом:</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в центр занятости на бумажном носителе посредством почтового отправления, в электронной форме или при личном обращении заявителя;</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в МФЦ на бумажном носителе при личном обращении заявителя.</w:t>
      </w:r>
    </w:p>
    <w:p w:rsidR="007277A1"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Обработка и хранение персональных данных заявителя осуществляется в соответствии с действующим законодательством.</w:t>
      </w:r>
    </w:p>
    <w:p w:rsidR="00F0539C" w:rsidRPr="00B50711" w:rsidRDefault="00F0539C" w:rsidP="00F0539C">
      <w:pPr>
        <w:spacing w:after="0" w:line="240" w:lineRule="auto"/>
        <w:ind w:firstLine="709"/>
        <w:jc w:val="both"/>
        <w:rPr>
          <w:rFonts w:ascii="Times New Roman" w:hAnsi="Times New Roman" w:cs="Times New Roman"/>
          <w:sz w:val="28"/>
          <w:szCs w:val="28"/>
        </w:rPr>
      </w:pPr>
    </w:p>
    <w:p w:rsidR="007277A1" w:rsidRPr="00B50711" w:rsidRDefault="005C340C" w:rsidP="005C340C">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lastRenderedPageBreak/>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F0539C" w:rsidRDefault="00F0539C" w:rsidP="0062356A">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При отсутствии в центре занятости выписки из ИПРА, центр занятости получает сведения об инвалидности в ФГИС ФРИ, а в случае недоступности этих сведений посредством межведомственного электронного информационного взаимодействия – на основании представленных заявителем документов, в порядке, установленном Федеральным законом от 27.07.2010 № 210-ФЗ «Об организации предоставления государственных и муниципальных услуг» (далее -  Федеральный закон от 27.07.2010 № 210-ФЗ),  приказами Министерства труда и социальной защитыРоссийской Федерации от 16.11.2015 № 872н «Об утверждении Порядка, формы и сроков обмена сведениями между органами службы занятости и федеральными учреждениями медико-социальной экспертизы» и от 13.06.2017 №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p w:rsidR="007277A1" w:rsidRDefault="0062356A" w:rsidP="0062356A">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органов службы занятости доступа к системе межведомственного электронного взаимодействия заявители, относящиеся к категории инвалидов, представляют ИПРА.</w:t>
      </w:r>
    </w:p>
    <w:p w:rsidR="005570DC" w:rsidRPr="00691C7F" w:rsidRDefault="005570DC" w:rsidP="005570DC">
      <w:pPr>
        <w:spacing w:after="0" w:line="240" w:lineRule="auto"/>
        <w:ind w:firstLine="709"/>
        <w:jc w:val="both"/>
        <w:rPr>
          <w:rFonts w:ascii="Times New Roman" w:hAnsi="Times New Roman" w:cs="Times New Roman"/>
          <w:sz w:val="28"/>
          <w:szCs w:val="28"/>
        </w:rPr>
      </w:pPr>
      <w:r w:rsidRPr="00691C7F">
        <w:rPr>
          <w:rFonts w:ascii="Times New Roman" w:hAnsi="Times New Roman" w:cs="Times New Roman"/>
          <w:sz w:val="28"/>
          <w:szCs w:val="28"/>
        </w:rPr>
        <w:t>Не предоставление заявителем указанных в данном пункте документов не является основанием для отказа в предоставлении государственной услуги.</w:t>
      </w:r>
    </w:p>
    <w:p w:rsidR="005570DC" w:rsidRPr="00B50711" w:rsidRDefault="005570DC" w:rsidP="005570DC">
      <w:pPr>
        <w:spacing w:after="0" w:line="240" w:lineRule="auto"/>
        <w:ind w:firstLine="709"/>
        <w:jc w:val="both"/>
        <w:rPr>
          <w:rFonts w:ascii="Times New Roman" w:hAnsi="Times New Roman" w:cs="Times New Roman"/>
          <w:sz w:val="28"/>
          <w:szCs w:val="28"/>
        </w:rPr>
      </w:pPr>
      <w:r w:rsidRPr="005851C3">
        <w:rPr>
          <w:rFonts w:ascii="Times New Roman" w:hAnsi="Times New Roman" w:cs="Times New Roman"/>
          <w:sz w:val="28"/>
          <w:szCs w:val="28"/>
        </w:rPr>
        <w:t xml:space="preserve">Непредставление (несвоевременное представление) органом или организацией по межведомственному запросу документов или информации, которые находятся в распоряжении соответствующих органов либо организации, предоставляющих государственные услуги </w:t>
      </w:r>
      <w:r w:rsidRPr="00CC53BF">
        <w:rPr>
          <w:rFonts w:ascii="Times New Roman" w:hAnsi="Times New Roman" w:cs="Times New Roman"/>
          <w:sz w:val="28"/>
          <w:szCs w:val="28"/>
        </w:rPr>
        <w:t xml:space="preserve">в </w:t>
      </w:r>
      <w:r w:rsidR="00F0539C" w:rsidRPr="00CC53BF">
        <w:rPr>
          <w:rFonts w:ascii="Times New Roman" w:hAnsi="Times New Roman" w:cs="Times New Roman"/>
          <w:sz w:val="28"/>
          <w:szCs w:val="28"/>
        </w:rPr>
        <w:t>центр занятости</w:t>
      </w:r>
      <w:r w:rsidRPr="005851C3">
        <w:rPr>
          <w:rFonts w:ascii="Times New Roman" w:hAnsi="Times New Roman" w:cs="Times New Roman"/>
          <w:sz w:val="28"/>
          <w:szCs w:val="28"/>
        </w:rPr>
        <w:t xml:space="preserve"> не может являться основанием для отказа в предоставлении заявителю государственной услуги.</w:t>
      </w:r>
    </w:p>
    <w:p w:rsidR="0062356A" w:rsidRPr="00B50711" w:rsidRDefault="0062356A" w:rsidP="0062356A">
      <w:pPr>
        <w:spacing w:after="0" w:line="240" w:lineRule="auto"/>
        <w:ind w:firstLine="709"/>
        <w:jc w:val="both"/>
        <w:rPr>
          <w:rFonts w:ascii="Times New Roman" w:hAnsi="Times New Roman" w:cs="Times New Roman"/>
          <w:sz w:val="28"/>
          <w:szCs w:val="28"/>
        </w:rPr>
      </w:pPr>
    </w:p>
    <w:p w:rsidR="007277A1" w:rsidRPr="00B50711" w:rsidRDefault="005C340C" w:rsidP="005C340C">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2.8. </w:t>
      </w:r>
      <w:r w:rsidR="007277A1" w:rsidRPr="00B50711">
        <w:rPr>
          <w:rFonts w:ascii="Times New Roman" w:hAnsi="Times New Roman" w:cs="Times New Roman"/>
          <w:b/>
          <w:sz w:val="28"/>
          <w:szCs w:val="28"/>
        </w:rPr>
        <w:t>Указание на запрет требовать от заявителя</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lastRenderedPageBreak/>
        <w:t>Органы, предоставляющие государственную услугу, не вправе требовать от заявителя:</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0539C" w:rsidRPr="00CC53BF"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B3538" w:rsidRDefault="00F0539C" w:rsidP="00F0539C">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F0539C" w:rsidRPr="00B50711" w:rsidRDefault="00F0539C" w:rsidP="00F0539C">
      <w:pPr>
        <w:spacing w:after="0" w:line="240" w:lineRule="auto"/>
        <w:ind w:firstLine="709"/>
        <w:jc w:val="both"/>
        <w:rPr>
          <w:rFonts w:ascii="Times New Roman" w:hAnsi="Times New Roman" w:cs="Times New Roman"/>
          <w:sz w:val="28"/>
          <w:szCs w:val="28"/>
        </w:rPr>
      </w:pPr>
    </w:p>
    <w:p w:rsidR="007277A1" w:rsidRPr="00B50711" w:rsidRDefault="005C340C" w:rsidP="005C340C">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2.9. </w:t>
      </w:r>
      <w:r w:rsidR="007277A1" w:rsidRPr="00B50711">
        <w:rPr>
          <w:rFonts w:ascii="Times New Roman" w:hAnsi="Times New Roman" w:cs="Times New Roman"/>
          <w:b/>
          <w:sz w:val="28"/>
          <w:szCs w:val="28"/>
        </w:rPr>
        <w:t>Исчерпывающий перечень оснований для отк</w:t>
      </w:r>
      <w:r w:rsidRPr="00B50711">
        <w:rPr>
          <w:rFonts w:ascii="Times New Roman" w:hAnsi="Times New Roman" w:cs="Times New Roman"/>
          <w:b/>
          <w:sz w:val="28"/>
          <w:szCs w:val="28"/>
        </w:rPr>
        <w:t xml:space="preserve">аза в приеме </w:t>
      </w:r>
      <w:r w:rsidR="007277A1" w:rsidRPr="00B50711">
        <w:rPr>
          <w:rFonts w:ascii="Times New Roman" w:hAnsi="Times New Roman" w:cs="Times New Roman"/>
          <w:b/>
          <w:sz w:val="28"/>
          <w:szCs w:val="28"/>
        </w:rPr>
        <w:t xml:space="preserve">документов, </w:t>
      </w:r>
      <w:r w:rsidRPr="00B50711">
        <w:rPr>
          <w:rFonts w:ascii="Times New Roman" w:hAnsi="Times New Roman" w:cs="Times New Roman"/>
          <w:b/>
          <w:sz w:val="28"/>
          <w:szCs w:val="28"/>
        </w:rPr>
        <w:t xml:space="preserve">необходимых для предоставления </w:t>
      </w:r>
      <w:r w:rsidR="007277A1" w:rsidRPr="00B50711">
        <w:rPr>
          <w:rFonts w:ascii="Times New Roman" w:hAnsi="Times New Roman" w:cs="Times New Roman"/>
          <w:b/>
          <w:sz w:val="28"/>
          <w:szCs w:val="28"/>
        </w:rPr>
        <w:t>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Оснований для отказа в приеме документов действующим законодательством </w:t>
      </w:r>
      <w:r w:rsidR="005C340C" w:rsidRPr="00B50711">
        <w:rPr>
          <w:rFonts w:ascii="Times New Roman" w:hAnsi="Times New Roman" w:cs="Times New Roman"/>
          <w:sz w:val="28"/>
          <w:szCs w:val="28"/>
        </w:rPr>
        <w:t xml:space="preserve">Российской Федерации </w:t>
      </w:r>
      <w:r w:rsidRPr="00B50711">
        <w:rPr>
          <w:rFonts w:ascii="Times New Roman" w:hAnsi="Times New Roman" w:cs="Times New Roman"/>
          <w:sz w:val="28"/>
          <w:szCs w:val="28"/>
        </w:rPr>
        <w:t>не предусмотрено.</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5C340C" w:rsidP="005C340C">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2.10. </w:t>
      </w:r>
      <w:r w:rsidR="007277A1" w:rsidRPr="00B50711">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Pr="00B50711">
        <w:rPr>
          <w:rFonts w:ascii="Times New Roman" w:hAnsi="Times New Roman" w:cs="Times New Roman"/>
          <w:b/>
          <w:sz w:val="28"/>
          <w:szCs w:val="28"/>
        </w:rPr>
        <w:t xml:space="preserve">ги или отказа в предоставлении </w:t>
      </w:r>
      <w:r w:rsidR="007277A1" w:rsidRPr="00B50711">
        <w:rPr>
          <w:rFonts w:ascii="Times New Roman" w:hAnsi="Times New Roman" w:cs="Times New Roman"/>
          <w:b/>
          <w:sz w:val="28"/>
          <w:szCs w:val="28"/>
        </w:rPr>
        <w:t>государственнойуслуги</w:t>
      </w:r>
    </w:p>
    <w:p w:rsidR="00305AC5" w:rsidRPr="00B50711" w:rsidRDefault="00305AC5" w:rsidP="007277A1">
      <w:pPr>
        <w:spacing w:after="0" w:line="240" w:lineRule="auto"/>
        <w:ind w:firstLine="709"/>
        <w:jc w:val="both"/>
        <w:rPr>
          <w:rFonts w:ascii="Times New Roman" w:hAnsi="Times New Roman" w:cs="Times New Roman"/>
          <w:sz w:val="28"/>
          <w:szCs w:val="28"/>
        </w:rPr>
      </w:pPr>
    </w:p>
    <w:p w:rsidR="005B3538" w:rsidRPr="00B50711" w:rsidRDefault="007277A1" w:rsidP="005B353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2.1</w:t>
      </w:r>
      <w:r w:rsidR="00305AC5" w:rsidRPr="00B50711">
        <w:rPr>
          <w:rFonts w:ascii="Times New Roman" w:hAnsi="Times New Roman" w:cs="Times New Roman"/>
          <w:sz w:val="28"/>
          <w:szCs w:val="28"/>
        </w:rPr>
        <w:t>0.1</w:t>
      </w:r>
      <w:r w:rsidRPr="00B50711">
        <w:rPr>
          <w:rFonts w:ascii="Times New Roman" w:hAnsi="Times New Roman" w:cs="Times New Roman"/>
          <w:sz w:val="28"/>
          <w:szCs w:val="28"/>
        </w:rPr>
        <w:t xml:space="preserve">. </w:t>
      </w:r>
      <w:r w:rsidR="005B3538" w:rsidRPr="00B50711">
        <w:rPr>
          <w:rFonts w:ascii="Times New Roman" w:hAnsi="Times New Roman" w:cs="Times New Roman"/>
          <w:sz w:val="28"/>
          <w:szCs w:val="28"/>
        </w:rPr>
        <w:t>Предоставление государственной услуги может быть приостановлено:</w:t>
      </w:r>
    </w:p>
    <w:p w:rsidR="005B3538" w:rsidRPr="00B50711" w:rsidRDefault="005B3538" w:rsidP="005B353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для предоставления заявителю государственной услуги по  профессиональной ориентации;</w:t>
      </w:r>
    </w:p>
    <w:p w:rsidR="005B3538" w:rsidRPr="00B50711" w:rsidRDefault="005B3538" w:rsidP="005B353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для прохождения заявителем медицинского освидетельствования;</w:t>
      </w:r>
    </w:p>
    <w:p w:rsidR="007277A1" w:rsidRPr="00B50711" w:rsidRDefault="005B3538" w:rsidP="005B3538">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для организации заключения договора о профессиональном обучении или дополнительном профессиональном образовании безработных граждан при отсутствии в перечне организаций, осуществляющих образовательную деятельность, сведений об образовательных программах по необходимой заявителю профессии (специальности).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2.1</w:t>
      </w:r>
      <w:r w:rsidR="00305AC5" w:rsidRPr="00B50711">
        <w:rPr>
          <w:rFonts w:ascii="Times New Roman" w:hAnsi="Times New Roman" w:cs="Times New Roman"/>
          <w:sz w:val="28"/>
          <w:szCs w:val="28"/>
        </w:rPr>
        <w:t>0.2</w:t>
      </w:r>
      <w:r w:rsidRPr="00B50711">
        <w:rPr>
          <w:rFonts w:ascii="Times New Roman" w:hAnsi="Times New Roman" w:cs="Times New Roman"/>
          <w:sz w:val="28"/>
          <w:szCs w:val="28"/>
        </w:rPr>
        <w:t xml:space="preserve">. Оснований для отказа в предоставлении государственной услуги действующим законодательством </w:t>
      </w:r>
      <w:r w:rsidR="00305AC5" w:rsidRPr="00B50711">
        <w:rPr>
          <w:rFonts w:ascii="Times New Roman" w:hAnsi="Times New Roman" w:cs="Times New Roman"/>
          <w:sz w:val="28"/>
          <w:szCs w:val="28"/>
        </w:rPr>
        <w:t xml:space="preserve">Российской Федерации </w:t>
      </w:r>
      <w:r w:rsidRPr="00B50711">
        <w:rPr>
          <w:rFonts w:ascii="Times New Roman" w:hAnsi="Times New Roman" w:cs="Times New Roman"/>
          <w:sz w:val="28"/>
          <w:szCs w:val="28"/>
        </w:rPr>
        <w:t>не предусмотрено.</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2.1</w:t>
      </w:r>
      <w:r w:rsidR="00305AC5" w:rsidRPr="00B50711">
        <w:rPr>
          <w:rFonts w:ascii="Times New Roman" w:hAnsi="Times New Roman" w:cs="Times New Roman"/>
          <w:sz w:val="28"/>
          <w:szCs w:val="28"/>
        </w:rPr>
        <w:t>0.3</w:t>
      </w:r>
      <w:r w:rsidRPr="00B50711">
        <w:rPr>
          <w:rFonts w:ascii="Times New Roman" w:hAnsi="Times New Roman" w:cs="Times New Roman"/>
          <w:sz w:val="28"/>
          <w:szCs w:val="28"/>
        </w:rPr>
        <w:t>. Заявитель вправе отказаться от предложения работника центра занятости о предоставлении государственной услуги, сделав соответствующую отметку в предложении о предоставлении государственной услуги. Отказ заявителя от предоставления государственной услуги не влечет правовых последствий.</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305AC5" w:rsidP="00305AC5">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lastRenderedPageBreak/>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Услуг</w:t>
      </w:r>
      <w:r w:rsidR="0051259D" w:rsidRPr="00B50711">
        <w:rPr>
          <w:rFonts w:ascii="Times New Roman" w:hAnsi="Times New Roman" w:cs="Times New Roman"/>
          <w:sz w:val="28"/>
          <w:szCs w:val="28"/>
        </w:rPr>
        <w:t>и</w:t>
      </w:r>
      <w:r w:rsidRPr="00B50711">
        <w:rPr>
          <w:rFonts w:ascii="Times New Roman" w:hAnsi="Times New Roman" w:cs="Times New Roman"/>
          <w:sz w:val="28"/>
          <w:szCs w:val="28"/>
        </w:rPr>
        <w:t xml:space="preserve">, которые являются необходимыми и обязательными для предоставления государственной услуги, </w:t>
      </w:r>
      <w:r w:rsidR="0051259D" w:rsidRPr="00B50711">
        <w:rPr>
          <w:rFonts w:ascii="Times New Roman" w:hAnsi="Times New Roman" w:cs="Times New Roman"/>
          <w:sz w:val="28"/>
          <w:szCs w:val="28"/>
        </w:rPr>
        <w:t>отсутствуют</w:t>
      </w:r>
      <w:r w:rsidRPr="00B50711">
        <w:rPr>
          <w:rFonts w:ascii="Times New Roman" w:hAnsi="Times New Roman" w:cs="Times New Roman"/>
          <w:sz w:val="28"/>
          <w:szCs w:val="28"/>
        </w:rPr>
        <w:t>.</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305AC5" w:rsidP="00305AC5">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305AC5" w:rsidRPr="00B50711" w:rsidRDefault="00305AC5"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DD2D65">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w:t>
      </w:r>
      <w:r w:rsidR="00DD2D65" w:rsidRPr="00691C7F">
        <w:rPr>
          <w:rFonts w:ascii="Times New Roman" w:hAnsi="Times New Roman" w:cs="Times New Roman"/>
          <w:sz w:val="28"/>
          <w:szCs w:val="28"/>
        </w:rPr>
        <w:t>МФЦ</w:t>
      </w:r>
      <w:r w:rsidR="005570DC" w:rsidRPr="00691C7F">
        <w:rPr>
          <w:rFonts w:ascii="Times New Roman" w:hAnsi="Times New Roman" w:cs="Times New Roman"/>
          <w:sz w:val="28"/>
          <w:szCs w:val="28"/>
        </w:rPr>
        <w:t xml:space="preserve"> и (или) работника</w:t>
      </w:r>
      <w:r w:rsidR="00DD2D65" w:rsidRPr="00691C7F">
        <w:rPr>
          <w:rFonts w:ascii="Times New Roman" w:hAnsi="Times New Roman" w:cs="Times New Roman"/>
          <w:sz w:val="28"/>
          <w:szCs w:val="28"/>
        </w:rPr>
        <w:t xml:space="preserve"> МФЦ</w:t>
      </w:r>
      <w:r w:rsidR="005570DC" w:rsidRPr="00DD2D65">
        <w:rPr>
          <w:rFonts w:ascii="Times New Roman" w:hAnsi="Times New Roman" w:cs="Times New Roman"/>
          <w:sz w:val="28"/>
          <w:szCs w:val="28"/>
        </w:rPr>
        <w:t>,</w:t>
      </w:r>
      <w:r w:rsidRPr="00DD2D65">
        <w:rPr>
          <w:rFonts w:ascii="Times New Roman" w:hAnsi="Times New Roman" w:cs="Times New Roman"/>
          <w:sz w:val="28"/>
          <w:szCs w:val="28"/>
        </w:rPr>
        <w:t xml:space="preserve"> плата с заявителя не взимается.</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324103" w:rsidP="00324103">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B50711" w:rsidRDefault="00324103" w:rsidP="007277A1">
      <w:pPr>
        <w:spacing w:after="0" w:line="240" w:lineRule="auto"/>
        <w:ind w:firstLine="709"/>
        <w:jc w:val="both"/>
        <w:rPr>
          <w:rFonts w:ascii="Times New Roman" w:hAnsi="Times New Roman" w:cs="Times New Roman"/>
          <w:sz w:val="28"/>
          <w:szCs w:val="28"/>
        </w:rPr>
      </w:pPr>
    </w:p>
    <w:p w:rsidR="007277A1" w:rsidRPr="00B50711" w:rsidRDefault="0051259D"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51259D" w:rsidRPr="00B50711" w:rsidRDefault="0051259D" w:rsidP="007277A1">
      <w:pPr>
        <w:spacing w:after="0" w:line="240" w:lineRule="auto"/>
        <w:ind w:firstLine="709"/>
        <w:jc w:val="both"/>
        <w:rPr>
          <w:rFonts w:ascii="Times New Roman" w:hAnsi="Times New Roman" w:cs="Times New Roman"/>
          <w:sz w:val="28"/>
          <w:szCs w:val="28"/>
        </w:rPr>
      </w:pPr>
    </w:p>
    <w:p w:rsidR="007277A1" w:rsidRPr="00B50711" w:rsidRDefault="00324103" w:rsidP="00324103">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B50711" w:rsidRDefault="00324103"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Максимальный срок ожидания заявителя в очереди </w:t>
      </w:r>
      <w:r w:rsidR="0062356A" w:rsidRPr="00B50711">
        <w:rPr>
          <w:rFonts w:ascii="Times New Roman" w:hAnsi="Times New Roman" w:cs="Times New Roman"/>
          <w:sz w:val="28"/>
          <w:szCs w:val="28"/>
        </w:rPr>
        <w:t xml:space="preserve">в центре занятости </w:t>
      </w:r>
      <w:r w:rsidRPr="00B50711">
        <w:rPr>
          <w:rFonts w:ascii="Times New Roman" w:hAnsi="Times New Roman" w:cs="Times New Roman"/>
          <w:sz w:val="28"/>
          <w:szCs w:val="28"/>
        </w:rPr>
        <w:t>при подаче документов для получения государственной услуги и при получении результата предоставлении государственной услуги</w:t>
      </w:r>
      <w:r w:rsidR="00324103" w:rsidRPr="00B50711">
        <w:rPr>
          <w:rFonts w:ascii="Times New Roman" w:hAnsi="Times New Roman" w:cs="Times New Roman"/>
          <w:sz w:val="28"/>
          <w:szCs w:val="28"/>
        </w:rPr>
        <w:t xml:space="preserve"> –</w:t>
      </w:r>
      <w:r w:rsidRPr="00B50711">
        <w:rPr>
          <w:rFonts w:ascii="Times New Roman" w:hAnsi="Times New Roman" w:cs="Times New Roman"/>
          <w:sz w:val="28"/>
          <w:szCs w:val="28"/>
        </w:rPr>
        <w:t xml:space="preserve"> не более </w:t>
      </w:r>
      <w:r w:rsidR="00E63232" w:rsidRPr="00B50711">
        <w:rPr>
          <w:rFonts w:ascii="Times New Roman" w:hAnsi="Times New Roman" w:cs="Times New Roman"/>
          <w:sz w:val="28"/>
          <w:szCs w:val="28"/>
        </w:rPr>
        <w:t>1</w:t>
      </w:r>
      <w:r w:rsidRPr="00B50711">
        <w:rPr>
          <w:rFonts w:ascii="Times New Roman" w:hAnsi="Times New Roman" w:cs="Times New Roman"/>
          <w:sz w:val="28"/>
          <w:szCs w:val="28"/>
        </w:rPr>
        <w:t>5 минут.</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E6216A" w:rsidP="00E6216A">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2.</w:t>
      </w:r>
      <w:r w:rsidR="00E6216A" w:rsidRPr="00B50711">
        <w:rPr>
          <w:rFonts w:ascii="Times New Roman" w:hAnsi="Times New Roman" w:cs="Times New Roman"/>
          <w:sz w:val="28"/>
          <w:szCs w:val="28"/>
        </w:rPr>
        <w:t>15.1</w:t>
      </w:r>
      <w:r w:rsidRPr="00B50711">
        <w:rPr>
          <w:rFonts w:ascii="Times New Roman" w:hAnsi="Times New Roman" w:cs="Times New Roman"/>
          <w:sz w:val="28"/>
          <w:szCs w:val="28"/>
        </w:rPr>
        <w:t>. Предоставленное лично заявителем заявление регистрируется в день его поступления в центр занятости в регистре получателей государственных услуг и приобщается к личному делу получателя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Максимальный срок регистрации</w:t>
      </w:r>
      <w:r w:rsidR="00E6216A" w:rsidRPr="00B50711">
        <w:rPr>
          <w:rFonts w:ascii="Times New Roman" w:hAnsi="Times New Roman" w:cs="Times New Roman"/>
          <w:sz w:val="28"/>
          <w:szCs w:val="28"/>
        </w:rPr>
        <w:t xml:space="preserve"> –</w:t>
      </w:r>
      <w:r w:rsidRPr="00B50711">
        <w:rPr>
          <w:rFonts w:ascii="Times New Roman" w:hAnsi="Times New Roman" w:cs="Times New Roman"/>
          <w:sz w:val="28"/>
          <w:szCs w:val="28"/>
        </w:rPr>
        <w:t xml:space="preserve"> не более 5 минут. </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w:t>
      </w:r>
      <w:r w:rsidR="00E6216A" w:rsidRPr="00B50711">
        <w:rPr>
          <w:rFonts w:ascii="Times New Roman" w:hAnsi="Times New Roman" w:cs="Times New Roman"/>
          <w:sz w:val="28"/>
          <w:szCs w:val="28"/>
        </w:rPr>
        <w:t>15.2</w:t>
      </w:r>
      <w:r w:rsidRPr="00B50711">
        <w:rPr>
          <w:rFonts w:ascii="Times New Roman" w:hAnsi="Times New Roman" w:cs="Times New Roman"/>
          <w:sz w:val="28"/>
          <w:szCs w:val="28"/>
        </w:rPr>
        <w:t>. Предоставленное посредством почтовой связи, с использованием средств факсимильной связи или в электронной форме заявление регистрируется в день его поступления в центр занятости в регистре получателей государственных услуг и приобщается к личному делу получателя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Максимальный срок регистрации</w:t>
      </w:r>
      <w:r w:rsidR="00E6216A" w:rsidRPr="00B50711">
        <w:rPr>
          <w:rFonts w:ascii="Times New Roman" w:hAnsi="Times New Roman" w:cs="Times New Roman"/>
          <w:sz w:val="28"/>
          <w:szCs w:val="28"/>
        </w:rPr>
        <w:t xml:space="preserve"> – </w:t>
      </w:r>
      <w:r w:rsidRPr="00B50711">
        <w:rPr>
          <w:rFonts w:ascii="Times New Roman" w:hAnsi="Times New Roman" w:cs="Times New Roman"/>
          <w:sz w:val="28"/>
          <w:szCs w:val="28"/>
        </w:rPr>
        <w:t xml:space="preserve">не более </w:t>
      </w:r>
      <w:r w:rsidR="00E6216A"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w:t>
      </w:r>
      <w:r w:rsidR="00E6216A" w:rsidRPr="00B50711">
        <w:rPr>
          <w:rFonts w:ascii="Times New Roman" w:hAnsi="Times New Roman" w:cs="Times New Roman"/>
          <w:sz w:val="28"/>
          <w:szCs w:val="28"/>
        </w:rPr>
        <w:t>15.2</w:t>
      </w:r>
      <w:r w:rsidRPr="00B50711">
        <w:rPr>
          <w:rFonts w:ascii="Times New Roman" w:hAnsi="Times New Roman" w:cs="Times New Roman"/>
          <w:sz w:val="28"/>
          <w:szCs w:val="28"/>
        </w:rPr>
        <w:t xml:space="preserve">. Предоставленное через </w:t>
      </w:r>
      <w:r w:rsidR="0051259D"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заявление регистрируется в день его поступления в центр занятости в регистре получателей государственных услуг и приобщается к личному делу получателя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Максимальный срок регистрации</w:t>
      </w:r>
      <w:r w:rsidR="00E6216A" w:rsidRPr="00B50711">
        <w:rPr>
          <w:rFonts w:ascii="Times New Roman" w:hAnsi="Times New Roman" w:cs="Times New Roman"/>
          <w:sz w:val="28"/>
          <w:szCs w:val="28"/>
        </w:rPr>
        <w:t xml:space="preserve"> –</w:t>
      </w:r>
      <w:r w:rsidRPr="00B50711">
        <w:rPr>
          <w:rFonts w:ascii="Times New Roman" w:hAnsi="Times New Roman" w:cs="Times New Roman"/>
          <w:sz w:val="28"/>
          <w:szCs w:val="28"/>
        </w:rPr>
        <w:t xml:space="preserve"> не более </w:t>
      </w:r>
      <w:r w:rsidR="00E6216A"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E923F5" w:rsidP="00E923F5">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w:t>
      </w:r>
      <w:r w:rsidR="00B61190" w:rsidRPr="00B50711">
        <w:rPr>
          <w:rFonts w:ascii="Times New Roman" w:hAnsi="Times New Roman" w:cs="Times New Roman"/>
          <w:sz w:val="28"/>
          <w:szCs w:val="28"/>
        </w:rPr>
        <w:t>16.1</w:t>
      </w:r>
      <w:r w:rsidRPr="00B50711">
        <w:rPr>
          <w:rFonts w:ascii="Times New Roman" w:hAnsi="Times New Roman" w:cs="Times New Roman"/>
          <w:sz w:val="28"/>
          <w:szCs w:val="28"/>
        </w:rPr>
        <w:t xml:space="preserve">. 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Помещения оборудуются системами кондиционирования воздуха, средствами пожаротушения. </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Помещения обеспечиваются необходимым для предоставления государственной услуги оборудованием (оргтехникой, аудио и видеотехникой, средствами связи, включая сеть Интернет), стульями и столами, канцелярскими принадлежностями, информационными материалами, периодическими изданиями.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общественного пользования.</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 xml:space="preserve">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 </w:t>
      </w:r>
    </w:p>
    <w:p w:rsidR="007277A1" w:rsidRPr="00B50711" w:rsidRDefault="00B61190"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2.16.2. </w:t>
      </w:r>
      <w:r w:rsidR="007277A1" w:rsidRPr="00B50711">
        <w:rPr>
          <w:rFonts w:ascii="Times New Roman" w:hAnsi="Times New Roman" w:cs="Times New Roman"/>
          <w:sz w:val="28"/>
          <w:szCs w:val="28"/>
        </w:rPr>
        <w:t>Стенды (вывески), содержащие информацию о предоставлении государственной услуги, размещаются при входе в помещение.</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Визуальная, текстовая и мультимедийная информация, размещаемая в залах обслуживания (информационных залах) излагается в четкой и доступной для восприятия граждан форме, легко обозрима и расположена с учетом доступности для заявителей.</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Места специалистов, оказывающих государственную услугу, оснащаются настенными вывесками или настольными табличками.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Специалисты, оказывающие государственную услугу, обеспечиваются личными нагрудными карточками (бейджами) с указанием фамилии, имени, отчества и должности.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w:t>
      </w:r>
      <w:r w:rsidR="00B61190" w:rsidRPr="00B50711">
        <w:rPr>
          <w:rFonts w:ascii="Times New Roman" w:hAnsi="Times New Roman" w:cs="Times New Roman"/>
          <w:sz w:val="28"/>
          <w:szCs w:val="28"/>
        </w:rPr>
        <w:t>16.3</w:t>
      </w:r>
      <w:r w:rsidRPr="00B50711">
        <w:rPr>
          <w:rFonts w:ascii="Times New Roman" w:hAnsi="Times New Roman" w:cs="Times New Roman"/>
          <w:sz w:val="28"/>
          <w:szCs w:val="28"/>
        </w:rPr>
        <w:t>. При обращении за получением государственной услуги инвалидов:</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 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обеспечивается допуск на территорию центра занятости сурдопереводчика, тифлосурдопереводчика,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 июня 2015 года № 366н </w:t>
      </w:r>
      <w:r w:rsidR="008E21F6" w:rsidRPr="00B50711">
        <w:rPr>
          <w:rFonts w:ascii="Times New Roman" w:hAnsi="Times New Roman" w:cs="Times New Roman"/>
          <w:sz w:val="28"/>
          <w:szCs w:val="28"/>
        </w:rPr>
        <w:t>«</w:t>
      </w:r>
      <w:r w:rsidRPr="00B50711">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E21F6" w:rsidRPr="00B50711">
        <w:rPr>
          <w:rFonts w:ascii="Times New Roman" w:hAnsi="Times New Roman" w:cs="Times New Roman"/>
          <w:sz w:val="28"/>
          <w:szCs w:val="28"/>
        </w:rPr>
        <w:t>»</w:t>
      </w:r>
      <w:r w:rsidRPr="00B50711">
        <w:rPr>
          <w:rFonts w:ascii="Times New Roman" w:hAnsi="Times New Roman" w:cs="Times New Roman"/>
          <w:sz w:val="28"/>
          <w:szCs w:val="28"/>
        </w:rPr>
        <w:t>.</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8918FD" w:rsidP="0097377F">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2.17. </w:t>
      </w:r>
      <w:r w:rsidR="0097377F" w:rsidRPr="00B50711">
        <w:rPr>
          <w:rFonts w:ascii="Times New Roman" w:hAnsi="Times New Roman" w:cs="Times New Roman"/>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w:t>
      </w:r>
      <w:r w:rsidR="0082717F" w:rsidRPr="00B50711">
        <w:rPr>
          <w:rFonts w:ascii="Times New Roman" w:hAnsi="Times New Roman" w:cs="Times New Roman"/>
          <w:b/>
          <w:sz w:val="28"/>
          <w:szCs w:val="28"/>
        </w:rPr>
        <w:t xml:space="preserve">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w:t>
      </w:r>
      <w:r w:rsidR="0097377F" w:rsidRPr="00B50711">
        <w:rPr>
          <w:rFonts w:ascii="Times New Roman" w:hAnsi="Times New Roman" w:cs="Times New Roman"/>
          <w:b/>
          <w:sz w:val="28"/>
          <w:szCs w:val="28"/>
        </w:rPr>
        <w:t xml:space="preserve">возможность </w:t>
      </w:r>
      <w:r w:rsidR="0082717F" w:rsidRPr="00B50711">
        <w:rPr>
          <w:rFonts w:ascii="Times New Roman" w:hAnsi="Times New Roman" w:cs="Times New Roman"/>
          <w:b/>
          <w:sz w:val="28"/>
          <w:szCs w:val="28"/>
        </w:rPr>
        <w:t xml:space="preserve">либо невозможность </w:t>
      </w:r>
      <w:r w:rsidR="0097377F" w:rsidRPr="00B50711">
        <w:rPr>
          <w:rFonts w:ascii="Times New Roman" w:hAnsi="Times New Roman" w:cs="Times New Roman"/>
          <w:b/>
          <w:sz w:val="28"/>
          <w:szCs w:val="28"/>
        </w:rPr>
        <w:t>получения государственной услуги в многофункциональном центре предоставления государственных и муниципальных услуг</w:t>
      </w:r>
      <w:r w:rsidR="0082717F" w:rsidRPr="00B50711">
        <w:rPr>
          <w:rFonts w:ascii="Times New Roman" w:hAnsi="Times New Roman" w:cs="Times New Roman"/>
          <w:b/>
          <w:sz w:val="28"/>
          <w:szCs w:val="28"/>
        </w:rPr>
        <w:t xml:space="preserve"> (в том числе в полном объеме)</w:t>
      </w:r>
      <w:r w:rsidR="0097377F" w:rsidRPr="00B50711">
        <w:rPr>
          <w:rFonts w:ascii="Times New Roman" w:hAnsi="Times New Roman" w:cs="Times New Roman"/>
          <w:b/>
          <w:sz w:val="28"/>
          <w:szCs w:val="28"/>
        </w:rPr>
        <w:t xml:space="preserve">, </w:t>
      </w:r>
      <w:r w:rsidR="0082717F" w:rsidRPr="00B50711">
        <w:rPr>
          <w:rFonts w:ascii="Times New Roman" w:hAnsi="Times New Roman" w:cs="Times New Roman"/>
          <w:b/>
          <w:sz w:val="28"/>
          <w:szCs w:val="28"/>
        </w:rPr>
        <w:t xml:space="preserve">посредством запроса опредоставлении нескольких государственных и (или) муниципальных услуг в многофункциональных центрах предоставления государственных и </w:t>
      </w:r>
      <w:r w:rsidR="0082717F" w:rsidRPr="00B50711">
        <w:rPr>
          <w:rFonts w:ascii="Times New Roman" w:hAnsi="Times New Roman" w:cs="Times New Roman"/>
          <w:b/>
          <w:sz w:val="28"/>
          <w:szCs w:val="28"/>
        </w:rPr>
        <w:lastRenderedPageBreak/>
        <w:t xml:space="preserve">муниципальных услуг, предусмотренного статьей 15.1 Федерального </w:t>
      </w:r>
      <w:r w:rsidR="0082717F" w:rsidRPr="00CC53BF">
        <w:rPr>
          <w:rFonts w:ascii="Times New Roman" w:hAnsi="Times New Roman" w:cs="Times New Roman"/>
          <w:b/>
          <w:sz w:val="28"/>
          <w:szCs w:val="28"/>
        </w:rPr>
        <w:t xml:space="preserve">закона </w:t>
      </w:r>
      <w:r w:rsidR="005851C3" w:rsidRPr="00CC53BF">
        <w:rPr>
          <w:rFonts w:ascii="Times New Roman" w:hAnsi="Times New Roman" w:cs="Times New Roman"/>
          <w:b/>
          <w:sz w:val="28"/>
          <w:szCs w:val="28"/>
        </w:rPr>
        <w:t>от 27.07.2010 № 210-ФЗ</w:t>
      </w:r>
      <w:r w:rsidR="0082717F" w:rsidRPr="00CC53BF">
        <w:rPr>
          <w:rFonts w:ascii="Times New Roman" w:hAnsi="Times New Roman" w:cs="Times New Roman"/>
          <w:b/>
          <w:sz w:val="28"/>
          <w:szCs w:val="28"/>
        </w:rPr>
        <w:t>(далее</w:t>
      </w:r>
      <w:r w:rsidR="0082717F" w:rsidRPr="00B50711">
        <w:rPr>
          <w:rFonts w:ascii="Times New Roman" w:hAnsi="Times New Roman" w:cs="Times New Roman"/>
          <w:b/>
          <w:sz w:val="28"/>
          <w:szCs w:val="28"/>
        </w:rPr>
        <w:t xml:space="preserve"> – комплексный запрос)</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2.17.1. Показателями доступности предоставления государственной услуги являются:</w:t>
      </w: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возможность получения полной, актуальной и достоверной информации о порядке предоставления государственной услуги, в том числе в электронной форме;    </w:t>
      </w: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w:t>
      </w:r>
      <w:r w:rsidR="006D33CA" w:rsidRPr="00B50711">
        <w:rPr>
          <w:rFonts w:ascii="Times New Roman" w:hAnsi="Times New Roman" w:cs="Times New Roman"/>
          <w:sz w:val="28"/>
          <w:szCs w:val="28"/>
        </w:rPr>
        <w:t>авляющих государственную услугу;</w:t>
      </w:r>
    </w:p>
    <w:p w:rsidR="006D33CA" w:rsidRPr="00B50711" w:rsidRDefault="006D33CA"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D33CA" w:rsidRPr="00B50711" w:rsidRDefault="006D33CA" w:rsidP="006D33CA">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6D33CA" w:rsidRPr="00B50711" w:rsidRDefault="006D33CA" w:rsidP="006D33CA">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6D33CA" w:rsidRPr="00B50711" w:rsidRDefault="006D33CA" w:rsidP="006D33CA">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возможность получения государственной услуги в </w:t>
      </w:r>
      <w:r w:rsidR="007245D5" w:rsidRPr="00B50711">
        <w:rPr>
          <w:rFonts w:ascii="Times New Roman" w:hAnsi="Times New Roman" w:cs="Times New Roman"/>
          <w:sz w:val="28"/>
          <w:szCs w:val="28"/>
        </w:rPr>
        <w:t>МФЦ</w:t>
      </w:r>
      <w:r w:rsidRPr="00B50711">
        <w:rPr>
          <w:rFonts w:ascii="Times New Roman" w:hAnsi="Times New Roman" w:cs="Times New Roman"/>
          <w:sz w:val="28"/>
          <w:szCs w:val="28"/>
        </w:rPr>
        <w:t>;</w:t>
      </w:r>
    </w:p>
    <w:p w:rsidR="006D33CA" w:rsidRPr="00B50711" w:rsidRDefault="006D33CA" w:rsidP="006D33CA">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возможность получения государственной услуги в </w:t>
      </w:r>
      <w:r w:rsidR="007245D5"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посредством запроса о предоставлении нескольких государственных и (или) муниципальных услуг в </w:t>
      </w:r>
      <w:r w:rsidR="007245D5" w:rsidRPr="00B50711">
        <w:rPr>
          <w:rFonts w:ascii="Times New Roman" w:hAnsi="Times New Roman" w:cs="Times New Roman"/>
          <w:sz w:val="28"/>
          <w:szCs w:val="28"/>
        </w:rPr>
        <w:t>МФЦ</w:t>
      </w:r>
      <w:r w:rsidRPr="00B50711">
        <w:rPr>
          <w:rFonts w:ascii="Times New Roman" w:hAnsi="Times New Roman" w:cs="Times New Roman"/>
          <w:sz w:val="28"/>
          <w:szCs w:val="28"/>
        </w:rPr>
        <w:t>, предусмотренного статьей 15.1 Федерального закона (комплексный запрос).</w:t>
      </w: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2.17.2. Показателями качества предоставления государственной услуги являются:</w:t>
      </w: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доля получателей государственной услуги,  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доля трудоустроенных граждан,  прошедших профессиональное обучение по направлению центров занятости, в общей численности  закончивших профессиональное обучение;</w:t>
      </w: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своевременность и полнота предоставления государственной услуги;</w:t>
      </w:r>
    </w:p>
    <w:p w:rsidR="008A6992" w:rsidRPr="00B50711" w:rsidRDefault="008A6992"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соблюдение стандарта предоставления государственной услуги;</w:t>
      </w:r>
    </w:p>
    <w:p w:rsidR="0040196E" w:rsidRPr="00B50711" w:rsidRDefault="0040196E" w:rsidP="008A6992">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 и их продолжительность;</w:t>
      </w:r>
    </w:p>
    <w:p w:rsidR="0040196E" w:rsidRPr="00B50711" w:rsidRDefault="0040196E" w:rsidP="0040196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полнота и актуальность информации о порядке предоставления государственной услуги;</w:t>
      </w:r>
    </w:p>
    <w:p w:rsidR="0040196E" w:rsidRPr="00B50711" w:rsidRDefault="0040196E" w:rsidP="0040196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40196E" w:rsidRPr="00B50711" w:rsidRDefault="0040196E" w:rsidP="0040196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40196E" w:rsidRPr="00B50711" w:rsidRDefault="0040196E" w:rsidP="0040196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отсутствие очередей при приеме и выдаче документов заявителям;</w:t>
      </w:r>
    </w:p>
    <w:p w:rsidR="0040196E" w:rsidRPr="00B50711" w:rsidRDefault="0040196E" w:rsidP="0040196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rsidR="0040196E" w:rsidRPr="00B50711" w:rsidRDefault="0040196E" w:rsidP="0040196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8A6992" w:rsidRPr="00B50711" w:rsidRDefault="008A6992" w:rsidP="008A6992">
      <w:pPr>
        <w:spacing w:after="0" w:line="240" w:lineRule="auto"/>
        <w:ind w:firstLine="709"/>
        <w:jc w:val="both"/>
        <w:rPr>
          <w:rFonts w:ascii="Times New Roman" w:hAnsi="Times New Roman" w:cs="Times New Roman"/>
          <w:sz w:val="28"/>
          <w:szCs w:val="28"/>
        </w:rPr>
      </w:pPr>
    </w:p>
    <w:p w:rsidR="007277A1" w:rsidRPr="00B50711" w:rsidRDefault="0026475A" w:rsidP="0026475A">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2.18. </w:t>
      </w:r>
      <w:r w:rsidR="007277A1" w:rsidRPr="00B50711">
        <w:rPr>
          <w:rFonts w:ascii="Times New Roman" w:hAnsi="Times New Roman" w:cs="Times New Roman"/>
          <w:b/>
          <w:sz w:val="28"/>
          <w:szCs w:val="28"/>
        </w:rPr>
        <w:t>Иные требования, в том числе учитывающие особенности предостав</w:t>
      </w:r>
      <w:r w:rsidR="00691C7F">
        <w:rPr>
          <w:rFonts w:ascii="Times New Roman" w:hAnsi="Times New Roman" w:cs="Times New Roman"/>
          <w:b/>
          <w:sz w:val="28"/>
          <w:szCs w:val="28"/>
        </w:rPr>
        <w:t>ления государственной услуги в</w:t>
      </w:r>
      <w:r w:rsidR="007277A1" w:rsidRPr="00B50711">
        <w:rPr>
          <w:rFonts w:ascii="Times New Roman" w:hAnsi="Times New Roman" w:cs="Times New Roman"/>
          <w:b/>
          <w:sz w:val="28"/>
          <w:szCs w:val="28"/>
        </w:rPr>
        <w:t xml:space="preserve"> электронной форме</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26475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Г</w:t>
      </w:r>
      <w:r w:rsidR="007277A1" w:rsidRPr="00B50711">
        <w:rPr>
          <w:rFonts w:ascii="Times New Roman" w:hAnsi="Times New Roman" w:cs="Times New Roman"/>
          <w:sz w:val="28"/>
          <w:szCs w:val="28"/>
        </w:rPr>
        <w:t xml:space="preserve">осударственная услуга </w:t>
      </w:r>
      <w:r w:rsidR="00510EBC" w:rsidRPr="00B50711">
        <w:rPr>
          <w:rFonts w:ascii="Times New Roman" w:hAnsi="Times New Roman" w:cs="Times New Roman"/>
          <w:sz w:val="28"/>
          <w:szCs w:val="28"/>
        </w:rPr>
        <w:t xml:space="preserve">в настоящее время </w:t>
      </w:r>
      <w:r w:rsidR="007277A1" w:rsidRPr="00B50711">
        <w:rPr>
          <w:rFonts w:ascii="Times New Roman" w:hAnsi="Times New Roman" w:cs="Times New Roman"/>
          <w:sz w:val="28"/>
          <w:szCs w:val="28"/>
        </w:rPr>
        <w:t>в электронном виде не предоставляется.</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F44CF2" w:rsidP="00F44CF2">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lang w:val="en-US"/>
        </w:rPr>
        <w:t>III</w:t>
      </w:r>
      <w:r w:rsidR="007277A1" w:rsidRPr="00B50711">
        <w:rPr>
          <w:rFonts w:ascii="Times New Roman" w:hAnsi="Times New Roman" w:cs="Times New Roman"/>
          <w:b/>
          <w:sz w:val="28"/>
          <w:szCs w:val="28"/>
        </w:rPr>
        <w:t>. Состав, послед</w:t>
      </w:r>
      <w:r w:rsidRPr="00B50711">
        <w:rPr>
          <w:rFonts w:ascii="Times New Roman" w:hAnsi="Times New Roman" w:cs="Times New Roman"/>
          <w:b/>
          <w:sz w:val="28"/>
          <w:szCs w:val="28"/>
        </w:rPr>
        <w:t xml:space="preserve">овательность и сроки выполнения </w:t>
      </w:r>
      <w:r w:rsidR="007277A1" w:rsidRPr="00B50711">
        <w:rPr>
          <w:rFonts w:ascii="Times New Roman" w:hAnsi="Times New Roman" w:cs="Times New Roman"/>
          <w:b/>
          <w:sz w:val="28"/>
          <w:szCs w:val="28"/>
        </w:rPr>
        <w:t>административных процедур</w:t>
      </w:r>
      <w:r w:rsidR="00510EBC" w:rsidRPr="00B50711">
        <w:rPr>
          <w:rFonts w:ascii="Times New Roman" w:hAnsi="Times New Roman" w:cs="Times New Roman"/>
          <w:b/>
          <w:sz w:val="28"/>
          <w:szCs w:val="28"/>
        </w:rPr>
        <w:t xml:space="preserve"> (действий)</w:t>
      </w:r>
      <w:r w:rsidR="007277A1" w:rsidRPr="00B50711">
        <w:rPr>
          <w:rFonts w:ascii="Times New Roman" w:hAnsi="Times New Roman" w:cs="Times New Roman"/>
          <w:b/>
          <w:sz w:val="28"/>
          <w:szCs w:val="28"/>
        </w:rPr>
        <w:t>, требования к порядку их выполнения, в том числе особенностей выполнения административных процедур</w:t>
      </w:r>
      <w:r w:rsidR="00510EBC" w:rsidRPr="00B50711">
        <w:rPr>
          <w:rFonts w:ascii="Times New Roman" w:hAnsi="Times New Roman" w:cs="Times New Roman"/>
          <w:b/>
          <w:sz w:val="28"/>
          <w:szCs w:val="28"/>
        </w:rPr>
        <w:t xml:space="preserve"> (действий)</w:t>
      </w:r>
      <w:r w:rsidR="007277A1" w:rsidRPr="00B50711">
        <w:rPr>
          <w:rFonts w:ascii="Times New Roman" w:hAnsi="Times New Roman" w:cs="Times New Roman"/>
          <w:b/>
          <w:sz w:val="28"/>
          <w:szCs w:val="28"/>
        </w:rPr>
        <w:t xml:space="preserve"> в электронной форме</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13040E" w:rsidP="0013040E">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Исчерпывающий перечень административных процедур:</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817A2A">
        <w:rPr>
          <w:rFonts w:ascii="Times New Roman" w:hAnsi="Times New Roman" w:cs="Times New Roman"/>
          <w:sz w:val="28"/>
          <w:szCs w:val="28"/>
        </w:rPr>
        <w:t>1) информирование заявителя о порядке предоставления государственной услуги;</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 определение по согласованию с заявителем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 в случае затруднения заявителя  в выборе профессии (специальности) выдача ему предложения о предоставлении государственной услуги по профессиональной ориентации;</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4) приостановление оказания государственной услуги на время предоставления государственной услуги по профессиональной ориентации при согласии заявителя с предложением о предоставлении государственной услуги по профессиональной ориентации;</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5) направление заявителя на медицинское освидетельствование при выборе заявителем  профессии (специальности), требующей обязательного медицинского освидетельствования;</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 приостановление оказания государственной услуги до получения результатов медицинского освидетельствования заявителя;</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7)  определение по согласованию с заявителем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заявителя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8) подбор организации, осуществляющей образовательную деятельность, в соответствии с выбранной заявителем  профессией (специальностью);</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9)  организация заключения договора о профессиональном обучении или дополнительном профессиональном образовании заявителя при отсутствии в перечне образовательных организаций, осуществляющих образовательную деятельность, сведений об образовательных программах по необходимой заявителю  профессии (специальности);</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10) информирование заявителя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11) оформление заключения о предоставлении государственной услуги;</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12)  выдача заключения о предоставлении государственной услуги заявителю, приобщение к личному делу получателя государственных услуг второго экземпляра заключения о предоставлении государственной услуги;</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13) оформление и выдача заявителю направления в образовательную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w:t>
      </w:r>
    </w:p>
    <w:p w:rsidR="00643F43" w:rsidRPr="00B50711" w:rsidRDefault="00643F43"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14)   оказание  заявителю при направлении его для прохождения профессионального обучения или получения дополнительного профессионального образования в другую</w:t>
      </w:r>
      <w:r w:rsidR="00AB25D6" w:rsidRPr="00B50711">
        <w:rPr>
          <w:rFonts w:ascii="Times New Roman" w:hAnsi="Times New Roman" w:cs="Times New Roman"/>
          <w:sz w:val="28"/>
          <w:szCs w:val="28"/>
        </w:rPr>
        <w:t xml:space="preserve"> местность финансовой поддержки;</w:t>
      </w:r>
    </w:p>
    <w:p w:rsidR="00AB25D6" w:rsidRPr="00B50711" w:rsidRDefault="00AB25D6" w:rsidP="00643F43">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15) порядок исправления допущенных опечаток и ошибок в выданных в результате предоставления государственной услуги документах.</w:t>
      </w:r>
    </w:p>
    <w:p w:rsidR="0013040E" w:rsidRPr="00B50711" w:rsidRDefault="0013040E" w:rsidP="007277A1">
      <w:pPr>
        <w:spacing w:after="0" w:line="240" w:lineRule="auto"/>
        <w:ind w:firstLine="709"/>
        <w:jc w:val="both"/>
        <w:rPr>
          <w:rFonts w:ascii="Times New Roman" w:hAnsi="Times New Roman" w:cs="Times New Roman"/>
          <w:sz w:val="28"/>
          <w:szCs w:val="28"/>
        </w:rPr>
      </w:pPr>
    </w:p>
    <w:p w:rsidR="00E74E41" w:rsidRPr="00B50711" w:rsidRDefault="0013040E" w:rsidP="00E74E41">
      <w:pPr>
        <w:spacing w:after="0" w:line="240" w:lineRule="auto"/>
        <w:jc w:val="center"/>
        <w:rPr>
          <w:rFonts w:ascii="Times New Roman" w:hAnsi="Times New Roman" w:cs="Times New Roman"/>
          <w:b/>
          <w:sz w:val="28"/>
          <w:szCs w:val="28"/>
        </w:rPr>
      </w:pPr>
      <w:r w:rsidRPr="00817A2A">
        <w:rPr>
          <w:rFonts w:ascii="Times New Roman" w:hAnsi="Times New Roman" w:cs="Times New Roman"/>
          <w:b/>
          <w:sz w:val="28"/>
          <w:szCs w:val="28"/>
        </w:rPr>
        <w:t xml:space="preserve">3.1. </w:t>
      </w:r>
      <w:r w:rsidR="00E74E41" w:rsidRPr="00817A2A">
        <w:rPr>
          <w:rFonts w:ascii="Times New Roman" w:hAnsi="Times New Roman" w:cs="Times New Roman"/>
          <w:b/>
          <w:sz w:val="28"/>
          <w:szCs w:val="28"/>
        </w:rPr>
        <w:t>Информирование заявителя о порядке предост</w:t>
      </w:r>
      <w:r w:rsidR="00457AB5" w:rsidRPr="00817A2A">
        <w:rPr>
          <w:rFonts w:ascii="Times New Roman" w:hAnsi="Times New Roman" w:cs="Times New Roman"/>
          <w:b/>
          <w:sz w:val="28"/>
          <w:szCs w:val="28"/>
        </w:rPr>
        <w:t>авления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CC53BF">
        <w:rPr>
          <w:rFonts w:ascii="Times New Roman" w:hAnsi="Times New Roman" w:cs="Times New Roman"/>
          <w:sz w:val="28"/>
          <w:szCs w:val="28"/>
        </w:rPr>
        <w:t>3.</w:t>
      </w:r>
      <w:r w:rsidR="00AE75E4" w:rsidRPr="00CC53BF">
        <w:rPr>
          <w:rFonts w:ascii="Times New Roman" w:hAnsi="Times New Roman" w:cs="Times New Roman"/>
          <w:sz w:val="28"/>
          <w:szCs w:val="28"/>
        </w:rPr>
        <w:t>1</w:t>
      </w:r>
      <w:r w:rsidRPr="00CC53BF">
        <w:rPr>
          <w:rFonts w:ascii="Times New Roman" w:hAnsi="Times New Roman" w:cs="Times New Roman"/>
          <w:sz w:val="28"/>
          <w:szCs w:val="28"/>
        </w:rPr>
        <w:t>.</w:t>
      </w:r>
      <w:r w:rsidR="00AE75E4" w:rsidRPr="00CC53BF">
        <w:rPr>
          <w:rFonts w:ascii="Times New Roman" w:hAnsi="Times New Roman" w:cs="Times New Roman"/>
          <w:sz w:val="28"/>
          <w:szCs w:val="28"/>
        </w:rPr>
        <w:t>1.</w:t>
      </w:r>
      <w:r w:rsidRPr="00CC53BF">
        <w:rPr>
          <w:rFonts w:ascii="Times New Roman" w:hAnsi="Times New Roman" w:cs="Times New Roman"/>
          <w:sz w:val="28"/>
          <w:szCs w:val="28"/>
        </w:rPr>
        <w:t xml:space="preserve"> Основанием для начала административной процедуры является личное обращение заявителя с заявлением в центр занятости, поступление  </w:t>
      </w:r>
      <w:r w:rsidRPr="00CC53BF">
        <w:rPr>
          <w:rFonts w:ascii="Times New Roman" w:hAnsi="Times New Roman" w:cs="Times New Roman"/>
          <w:sz w:val="28"/>
          <w:szCs w:val="28"/>
        </w:rPr>
        <w:lastRenderedPageBreak/>
        <w:t xml:space="preserve">заявления заявителя в центр занятости через </w:t>
      </w:r>
      <w:r w:rsidR="0051259D" w:rsidRPr="00CC53BF">
        <w:rPr>
          <w:rFonts w:ascii="Times New Roman" w:hAnsi="Times New Roman" w:cs="Times New Roman"/>
          <w:sz w:val="28"/>
          <w:szCs w:val="28"/>
        </w:rPr>
        <w:t>МФЦ</w:t>
      </w:r>
      <w:r w:rsidRPr="00CC53BF">
        <w:rPr>
          <w:rFonts w:ascii="Times New Roman" w:hAnsi="Times New Roman" w:cs="Times New Roman"/>
          <w:sz w:val="28"/>
          <w:szCs w:val="28"/>
        </w:rPr>
        <w:t>, почтовой связью</w:t>
      </w:r>
      <w:r w:rsidR="00A67BF2" w:rsidRPr="00CC53BF">
        <w:rPr>
          <w:rFonts w:ascii="Times New Roman" w:hAnsi="Times New Roman" w:cs="Times New Roman"/>
          <w:sz w:val="28"/>
          <w:szCs w:val="28"/>
        </w:rPr>
        <w:t xml:space="preserve">, </w:t>
      </w:r>
      <w:r w:rsidRPr="00CC53BF">
        <w:rPr>
          <w:rFonts w:ascii="Times New Roman" w:hAnsi="Times New Roman" w:cs="Times New Roman"/>
          <w:sz w:val="28"/>
          <w:szCs w:val="28"/>
        </w:rPr>
        <w:t>в электронной форме или его согласие на предложение о предоставлении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2.</w:t>
      </w:r>
      <w:r w:rsidRPr="00B50711">
        <w:rPr>
          <w:rFonts w:ascii="Times New Roman" w:hAnsi="Times New Roman" w:cs="Times New Roman"/>
          <w:sz w:val="28"/>
          <w:szCs w:val="28"/>
        </w:rPr>
        <w:t xml:space="preserve"> В случае согласия заявителя на предложение о предоставлении государственной услуги работник центра занятости, осуществляющий функцию по предоставлению государственной услуги</w:t>
      </w:r>
      <w:r w:rsidR="00F07647" w:rsidRPr="00B50711">
        <w:rPr>
          <w:rFonts w:ascii="Times New Roman" w:hAnsi="Times New Roman" w:cs="Times New Roman"/>
          <w:sz w:val="28"/>
          <w:szCs w:val="28"/>
        </w:rPr>
        <w:t xml:space="preserve"> (далее – работник центра занятости)</w:t>
      </w:r>
      <w:r w:rsidRPr="00B50711">
        <w:rPr>
          <w:rFonts w:ascii="Times New Roman" w:hAnsi="Times New Roman" w:cs="Times New Roman"/>
          <w:sz w:val="28"/>
          <w:szCs w:val="28"/>
        </w:rPr>
        <w:t>, фиксирует в программно-техническом комплексе предложение о предоставлении государственной услуги и переходит к действию, описанному в пункте 3.11. настоящего Административного регламента.</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3.</w:t>
      </w:r>
      <w:r w:rsidRPr="00B50711">
        <w:rPr>
          <w:rFonts w:ascii="Times New Roman" w:hAnsi="Times New Roman" w:cs="Times New Roman"/>
          <w:sz w:val="28"/>
          <w:szCs w:val="28"/>
        </w:rPr>
        <w:t xml:space="preserve">В случае обращения заявителя с заявлением в центр занятости либо поступления  заявления заявителя в центр занятости через </w:t>
      </w:r>
      <w:r w:rsidR="0051259D" w:rsidRPr="00B50711">
        <w:rPr>
          <w:rFonts w:ascii="Times New Roman" w:hAnsi="Times New Roman" w:cs="Times New Roman"/>
          <w:sz w:val="28"/>
          <w:szCs w:val="28"/>
        </w:rPr>
        <w:t>МФЦ</w:t>
      </w:r>
      <w:r w:rsidRPr="00B50711">
        <w:rPr>
          <w:rFonts w:ascii="Times New Roman" w:hAnsi="Times New Roman" w:cs="Times New Roman"/>
          <w:sz w:val="28"/>
          <w:szCs w:val="28"/>
        </w:rPr>
        <w:t>, почтовой связью, с использованием средств факсимильной связи или в электронной форме, работник центра занятостизадает параметры поиска сведений о заявителе в программно-техническом комплексе, содержащем регистр получателей государственных услуг в сфере занятости населения (банк работников), и находит соответствующие бланки учетной документации в электронномвиде.</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4.</w:t>
      </w:r>
      <w:r w:rsidRPr="00B50711">
        <w:rPr>
          <w:rFonts w:ascii="Times New Roman" w:hAnsi="Times New Roman" w:cs="Times New Roman"/>
          <w:sz w:val="28"/>
          <w:szCs w:val="28"/>
        </w:rPr>
        <w:t xml:space="preserve"> Работник центра занятостиизвлекает из текущего архива центра занятости личное дело заявителя.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5.</w:t>
      </w:r>
      <w:r w:rsidRPr="00B50711">
        <w:rPr>
          <w:rFonts w:ascii="Times New Roman" w:hAnsi="Times New Roman" w:cs="Times New Roman"/>
          <w:sz w:val="28"/>
          <w:szCs w:val="28"/>
        </w:rPr>
        <w:t xml:space="preserve"> Работник центра занятостиуточняет, признан  ли заявитель  в установленном порядке  безработным, относится ли он к категории инвалидов.</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6.</w:t>
      </w:r>
      <w:r w:rsidRPr="00B50711">
        <w:rPr>
          <w:rFonts w:ascii="Times New Roman" w:hAnsi="Times New Roman" w:cs="Times New Roman"/>
          <w:sz w:val="28"/>
          <w:szCs w:val="28"/>
        </w:rPr>
        <w:t xml:space="preserve"> На основании установления соответствия сведений, содержащихся в регистре получателей государственных услуг в сфере занятости населения (банке работников), перечню получателей государственной услуги работник центра занятости принимает решение о предоставлении государственной услуги в соответствии с основаниями, установленными настоящим Административным регламентом.</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7.</w:t>
      </w:r>
      <w:r w:rsidRPr="00B50711">
        <w:rPr>
          <w:rFonts w:ascii="Times New Roman" w:hAnsi="Times New Roman" w:cs="Times New Roman"/>
          <w:sz w:val="28"/>
          <w:szCs w:val="28"/>
        </w:rPr>
        <w:t xml:space="preserve"> Работник центра занятостиинформирует заявителя о принятом решении.</w:t>
      </w:r>
    </w:p>
    <w:p w:rsidR="00E74E41" w:rsidRPr="00817A2A"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w:t>
      </w:r>
      <w:r w:rsidR="00AE75E4" w:rsidRPr="00B50711">
        <w:rPr>
          <w:rFonts w:ascii="Times New Roman" w:hAnsi="Times New Roman" w:cs="Times New Roman"/>
          <w:sz w:val="28"/>
          <w:szCs w:val="28"/>
        </w:rPr>
        <w:t>8.</w:t>
      </w:r>
      <w:r w:rsidRPr="00B50711">
        <w:rPr>
          <w:rFonts w:ascii="Times New Roman" w:hAnsi="Times New Roman" w:cs="Times New Roman"/>
          <w:sz w:val="28"/>
          <w:szCs w:val="28"/>
        </w:rPr>
        <w:t xml:space="preserve"> В случае несогласия с принятым решением заявитель вправе </w:t>
      </w:r>
      <w:r w:rsidRPr="00817A2A">
        <w:rPr>
          <w:rFonts w:ascii="Times New Roman" w:hAnsi="Times New Roman" w:cs="Times New Roman"/>
          <w:sz w:val="28"/>
          <w:szCs w:val="28"/>
        </w:rPr>
        <w:t>обжаловать действия работника центра занятости в установленном порядке.</w:t>
      </w:r>
    </w:p>
    <w:p w:rsidR="00E74E41" w:rsidRPr="00817A2A" w:rsidRDefault="00AE75E4" w:rsidP="00E74E41">
      <w:pPr>
        <w:spacing w:after="0" w:line="240" w:lineRule="auto"/>
        <w:ind w:firstLine="709"/>
        <w:jc w:val="both"/>
        <w:rPr>
          <w:rFonts w:ascii="Times New Roman" w:hAnsi="Times New Roman" w:cs="Times New Roman"/>
          <w:sz w:val="28"/>
          <w:szCs w:val="28"/>
        </w:rPr>
      </w:pPr>
      <w:r w:rsidRPr="00817A2A">
        <w:rPr>
          <w:rFonts w:ascii="Times New Roman" w:hAnsi="Times New Roman" w:cs="Times New Roman"/>
          <w:sz w:val="28"/>
          <w:szCs w:val="28"/>
        </w:rPr>
        <w:t>3.</w:t>
      </w:r>
      <w:r w:rsidR="00E74E41" w:rsidRPr="00817A2A">
        <w:rPr>
          <w:rFonts w:ascii="Times New Roman" w:hAnsi="Times New Roman" w:cs="Times New Roman"/>
          <w:sz w:val="28"/>
          <w:szCs w:val="28"/>
        </w:rPr>
        <w:t>1.</w:t>
      </w:r>
      <w:r w:rsidRPr="00817A2A">
        <w:rPr>
          <w:rFonts w:ascii="Times New Roman" w:hAnsi="Times New Roman" w:cs="Times New Roman"/>
          <w:sz w:val="28"/>
          <w:szCs w:val="28"/>
        </w:rPr>
        <w:t>9.</w:t>
      </w:r>
      <w:r w:rsidR="00E74E41" w:rsidRPr="00817A2A">
        <w:rPr>
          <w:rFonts w:ascii="Times New Roman" w:hAnsi="Times New Roman" w:cs="Times New Roman"/>
          <w:sz w:val="28"/>
          <w:szCs w:val="28"/>
        </w:rPr>
        <w:t xml:space="preserve"> Работник центра занятости информирует заявителя о порядке предоставления государственной услуги.</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817A2A">
        <w:rPr>
          <w:rFonts w:ascii="Times New Roman" w:hAnsi="Times New Roman" w:cs="Times New Roman"/>
          <w:sz w:val="28"/>
          <w:szCs w:val="28"/>
        </w:rPr>
        <w:t>3.1</w:t>
      </w:r>
      <w:r w:rsidR="00E74E41" w:rsidRPr="00817A2A">
        <w:rPr>
          <w:rFonts w:ascii="Times New Roman" w:hAnsi="Times New Roman" w:cs="Times New Roman"/>
          <w:sz w:val="28"/>
          <w:szCs w:val="28"/>
        </w:rPr>
        <w:t>.</w:t>
      </w:r>
      <w:r w:rsidRPr="00817A2A">
        <w:rPr>
          <w:rFonts w:ascii="Times New Roman" w:hAnsi="Times New Roman" w:cs="Times New Roman"/>
          <w:sz w:val="28"/>
          <w:szCs w:val="28"/>
        </w:rPr>
        <w:t>10.</w:t>
      </w:r>
      <w:r w:rsidR="00E74E41" w:rsidRPr="00817A2A">
        <w:rPr>
          <w:rFonts w:ascii="Times New Roman" w:hAnsi="Times New Roman" w:cs="Times New Roman"/>
          <w:sz w:val="28"/>
          <w:szCs w:val="28"/>
        </w:rPr>
        <w:t xml:space="preserve"> Результатом административной процедуры является получение заявителем информации о порядке предоставления государственной услуги.</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w:t>
      </w:r>
      <w:r w:rsidR="00E74E41" w:rsidRPr="00B50711">
        <w:rPr>
          <w:rFonts w:ascii="Times New Roman" w:hAnsi="Times New Roman" w:cs="Times New Roman"/>
          <w:sz w:val="28"/>
          <w:szCs w:val="28"/>
        </w:rPr>
        <w:t>.</w:t>
      </w:r>
      <w:r w:rsidRPr="00B50711">
        <w:rPr>
          <w:rFonts w:ascii="Times New Roman" w:hAnsi="Times New Roman" w:cs="Times New Roman"/>
          <w:sz w:val="28"/>
          <w:szCs w:val="28"/>
        </w:rPr>
        <w:t>11.</w:t>
      </w:r>
      <w:r w:rsidR="00E74E41" w:rsidRPr="00B50711">
        <w:rPr>
          <w:rFonts w:ascii="Times New Roman" w:hAnsi="Times New Roman" w:cs="Times New Roman"/>
          <w:sz w:val="28"/>
          <w:szCs w:val="28"/>
        </w:rPr>
        <w:t xml:space="preserve"> Критерии принятия решения: принят</w:t>
      </w:r>
      <w:r w:rsidR="00414C2D" w:rsidRPr="00B50711">
        <w:rPr>
          <w:rFonts w:ascii="Times New Roman" w:hAnsi="Times New Roman" w:cs="Times New Roman"/>
          <w:sz w:val="28"/>
          <w:szCs w:val="28"/>
        </w:rPr>
        <w:t xml:space="preserve">ие работником центра занятости </w:t>
      </w:r>
      <w:r w:rsidR="00E74E41" w:rsidRPr="00B50711">
        <w:rPr>
          <w:rFonts w:ascii="Times New Roman" w:hAnsi="Times New Roman" w:cs="Times New Roman"/>
          <w:sz w:val="28"/>
          <w:szCs w:val="28"/>
        </w:rPr>
        <w:t>решения о предоставлении государственной услуги заявителю.</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w:t>
      </w:r>
      <w:r w:rsidR="00E74E41" w:rsidRPr="00B50711">
        <w:rPr>
          <w:rFonts w:ascii="Times New Roman" w:hAnsi="Times New Roman" w:cs="Times New Roman"/>
          <w:sz w:val="28"/>
          <w:szCs w:val="28"/>
        </w:rPr>
        <w:t>.</w:t>
      </w:r>
      <w:r w:rsidRPr="00B50711">
        <w:rPr>
          <w:rFonts w:ascii="Times New Roman" w:hAnsi="Times New Roman" w:cs="Times New Roman"/>
          <w:sz w:val="28"/>
          <w:szCs w:val="28"/>
        </w:rPr>
        <w:t>12.</w:t>
      </w:r>
      <w:r w:rsidR="00E74E41" w:rsidRPr="00B50711">
        <w:rPr>
          <w:rFonts w:ascii="Times New Roman" w:hAnsi="Times New Roman" w:cs="Times New Roman"/>
          <w:sz w:val="28"/>
          <w:szCs w:val="28"/>
        </w:rPr>
        <w:t xml:space="preserve"> Способом фиксации результата выполнения административной процедуры является фиксация в программно-техническом комплексе заявления или предложения о предоставлении государственной услуги.</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w:t>
      </w:r>
      <w:r w:rsidR="00E74E41" w:rsidRPr="00B50711">
        <w:rPr>
          <w:rFonts w:ascii="Times New Roman" w:hAnsi="Times New Roman" w:cs="Times New Roman"/>
          <w:sz w:val="28"/>
          <w:szCs w:val="28"/>
        </w:rPr>
        <w:t>.</w:t>
      </w:r>
      <w:r w:rsidRPr="00B50711">
        <w:rPr>
          <w:rFonts w:ascii="Times New Roman" w:hAnsi="Times New Roman" w:cs="Times New Roman"/>
          <w:sz w:val="28"/>
          <w:szCs w:val="28"/>
        </w:rPr>
        <w:t>13.</w:t>
      </w:r>
      <w:r w:rsidR="00E74E41"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10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3.2. Определение по согласованию с заявителем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817A2A">
        <w:rPr>
          <w:rFonts w:ascii="Times New Roman" w:hAnsi="Times New Roman" w:cs="Times New Roman"/>
          <w:sz w:val="28"/>
          <w:szCs w:val="28"/>
        </w:rPr>
        <w:t>3.</w:t>
      </w:r>
      <w:r w:rsidR="00AE75E4" w:rsidRPr="00817A2A">
        <w:rPr>
          <w:rFonts w:ascii="Times New Roman" w:hAnsi="Times New Roman" w:cs="Times New Roman"/>
          <w:sz w:val="28"/>
          <w:szCs w:val="28"/>
        </w:rPr>
        <w:t>2</w:t>
      </w:r>
      <w:r w:rsidRPr="00817A2A">
        <w:rPr>
          <w:rFonts w:ascii="Times New Roman" w:hAnsi="Times New Roman" w:cs="Times New Roman"/>
          <w:sz w:val="28"/>
          <w:szCs w:val="28"/>
        </w:rPr>
        <w:t>.</w:t>
      </w:r>
      <w:r w:rsidR="00AE75E4" w:rsidRPr="00817A2A">
        <w:rPr>
          <w:rFonts w:ascii="Times New Roman" w:hAnsi="Times New Roman" w:cs="Times New Roman"/>
          <w:sz w:val="28"/>
          <w:szCs w:val="28"/>
        </w:rPr>
        <w:t>1.</w:t>
      </w:r>
      <w:r w:rsidRPr="00817A2A">
        <w:rPr>
          <w:rFonts w:ascii="Times New Roman" w:hAnsi="Times New Roman" w:cs="Times New Roman"/>
          <w:sz w:val="28"/>
          <w:szCs w:val="28"/>
        </w:rPr>
        <w:t xml:space="preserve"> Основанием для начала административной процедуры является получение заявителем информации о порядке предоставления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2</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2.</w:t>
      </w:r>
      <w:r w:rsidRPr="00B50711">
        <w:rPr>
          <w:rFonts w:ascii="Times New Roman" w:hAnsi="Times New Roman" w:cs="Times New Roman"/>
          <w:sz w:val="28"/>
          <w:szCs w:val="28"/>
        </w:rPr>
        <w:t xml:space="preserve"> Работник центра занятостианализирует сведения об образовании, профессиональной квалификации заявителя, содержащихся в регистре получателей государственных услуг в сфере занятости населения.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2</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3.</w:t>
      </w:r>
      <w:r w:rsidRPr="00B50711">
        <w:rPr>
          <w:rFonts w:ascii="Times New Roman" w:hAnsi="Times New Roman" w:cs="Times New Roman"/>
          <w:sz w:val="28"/>
          <w:szCs w:val="28"/>
        </w:rPr>
        <w:t xml:space="preserve"> Работник центра занятостизнакомит заявителя со спросом и предложением на рынке труда, прогнозом баланса трудовых ресурсов, перечнем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2</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4.</w:t>
      </w:r>
      <w:r w:rsidRPr="00B50711">
        <w:rPr>
          <w:rFonts w:ascii="Times New Roman" w:hAnsi="Times New Roman" w:cs="Times New Roman"/>
          <w:sz w:val="28"/>
          <w:szCs w:val="28"/>
        </w:rPr>
        <w:t>Работник центра занятости  совместно с заявителем определяет профессию (специальность) для прохождения профессионального обучения или получения дополнительного профессионального образования в соответствии с уровнем образования, профессиональной квалификацией заявителя, требованиями к квалификации работника, содержащихся в квалификационных справочниках и (или) профессиональных стандартах, потребностями рынка труда, в том числе заявленной работодателями потребностью в работниках в количественном и профессионально-квалификационном разрезе.</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3.2</w:t>
      </w:r>
      <w:r w:rsidR="00E74E41" w:rsidRPr="00B50711">
        <w:rPr>
          <w:rFonts w:ascii="Times New Roman" w:hAnsi="Times New Roman" w:cs="Times New Roman"/>
          <w:sz w:val="28"/>
          <w:szCs w:val="28"/>
        </w:rPr>
        <w:t>.</w:t>
      </w:r>
      <w:r w:rsidRPr="00B50711">
        <w:rPr>
          <w:rFonts w:ascii="Times New Roman" w:hAnsi="Times New Roman" w:cs="Times New Roman"/>
          <w:sz w:val="28"/>
          <w:szCs w:val="28"/>
        </w:rPr>
        <w:t>5.</w:t>
      </w:r>
      <w:r w:rsidR="00E74E41" w:rsidRPr="00B50711">
        <w:rPr>
          <w:rFonts w:ascii="Times New Roman" w:hAnsi="Times New Roman" w:cs="Times New Roman"/>
          <w:sz w:val="28"/>
          <w:szCs w:val="28"/>
        </w:rPr>
        <w:t xml:space="preserve"> Результатом административной процедуры является определение с заявителем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3.2</w:t>
      </w:r>
      <w:r w:rsidR="00E74E41" w:rsidRPr="00B50711">
        <w:rPr>
          <w:rFonts w:ascii="Times New Roman" w:hAnsi="Times New Roman" w:cs="Times New Roman"/>
          <w:sz w:val="28"/>
          <w:szCs w:val="28"/>
        </w:rPr>
        <w:t>.</w:t>
      </w:r>
      <w:r w:rsidRPr="00B50711">
        <w:rPr>
          <w:rFonts w:ascii="Times New Roman" w:hAnsi="Times New Roman" w:cs="Times New Roman"/>
          <w:sz w:val="28"/>
          <w:szCs w:val="28"/>
        </w:rPr>
        <w:t>6.</w:t>
      </w:r>
      <w:r w:rsidR="00E74E41" w:rsidRPr="00B50711">
        <w:rPr>
          <w:rFonts w:ascii="Times New Roman" w:hAnsi="Times New Roman" w:cs="Times New Roman"/>
          <w:sz w:val="28"/>
          <w:szCs w:val="28"/>
        </w:rPr>
        <w:t xml:space="preserve"> Критерии принятия решения: соответствие профессионально-квалификационных и личностных характеристик заявителя квалификационным требованиям профессиональных стандартов, потребностям рынка труда и возможностям образовательной системы.</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3.2</w:t>
      </w:r>
      <w:r w:rsidR="00E74E41" w:rsidRPr="00B50711">
        <w:rPr>
          <w:rFonts w:ascii="Times New Roman" w:hAnsi="Times New Roman" w:cs="Times New Roman"/>
          <w:sz w:val="28"/>
          <w:szCs w:val="28"/>
        </w:rPr>
        <w:t>.</w:t>
      </w:r>
      <w:r w:rsidRPr="00B50711">
        <w:rPr>
          <w:rFonts w:ascii="Times New Roman" w:hAnsi="Times New Roman" w:cs="Times New Roman"/>
          <w:sz w:val="28"/>
          <w:szCs w:val="28"/>
        </w:rPr>
        <w:t>7.</w:t>
      </w:r>
      <w:r w:rsidR="00E74E41" w:rsidRPr="00B50711">
        <w:rPr>
          <w:rFonts w:ascii="Times New Roman" w:hAnsi="Times New Roman" w:cs="Times New Roman"/>
          <w:sz w:val="28"/>
          <w:szCs w:val="28"/>
        </w:rPr>
        <w:t xml:space="preserve"> Фиксация результата выполнения административной процедуры не предусмотрена. </w:t>
      </w:r>
    </w:p>
    <w:p w:rsidR="00E74E41" w:rsidRPr="00B50711" w:rsidRDefault="00AE75E4"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3.2</w:t>
      </w:r>
      <w:r w:rsidR="00E74E41" w:rsidRPr="00B50711">
        <w:rPr>
          <w:rFonts w:ascii="Times New Roman" w:hAnsi="Times New Roman" w:cs="Times New Roman"/>
          <w:sz w:val="28"/>
          <w:szCs w:val="28"/>
        </w:rPr>
        <w:t>.</w:t>
      </w:r>
      <w:r w:rsidRPr="00B50711">
        <w:rPr>
          <w:rFonts w:ascii="Times New Roman" w:hAnsi="Times New Roman" w:cs="Times New Roman"/>
          <w:sz w:val="28"/>
          <w:szCs w:val="28"/>
        </w:rPr>
        <w:t>8.</w:t>
      </w:r>
      <w:r w:rsidR="00E74E41"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10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3.3. Выдача заявителю предложения о предоставлении государственной услуги по профессиональной ориентации в случае затруднения заявителя  в выборе профессии (специальности)</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3.</w:t>
      </w:r>
      <w:r w:rsidR="00AE75E4" w:rsidRPr="00B50711">
        <w:rPr>
          <w:rFonts w:ascii="Times New Roman" w:hAnsi="Times New Roman" w:cs="Times New Roman"/>
          <w:sz w:val="28"/>
          <w:szCs w:val="28"/>
        </w:rPr>
        <w:t>3</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1.</w:t>
      </w:r>
      <w:r w:rsidRPr="00B50711">
        <w:rPr>
          <w:rFonts w:ascii="Times New Roman" w:hAnsi="Times New Roman" w:cs="Times New Roman"/>
          <w:sz w:val="28"/>
          <w:szCs w:val="28"/>
        </w:rPr>
        <w:t xml:space="preserve"> Основанием для начала административной процедуры является наличие у заявителя затруднений в выборе профессии (специальности).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3</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2.</w:t>
      </w:r>
      <w:r w:rsidRPr="00B50711">
        <w:rPr>
          <w:rFonts w:ascii="Times New Roman" w:hAnsi="Times New Roman" w:cs="Times New Roman"/>
          <w:sz w:val="28"/>
          <w:szCs w:val="28"/>
        </w:rPr>
        <w:t xml:space="preserve"> Работник центра занятости при затруднении заявителя с выбором профессии (специальности) для прохождения профессионального обучения и (или) получения дополнительного профессионального образования, предлагает ему получить государственную услугу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Порядок предоставления государственной услуги по профессиональной ориентации определен Административным регламентом предоставления государственной услуги по организации профессиональной ориентации в целях выбора сферы деятельности (профессии), трудоустройства, прохождения профессионального обучения и дополнительного профессионального образования</w:t>
      </w:r>
      <w:r w:rsidR="00AE75E4" w:rsidRPr="00B50711">
        <w:rPr>
          <w:rFonts w:ascii="Times New Roman" w:hAnsi="Times New Roman" w:cs="Times New Roman"/>
          <w:sz w:val="28"/>
          <w:szCs w:val="28"/>
        </w:rPr>
        <w:t>.</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3</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3.</w:t>
      </w:r>
      <w:r w:rsidRPr="00B50711">
        <w:rPr>
          <w:rFonts w:ascii="Times New Roman" w:hAnsi="Times New Roman" w:cs="Times New Roman"/>
          <w:sz w:val="28"/>
          <w:szCs w:val="28"/>
        </w:rPr>
        <w:t xml:space="preserve"> Результатом административной процедуры является получение заявителем предложения о предоставлении государственной услуги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3</w:t>
      </w:r>
      <w:r w:rsidRPr="00B50711">
        <w:rPr>
          <w:rFonts w:ascii="Times New Roman" w:hAnsi="Times New Roman" w:cs="Times New Roman"/>
          <w:sz w:val="28"/>
          <w:szCs w:val="28"/>
        </w:rPr>
        <w:t>.</w:t>
      </w:r>
      <w:r w:rsidR="00AE75E4" w:rsidRPr="00B50711">
        <w:rPr>
          <w:rFonts w:ascii="Times New Roman" w:hAnsi="Times New Roman" w:cs="Times New Roman"/>
          <w:sz w:val="28"/>
          <w:szCs w:val="28"/>
        </w:rPr>
        <w:t>4.</w:t>
      </w:r>
      <w:r w:rsidRPr="00B50711">
        <w:rPr>
          <w:rFonts w:ascii="Times New Roman" w:hAnsi="Times New Roman" w:cs="Times New Roman"/>
          <w:sz w:val="28"/>
          <w:szCs w:val="28"/>
        </w:rPr>
        <w:t xml:space="preserve"> Критерии принятия решения: согласие заявителя о получении государственной услуги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3.5</w:t>
      </w:r>
      <w:r w:rsidRPr="00B50711">
        <w:rPr>
          <w:rFonts w:ascii="Times New Roman" w:hAnsi="Times New Roman" w:cs="Times New Roman"/>
          <w:sz w:val="28"/>
          <w:szCs w:val="28"/>
        </w:rPr>
        <w:t>. Способом фиксации результата выполнения административной процедуры является фиксация в программно-техническом комплексе предложения о предоставлении государственной услуги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3.6</w:t>
      </w:r>
      <w:r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w:t>
      </w:r>
      <w:r w:rsidR="003D0DFA" w:rsidRPr="00B50711">
        <w:rPr>
          <w:rFonts w:ascii="Times New Roman" w:hAnsi="Times New Roman" w:cs="Times New Roman"/>
          <w:sz w:val="28"/>
          <w:szCs w:val="28"/>
        </w:rPr>
        <w:t>5 минут</w:t>
      </w:r>
      <w:r w:rsidRPr="00B50711">
        <w:rPr>
          <w:rFonts w:ascii="Times New Roman" w:hAnsi="Times New Roman" w:cs="Times New Roman"/>
          <w:sz w:val="28"/>
          <w:szCs w:val="28"/>
        </w:rPr>
        <w:t>.</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3.4. Приостановление оказания государственной услуги на время предоставления государственной услуги по профессиональной ориентации при согласии заявителя с предложением о предоставлении государственной услуги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4.1</w:t>
      </w:r>
      <w:r w:rsidRPr="00B50711">
        <w:rPr>
          <w:rFonts w:ascii="Times New Roman" w:hAnsi="Times New Roman" w:cs="Times New Roman"/>
          <w:sz w:val="28"/>
          <w:szCs w:val="28"/>
        </w:rPr>
        <w:t>. Основанием для начала административной процедуры является выдача заявителю предложения о предоставлении государственной услуги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4.2</w:t>
      </w:r>
      <w:r w:rsidRPr="00B50711">
        <w:rPr>
          <w:rFonts w:ascii="Times New Roman" w:hAnsi="Times New Roman" w:cs="Times New Roman"/>
          <w:sz w:val="28"/>
          <w:szCs w:val="28"/>
        </w:rPr>
        <w:t>. Работник центра занятостиприостанавливает оказание государственной услуги заявителю на время предоставления ему государственной услуги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4.3</w:t>
      </w:r>
      <w:r w:rsidRPr="00B50711">
        <w:rPr>
          <w:rFonts w:ascii="Times New Roman" w:hAnsi="Times New Roman" w:cs="Times New Roman"/>
          <w:sz w:val="28"/>
          <w:szCs w:val="28"/>
        </w:rPr>
        <w:t>. Результатом административной процедуры является приостановление оказания государственной услуги на время предоставления государственной услуги по профессиональной ориентации при согласии заявителя.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4.4</w:t>
      </w:r>
      <w:r w:rsidRPr="00B50711">
        <w:rPr>
          <w:rFonts w:ascii="Times New Roman" w:hAnsi="Times New Roman" w:cs="Times New Roman"/>
          <w:sz w:val="28"/>
          <w:szCs w:val="28"/>
        </w:rPr>
        <w:t>. Критерии принятия решения: согласие заявителя  на предложение работника центра занятости о получении государственной услуги по профессиональной ориентации.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3.</w:t>
      </w:r>
      <w:r w:rsidR="00AE75E4" w:rsidRPr="00B50711">
        <w:rPr>
          <w:rFonts w:ascii="Times New Roman" w:hAnsi="Times New Roman" w:cs="Times New Roman"/>
          <w:sz w:val="28"/>
          <w:szCs w:val="28"/>
        </w:rPr>
        <w:t>4.5</w:t>
      </w:r>
      <w:r w:rsidRPr="00B50711">
        <w:rPr>
          <w:rFonts w:ascii="Times New Roman" w:hAnsi="Times New Roman" w:cs="Times New Roman"/>
          <w:sz w:val="28"/>
          <w:szCs w:val="28"/>
        </w:rPr>
        <w:t xml:space="preserve">. Фиксация результата выполнения административной процедуры не предусмотрена.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4.6</w:t>
      </w:r>
      <w:r w:rsidRPr="00B50711">
        <w:rPr>
          <w:rFonts w:ascii="Times New Roman" w:hAnsi="Times New Roman" w:cs="Times New Roman"/>
          <w:sz w:val="28"/>
          <w:szCs w:val="28"/>
        </w:rPr>
        <w:t>. Максимально допустимые сроки осуществления административной процедуры не должны превышать одного дня.</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3.5. Направление заявителя на медицинское освидетельствование при выборе заявителем  профессии (специальности), требующей обязательного медицинского освидетельствования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5.1</w:t>
      </w:r>
      <w:r w:rsidRPr="00B50711">
        <w:rPr>
          <w:rFonts w:ascii="Times New Roman" w:hAnsi="Times New Roman" w:cs="Times New Roman"/>
          <w:sz w:val="28"/>
          <w:szCs w:val="28"/>
        </w:rPr>
        <w:t>. Основанием для начала административной процедуры является выбор заявителем  профессии (специальности), требующей обязательного медицинского освидетельствования.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5.2</w:t>
      </w:r>
      <w:r w:rsidRPr="00B50711">
        <w:rPr>
          <w:rFonts w:ascii="Times New Roman" w:hAnsi="Times New Roman" w:cs="Times New Roman"/>
          <w:sz w:val="28"/>
          <w:szCs w:val="28"/>
        </w:rPr>
        <w:t xml:space="preserve">. Работник центра занятостипри выборе заявителем профессии (специальности), требующей обязательного медицинского освидетельствования, выдает заявителю направление на медицинское освидетельствование по форме согласно Приложению № </w:t>
      </w:r>
      <w:r w:rsidR="00FB2604" w:rsidRPr="00B50711">
        <w:rPr>
          <w:rFonts w:ascii="Times New Roman" w:hAnsi="Times New Roman" w:cs="Times New Roman"/>
          <w:sz w:val="28"/>
          <w:szCs w:val="28"/>
        </w:rPr>
        <w:t>4</w:t>
      </w:r>
      <w:r w:rsidRPr="00B50711">
        <w:rPr>
          <w:rFonts w:ascii="Times New Roman" w:hAnsi="Times New Roman" w:cs="Times New Roman"/>
          <w:sz w:val="28"/>
          <w:szCs w:val="28"/>
        </w:rPr>
        <w:t xml:space="preserve"> к настоящему Административному регламенту.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5.3</w:t>
      </w:r>
      <w:r w:rsidRPr="00B50711">
        <w:rPr>
          <w:rFonts w:ascii="Times New Roman" w:hAnsi="Times New Roman" w:cs="Times New Roman"/>
          <w:sz w:val="28"/>
          <w:szCs w:val="28"/>
        </w:rPr>
        <w:t>. Работник центра занятостиинформирует заявителя о необходимости представления заключения о медицинском освидетельствовании, выданного в установленном порядке медицинской организацией, в организацию, осуществляющую образовательную деятельность.</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5.4</w:t>
      </w:r>
      <w:r w:rsidRPr="00B50711">
        <w:rPr>
          <w:rFonts w:ascii="Times New Roman" w:hAnsi="Times New Roman" w:cs="Times New Roman"/>
          <w:sz w:val="28"/>
          <w:szCs w:val="28"/>
        </w:rPr>
        <w:t>. Результатом административной процедуры является направление заявителя на медицинское освидетельствование.</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5.5</w:t>
      </w:r>
      <w:r w:rsidRPr="00B50711">
        <w:rPr>
          <w:rFonts w:ascii="Times New Roman" w:hAnsi="Times New Roman" w:cs="Times New Roman"/>
          <w:sz w:val="28"/>
          <w:szCs w:val="28"/>
        </w:rPr>
        <w:t xml:space="preserve">. Критерии принятия решения: выбор заявителем профессии (специальности), требующей медицинского освидетельствования.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5.6</w:t>
      </w:r>
      <w:r w:rsidRPr="00B50711">
        <w:rPr>
          <w:rFonts w:ascii="Times New Roman" w:hAnsi="Times New Roman" w:cs="Times New Roman"/>
          <w:sz w:val="28"/>
          <w:szCs w:val="28"/>
        </w:rPr>
        <w:t xml:space="preserve">. Способом фиксации результата выполнения административной процедуры является фиксация в программно-техническом комплексе выдачи заявителю направления на медицинское освидетельствование.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5.7</w:t>
      </w:r>
      <w:r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w:t>
      </w:r>
      <w:r w:rsidR="003D0DFA"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3.6. Приостановление оказания государственной услуги до получения результатов медицинского освидетельствования заявителя</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6.1</w:t>
      </w:r>
      <w:r w:rsidRPr="00B50711">
        <w:rPr>
          <w:rFonts w:ascii="Times New Roman" w:hAnsi="Times New Roman" w:cs="Times New Roman"/>
          <w:sz w:val="28"/>
          <w:szCs w:val="28"/>
        </w:rPr>
        <w:t>. Основанием для начала административной процедуры является направление заявителя на медицинское освидетельствование при выборе им  профессии (специальности), требующей обязательного медицинского освидетельствования.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6.2</w:t>
      </w:r>
      <w:r w:rsidRPr="00B50711">
        <w:rPr>
          <w:rFonts w:ascii="Times New Roman" w:hAnsi="Times New Roman" w:cs="Times New Roman"/>
          <w:sz w:val="28"/>
          <w:szCs w:val="28"/>
        </w:rPr>
        <w:t>. Работник центра занятостиприостанавливает оказание государственной услуги заявителю до получения результатов медицинского освидетельствования заявителя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6.3.</w:t>
      </w:r>
      <w:r w:rsidRPr="00B50711">
        <w:rPr>
          <w:rFonts w:ascii="Times New Roman" w:hAnsi="Times New Roman" w:cs="Times New Roman"/>
          <w:sz w:val="28"/>
          <w:szCs w:val="28"/>
        </w:rPr>
        <w:t xml:space="preserve"> Результатом административной процедуры является получение заявителем результатов медицинского освидетельствования.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3.</w:t>
      </w:r>
      <w:r w:rsidR="00AE75E4" w:rsidRPr="00B50711">
        <w:rPr>
          <w:rFonts w:ascii="Times New Roman" w:hAnsi="Times New Roman" w:cs="Times New Roman"/>
          <w:sz w:val="28"/>
          <w:szCs w:val="28"/>
        </w:rPr>
        <w:t>6.4</w:t>
      </w:r>
      <w:r w:rsidRPr="00B50711">
        <w:rPr>
          <w:rFonts w:ascii="Times New Roman" w:hAnsi="Times New Roman" w:cs="Times New Roman"/>
          <w:sz w:val="28"/>
          <w:szCs w:val="28"/>
        </w:rPr>
        <w:t xml:space="preserve">. Критерии принятия решения: выбор заявителем профессии (специальности), требующей медицинского освидетельствования.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6.5</w:t>
      </w:r>
      <w:r w:rsidRPr="00B50711">
        <w:rPr>
          <w:rFonts w:ascii="Times New Roman" w:hAnsi="Times New Roman" w:cs="Times New Roman"/>
          <w:sz w:val="28"/>
          <w:szCs w:val="28"/>
        </w:rPr>
        <w:t xml:space="preserve">. Фиксация результата выполнения административной процедуры не предусмотрена.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6.6</w:t>
      </w:r>
      <w:r w:rsidRPr="00B50711">
        <w:rPr>
          <w:rFonts w:ascii="Times New Roman" w:hAnsi="Times New Roman" w:cs="Times New Roman"/>
          <w:sz w:val="28"/>
          <w:szCs w:val="28"/>
        </w:rPr>
        <w:t>.Максимально допустимые сроки осуществления административной процедуры не должны превышать 10 дней.</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3.7. Определение по согласованию с заявителем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заявителя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7.1</w:t>
      </w:r>
      <w:r w:rsidRPr="00B50711">
        <w:rPr>
          <w:rFonts w:ascii="Times New Roman" w:hAnsi="Times New Roman" w:cs="Times New Roman"/>
          <w:sz w:val="28"/>
          <w:szCs w:val="28"/>
        </w:rPr>
        <w:t>. Основанием для начала административной процедуры получение заявителем медицинского заключения о наличии противопоказаний к осуществлению трудовой деятельности по выбранной ранее профессии (специальности).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7.2</w:t>
      </w:r>
      <w:r w:rsidRPr="00B50711">
        <w:rPr>
          <w:rFonts w:ascii="Times New Roman" w:hAnsi="Times New Roman" w:cs="Times New Roman"/>
          <w:sz w:val="28"/>
          <w:szCs w:val="28"/>
        </w:rPr>
        <w:t>. Работник центра занятостипри представлении заявителем  отрицательного заключения по результатам медицинского освидетельствования предлагает ему продолжить подбор профессии (специальности) для прохождения профессионального обучения или получения дополнительного профессионального образования с учетом выявленных медицинских противопоказаний к осуществлению трудовой деятельности.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7.3</w:t>
      </w:r>
      <w:r w:rsidRPr="00B50711">
        <w:rPr>
          <w:rFonts w:ascii="Times New Roman" w:hAnsi="Times New Roman" w:cs="Times New Roman"/>
          <w:sz w:val="28"/>
          <w:szCs w:val="28"/>
        </w:rPr>
        <w:t>. Работник центра занятостив случае согласия заявителя осуществляет подбор профессии (специальности) для прохождения 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7.4</w:t>
      </w:r>
      <w:r w:rsidRPr="00B50711">
        <w:rPr>
          <w:rFonts w:ascii="Times New Roman" w:hAnsi="Times New Roman" w:cs="Times New Roman"/>
          <w:sz w:val="28"/>
          <w:szCs w:val="28"/>
        </w:rPr>
        <w:t>. Работник центра занятостив случае отказа заявителя продолжить подбор профессии (специальности) для прохождения профессионального обучения или получения дополнительного профессионального образования информирует заявителя о досрочном прекращении предоставления государственной услуги и переходит к выполнени</w:t>
      </w:r>
      <w:r w:rsidR="004D79C7" w:rsidRPr="00B50711">
        <w:rPr>
          <w:rFonts w:ascii="Times New Roman" w:hAnsi="Times New Roman" w:cs="Times New Roman"/>
          <w:sz w:val="28"/>
          <w:szCs w:val="28"/>
        </w:rPr>
        <w:t>ю действий, изложенных в пункте3.11</w:t>
      </w:r>
      <w:r w:rsidRPr="00B50711">
        <w:rPr>
          <w:rFonts w:ascii="Times New Roman" w:hAnsi="Times New Roman" w:cs="Times New Roman"/>
          <w:sz w:val="28"/>
          <w:szCs w:val="28"/>
        </w:rPr>
        <w:t>. Административного регламента.</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7.5.</w:t>
      </w:r>
      <w:r w:rsidRPr="00B50711">
        <w:rPr>
          <w:rFonts w:ascii="Times New Roman" w:hAnsi="Times New Roman" w:cs="Times New Roman"/>
          <w:sz w:val="28"/>
          <w:szCs w:val="28"/>
        </w:rPr>
        <w:t xml:space="preserve"> Результатом административной процедуры является определение по согласованию с заявителем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или досрочное прекращение предоставления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7.6</w:t>
      </w:r>
      <w:r w:rsidRPr="00B50711">
        <w:rPr>
          <w:rFonts w:ascii="Times New Roman" w:hAnsi="Times New Roman" w:cs="Times New Roman"/>
          <w:sz w:val="28"/>
          <w:szCs w:val="28"/>
        </w:rPr>
        <w:t xml:space="preserve">. Критерии принятия решения: согласие заявителя продолжить подбор иной профессии (специальности) для прохождения </w:t>
      </w:r>
      <w:r w:rsidRPr="00B50711">
        <w:rPr>
          <w:rFonts w:ascii="Times New Roman" w:hAnsi="Times New Roman" w:cs="Times New Roman"/>
          <w:sz w:val="28"/>
          <w:szCs w:val="28"/>
        </w:rPr>
        <w:lastRenderedPageBreak/>
        <w:t>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7.7</w:t>
      </w:r>
      <w:r w:rsidRPr="00B50711">
        <w:rPr>
          <w:rFonts w:ascii="Times New Roman" w:hAnsi="Times New Roman" w:cs="Times New Roman"/>
          <w:sz w:val="28"/>
          <w:szCs w:val="28"/>
        </w:rPr>
        <w:t xml:space="preserve">. Фиксация результата предусмотрена в случае досрочного прекращения предоставления государственной услуги путем внесения в заключение о предоставлении государственной услуги соответствующей отметки.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7.8</w:t>
      </w:r>
      <w:r w:rsidRPr="00B50711">
        <w:rPr>
          <w:rFonts w:ascii="Times New Roman" w:hAnsi="Times New Roman" w:cs="Times New Roman"/>
          <w:sz w:val="28"/>
          <w:szCs w:val="28"/>
        </w:rPr>
        <w:t>. Максимально допустимые сроки осуществления административной процедуры не должны превышать 10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3.8. Подбор организации, осуществляющей образовательную деятельность, в соответствии с выбранной заявителем  профессией (специальностью)</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8.1</w:t>
      </w:r>
      <w:r w:rsidRPr="00B50711">
        <w:rPr>
          <w:rFonts w:ascii="Times New Roman" w:hAnsi="Times New Roman" w:cs="Times New Roman"/>
          <w:sz w:val="28"/>
          <w:szCs w:val="28"/>
        </w:rPr>
        <w:t xml:space="preserve">. Основанием для начала административной процедуры является выбор заявителем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8.2</w:t>
      </w:r>
      <w:r w:rsidRPr="00B50711">
        <w:rPr>
          <w:rFonts w:ascii="Times New Roman" w:hAnsi="Times New Roman" w:cs="Times New Roman"/>
          <w:sz w:val="28"/>
          <w:szCs w:val="28"/>
        </w:rPr>
        <w:t>. Работник центра занятостипри выборе заявителем  профессии (специальности) для прохождения профессионального обучения или получения дополнительного профессионального образования производит подбор организации, осуществляющей образовательную деятельность по соответствующей программе обучения, исходя из перечня организаций, осуществляющих образовательную деятельность, с которыми центром занятости в порядке, установленном законодательством Российской Федерации, заключены договоры о профессиональном обучении и дополнительном профессиональном образовании безработных граждан, содержащего сведения о наименованиях указанныхорганизаций, программах профессионального обучения и дополнительного профессионального образования, профессиях (специальностях), продолжительности обучения, виде обучения, сроке обучения, месторасположении, номерах контактных телефонов (далее – перечень организаций, осуществляющих образовательную деятельность).</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8.3.</w:t>
      </w:r>
      <w:r w:rsidRPr="00B50711">
        <w:rPr>
          <w:rFonts w:ascii="Times New Roman" w:hAnsi="Times New Roman" w:cs="Times New Roman"/>
          <w:sz w:val="28"/>
          <w:szCs w:val="28"/>
        </w:rPr>
        <w:t xml:space="preserve"> Результатом административной процедуры является определение организации, осуществляющей образовательную деятельность, для прохождения 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8.4</w:t>
      </w:r>
      <w:r w:rsidRPr="00B50711">
        <w:rPr>
          <w:rFonts w:ascii="Times New Roman" w:hAnsi="Times New Roman" w:cs="Times New Roman"/>
          <w:sz w:val="28"/>
          <w:szCs w:val="28"/>
        </w:rPr>
        <w:t>. Критерии принятия решения: выбор заявителем профессии (специальности) для прохождения профессионального обучения или получения дополнительного профессионального образования, профессионально-квалификационные характеристики заявителя.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8.5</w:t>
      </w:r>
      <w:r w:rsidRPr="00B50711">
        <w:rPr>
          <w:rFonts w:ascii="Times New Roman" w:hAnsi="Times New Roman" w:cs="Times New Roman"/>
          <w:sz w:val="28"/>
          <w:szCs w:val="28"/>
        </w:rPr>
        <w:t xml:space="preserve">. Фиксация результата выполнения административной  процедуры не предусмотрена.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8.6</w:t>
      </w:r>
      <w:r w:rsidRPr="00B50711">
        <w:rPr>
          <w:rFonts w:ascii="Times New Roman" w:hAnsi="Times New Roman" w:cs="Times New Roman"/>
          <w:sz w:val="28"/>
          <w:szCs w:val="28"/>
        </w:rPr>
        <w:t>. Максимально допустимые сроки осуществления административной процедуры не должны превышать 10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3.9. Организация заключения договора о профессиональном обучении или дополнительном профессиональном образовании безработных граждан при отсутствии в перечне организаций, осуществляющих образовательную деятельность, сведений об образовательных программах по необходимой заявителю профессии (специальности)</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9.1</w:t>
      </w:r>
      <w:r w:rsidRPr="00B50711">
        <w:rPr>
          <w:rFonts w:ascii="Times New Roman" w:hAnsi="Times New Roman" w:cs="Times New Roman"/>
          <w:sz w:val="28"/>
          <w:szCs w:val="28"/>
        </w:rPr>
        <w:t>. Основанием для начала административной процедуры является отсутствие в перечне организаций, осуществляющих образовательную деятельность, сведений об образовательных программах по необходимой заявителю профессии (специальности).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9.2</w:t>
      </w:r>
      <w:r w:rsidRPr="00B50711">
        <w:rPr>
          <w:rFonts w:ascii="Times New Roman" w:hAnsi="Times New Roman" w:cs="Times New Roman"/>
          <w:sz w:val="28"/>
          <w:szCs w:val="28"/>
        </w:rPr>
        <w:t xml:space="preserve">. Работник центра занятостипри отсутствии в перечне организаций, осуществляющих образовательную деятельность, сведений об образовательных программах по необходимой заявителю профессии (специальности) организует заключение договора о профессиональном обучении или дополнительном профессиональном образовании безработных граждан с организацией, осуществляющей образовательную деятельность по образовательной программе, соответствующей выбранной заявителем профессии (специальности), в установленном законодательством Российской Федерации порядке.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9.3</w:t>
      </w:r>
      <w:r w:rsidRPr="00B50711">
        <w:rPr>
          <w:rFonts w:ascii="Times New Roman" w:hAnsi="Times New Roman" w:cs="Times New Roman"/>
          <w:sz w:val="28"/>
          <w:szCs w:val="28"/>
        </w:rPr>
        <w:t>. Работник центра занятостиприостанавливает оказание государственной услуги заявителю до заключения договора о профессиональном обучении или дополнительном профессиональном образовании безработных граждан с организацией, осуществляющей образовательную деятельность по образовательной программе, соответствующей выбранной заявителем профессии (специальности), в установленном законодательством Российской Федерации порядке.</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9.4</w:t>
      </w:r>
      <w:r w:rsidRPr="00B50711">
        <w:rPr>
          <w:rFonts w:ascii="Times New Roman" w:hAnsi="Times New Roman" w:cs="Times New Roman"/>
          <w:sz w:val="28"/>
          <w:szCs w:val="28"/>
        </w:rPr>
        <w:t xml:space="preserve">. Результатом административной процедуры является заключение в установленном законодательством Российской Федерации порядке договора о профессиональном обучении или дополнительном профессиональном образовании безработных граждан с организацией, осуществляющей образовательную деятельность по образовательной программе, соответствующей выбранной заявителем профессии (специальности).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5851C3">
        <w:rPr>
          <w:rFonts w:ascii="Times New Roman" w:hAnsi="Times New Roman" w:cs="Times New Roman"/>
          <w:sz w:val="28"/>
          <w:szCs w:val="28"/>
        </w:rPr>
        <w:t>3.</w:t>
      </w:r>
      <w:r w:rsidR="00AE75E4" w:rsidRPr="005851C3">
        <w:rPr>
          <w:rFonts w:ascii="Times New Roman" w:hAnsi="Times New Roman" w:cs="Times New Roman"/>
          <w:sz w:val="28"/>
          <w:szCs w:val="28"/>
        </w:rPr>
        <w:t>9.5</w:t>
      </w:r>
      <w:r w:rsidRPr="005851C3">
        <w:rPr>
          <w:rFonts w:ascii="Times New Roman" w:hAnsi="Times New Roman" w:cs="Times New Roman"/>
          <w:sz w:val="28"/>
          <w:szCs w:val="28"/>
        </w:rPr>
        <w:t>. Критерии принятия решения</w:t>
      </w:r>
      <w:r w:rsidRPr="00CC53BF">
        <w:rPr>
          <w:rFonts w:ascii="Times New Roman" w:hAnsi="Times New Roman" w:cs="Times New Roman"/>
          <w:sz w:val="28"/>
          <w:szCs w:val="28"/>
        </w:rPr>
        <w:t xml:space="preserve">: </w:t>
      </w:r>
      <w:r w:rsidR="005851C3" w:rsidRPr="00CC53BF">
        <w:rPr>
          <w:rFonts w:ascii="Times New Roman" w:hAnsi="Times New Roman" w:cs="Times New Roman"/>
          <w:sz w:val="28"/>
          <w:szCs w:val="28"/>
        </w:rPr>
        <w:t>соблюдение</w:t>
      </w:r>
      <w:r w:rsidRPr="005851C3">
        <w:rPr>
          <w:rFonts w:ascii="Times New Roman" w:hAnsi="Times New Roman" w:cs="Times New Roman"/>
          <w:sz w:val="28"/>
          <w:szCs w:val="28"/>
        </w:rPr>
        <w:t>требования законодательства Российской Федерации к порядку заключения договоров о профессиональном обучении или дополнительном профессиональном образовании безработных граждан.</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9.6</w:t>
      </w:r>
      <w:r w:rsidRPr="00B50711">
        <w:rPr>
          <w:rFonts w:ascii="Times New Roman" w:hAnsi="Times New Roman" w:cs="Times New Roman"/>
          <w:sz w:val="28"/>
          <w:szCs w:val="28"/>
        </w:rPr>
        <w:t>. Способом фиксации результата выполнения административной процедуры является  внесение в перечень организаций, осуществляющих образовательную деятельность, организации, осуществляющей образовательную деятельность, с которой центр занятости заключил договор о профессиональном обучении или дополнительном профессиональном образовании заявителя.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3.</w:t>
      </w:r>
      <w:r w:rsidR="00AE75E4" w:rsidRPr="00B50711">
        <w:rPr>
          <w:rFonts w:ascii="Times New Roman" w:hAnsi="Times New Roman" w:cs="Times New Roman"/>
          <w:sz w:val="28"/>
          <w:szCs w:val="28"/>
        </w:rPr>
        <w:t>9.7</w:t>
      </w:r>
      <w:r w:rsidRPr="00B50711">
        <w:rPr>
          <w:rFonts w:ascii="Times New Roman" w:hAnsi="Times New Roman" w:cs="Times New Roman"/>
          <w:sz w:val="28"/>
          <w:szCs w:val="28"/>
        </w:rPr>
        <w:t>. Максимально допустимые сроки осуществления административной процедуры не должны превышать 2 месяцев.</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3.10. Информирование заявителя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10.1</w:t>
      </w:r>
      <w:r w:rsidRPr="00B50711">
        <w:rPr>
          <w:rFonts w:ascii="Times New Roman" w:hAnsi="Times New Roman" w:cs="Times New Roman"/>
          <w:sz w:val="28"/>
          <w:szCs w:val="28"/>
        </w:rPr>
        <w:t>. Основанием для начала административной процедуры является определение организации, осуществляющей образовательную деятельность, в соответствии с выбранной заявителем  профессией (специальностью).</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10.2</w:t>
      </w:r>
      <w:r w:rsidRPr="00B50711">
        <w:rPr>
          <w:rFonts w:ascii="Times New Roman" w:hAnsi="Times New Roman" w:cs="Times New Roman"/>
          <w:sz w:val="28"/>
          <w:szCs w:val="28"/>
        </w:rPr>
        <w:t>. Работник центра занятостив устной форме информирует заявителя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10.3</w:t>
      </w:r>
      <w:r w:rsidRPr="00B50711">
        <w:rPr>
          <w:rFonts w:ascii="Times New Roman" w:hAnsi="Times New Roman" w:cs="Times New Roman"/>
          <w:sz w:val="28"/>
          <w:szCs w:val="28"/>
        </w:rPr>
        <w:t>. Результатом административной процедуры является получение заявителем информации о содержании и сроках обучения по выбранной образовательной программе, об ожидаемых результатах освоения образовательной программы, о месторасположении организации, осуществляющей образовательную деятельность, схеме проезда, номерах контактных телефонов.</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10.4</w:t>
      </w:r>
      <w:r w:rsidRPr="00B50711">
        <w:rPr>
          <w:rFonts w:ascii="Times New Roman" w:hAnsi="Times New Roman" w:cs="Times New Roman"/>
          <w:sz w:val="28"/>
          <w:szCs w:val="28"/>
        </w:rPr>
        <w:t xml:space="preserve">. Критерии принятия решения: выбор заявителем профессии (специальности) для прохождения профессионального обучения или получения дополнительного профессионального образования. </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10.5</w:t>
      </w:r>
      <w:r w:rsidRPr="00B50711">
        <w:rPr>
          <w:rFonts w:ascii="Times New Roman" w:hAnsi="Times New Roman" w:cs="Times New Roman"/>
          <w:sz w:val="28"/>
          <w:szCs w:val="28"/>
        </w:rPr>
        <w:t>. Фиксация результата выполнения административной процедуры  не предусмотрена.</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10.6</w:t>
      </w:r>
      <w:r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w:t>
      </w:r>
      <w:r w:rsidR="003D0DFA"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3.11. Оформление заключения о предоставлении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11.1</w:t>
      </w:r>
      <w:r w:rsidRPr="00B50711">
        <w:rPr>
          <w:rFonts w:ascii="Times New Roman" w:hAnsi="Times New Roman" w:cs="Times New Roman"/>
          <w:sz w:val="28"/>
          <w:szCs w:val="28"/>
        </w:rPr>
        <w:t>. Основанием для начала административной процедуры является окончание процедуры подбора вариантов прохождения заявителем 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11.2</w:t>
      </w:r>
      <w:r w:rsidRPr="00B50711">
        <w:rPr>
          <w:rFonts w:ascii="Times New Roman" w:hAnsi="Times New Roman" w:cs="Times New Roman"/>
          <w:sz w:val="28"/>
          <w:szCs w:val="28"/>
        </w:rPr>
        <w:t xml:space="preserve">. Работник центра занятостис использованием программно-технического комплекса осуществляет подготовку заключения о предоставлении государственной услуги по форме согласно Приложению № </w:t>
      </w:r>
      <w:r w:rsidR="00FB2604" w:rsidRPr="00B50711">
        <w:rPr>
          <w:rFonts w:ascii="Times New Roman" w:hAnsi="Times New Roman" w:cs="Times New Roman"/>
          <w:sz w:val="28"/>
          <w:szCs w:val="28"/>
        </w:rPr>
        <w:t>3</w:t>
      </w:r>
      <w:r w:rsidRPr="00B50711">
        <w:rPr>
          <w:rFonts w:ascii="Times New Roman" w:hAnsi="Times New Roman" w:cs="Times New Roman"/>
          <w:sz w:val="28"/>
          <w:szCs w:val="28"/>
        </w:rPr>
        <w:t xml:space="preserve"> к настоящему Административному регламенту, содержащего рекомендации о прохождении профессионального обучения или получении дополнительного профессионального образования по выбранной </w:t>
      </w:r>
      <w:r w:rsidRPr="00B50711">
        <w:rPr>
          <w:rFonts w:ascii="Times New Roman" w:hAnsi="Times New Roman" w:cs="Times New Roman"/>
          <w:sz w:val="28"/>
          <w:szCs w:val="28"/>
        </w:rPr>
        <w:lastRenderedPageBreak/>
        <w:t>образовательной программе с указанием организации, осуществляющей образовательную деятельность.</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11.3</w:t>
      </w:r>
      <w:r w:rsidRPr="00B50711">
        <w:rPr>
          <w:rFonts w:ascii="Times New Roman" w:hAnsi="Times New Roman" w:cs="Times New Roman"/>
          <w:sz w:val="28"/>
          <w:szCs w:val="28"/>
        </w:rPr>
        <w:t>. В случае досрочного прекращения предоставления государственной услуги по причине отказа заявителя продолжить подбор профессии (специальности) для прохождения профессионального обучения или получения дополнительного профессионального образования работник центра занятостис использованием программно-технического комплекса осуществляет подготовку заключения о предоставлении государственной услуги, содержащего рекомендации о продолжении поиска подходящей работы при посредничестве органов службы занятости по имеющейся профессии, специальности, квалификации.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11.4</w:t>
      </w:r>
      <w:r w:rsidRPr="00B50711">
        <w:rPr>
          <w:rFonts w:ascii="Times New Roman" w:hAnsi="Times New Roman" w:cs="Times New Roman"/>
          <w:sz w:val="28"/>
          <w:szCs w:val="28"/>
        </w:rPr>
        <w:t>. Результатом административной процедуры является подготовка рекомендаций по результатам предоставления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11.5</w:t>
      </w:r>
      <w:r w:rsidRPr="00B50711">
        <w:rPr>
          <w:rFonts w:ascii="Times New Roman" w:hAnsi="Times New Roman" w:cs="Times New Roman"/>
          <w:sz w:val="28"/>
          <w:szCs w:val="28"/>
        </w:rPr>
        <w:t>. Критерии принятия решения: выбор заявителем профессии (специальности), организации, осуществляющей образовательную деятельность, для прохождения профессионального обучения или получения дополнительного профессионального образования, или досрочное прекращение предоставления государственной услуги по причине отказа заявителя продолжить подбор профессии (специальности) для прохождения 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11.6</w:t>
      </w:r>
      <w:r w:rsidRPr="00B50711">
        <w:rPr>
          <w:rFonts w:ascii="Times New Roman" w:hAnsi="Times New Roman" w:cs="Times New Roman"/>
          <w:sz w:val="28"/>
          <w:szCs w:val="28"/>
        </w:rPr>
        <w:t>. Способом фиксации результата выполнения административной процедуры  является фиксация  рекомендаций по результатам предоставления государственной услуги в программно-техническом комплексе, содержащем регистр получателей государственных услуг в сфере занятости населения (банке работников).</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11.7</w:t>
      </w:r>
      <w:r w:rsidRPr="00B50711">
        <w:rPr>
          <w:rFonts w:ascii="Times New Roman" w:hAnsi="Times New Roman" w:cs="Times New Roman"/>
          <w:sz w:val="28"/>
          <w:szCs w:val="28"/>
        </w:rPr>
        <w:t>. Максимально допустимые сроки осуществления административной процедуры не должны превышать 5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3.12. Выдача заключения о предоставлении государственной услуги заявителю, приобщение его второго экземпляра к личному делу получателя государственных услуг</w:t>
      </w:r>
    </w:p>
    <w:p w:rsidR="00262840" w:rsidRDefault="00262840"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12.1</w:t>
      </w:r>
      <w:r w:rsidRPr="00B50711">
        <w:rPr>
          <w:rFonts w:ascii="Times New Roman" w:hAnsi="Times New Roman" w:cs="Times New Roman"/>
          <w:sz w:val="28"/>
          <w:szCs w:val="28"/>
        </w:rPr>
        <w:t>. Основанием для начала административной процедуры является подготовка рекомендаций по результатам предоставления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12.2</w:t>
      </w:r>
      <w:r w:rsidRPr="00B50711">
        <w:rPr>
          <w:rFonts w:ascii="Times New Roman" w:hAnsi="Times New Roman" w:cs="Times New Roman"/>
          <w:sz w:val="28"/>
          <w:szCs w:val="28"/>
        </w:rPr>
        <w:t>. Работник центра занятостивыводит на печатающее устройство заключение о предоставлении государственной услуги в двух экземплярах и знакомит с ним заявителя под роспись.</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12.3</w:t>
      </w:r>
      <w:r w:rsidRPr="00B50711">
        <w:rPr>
          <w:rFonts w:ascii="Times New Roman" w:hAnsi="Times New Roman" w:cs="Times New Roman"/>
          <w:sz w:val="28"/>
          <w:szCs w:val="28"/>
        </w:rPr>
        <w:t>. Работник центра занятости, осуществляющий функцию по предоставлению государственной услуги, выдает заявителю один экземпляр заключения о предоставлении государственной услуги, второй экземпляр заключения к личному делу получателя государственных услуг.</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3.</w:t>
      </w:r>
      <w:r w:rsidR="00AE75E4" w:rsidRPr="00B50711">
        <w:rPr>
          <w:rFonts w:ascii="Times New Roman" w:hAnsi="Times New Roman" w:cs="Times New Roman"/>
          <w:sz w:val="28"/>
          <w:szCs w:val="28"/>
        </w:rPr>
        <w:t>12.4</w:t>
      </w:r>
      <w:r w:rsidRPr="00B50711">
        <w:rPr>
          <w:rFonts w:ascii="Times New Roman" w:hAnsi="Times New Roman" w:cs="Times New Roman"/>
          <w:sz w:val="28"/>
          <w:szCs w:val="28"/>
        </w:rPr>
        <w:t>. Результатом административной процедуры является получение заявителем заключения о предоставлении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12.5</w:t>
      </w:r>
      <w:r w:rsidRPr="00B50711">
        <w:rPr>
          <w:rFonts w:ascii="Times New Roman" w:hAnsi="Times New Roman" w:cs="Times New Roman"/>
          <w:sz w:val="28"/>
          <w:szCs w:val="28"/>
        </w:rPr>
        <w:t>. Критерии принятия решения: подготовка рекомендаций по результатам предоставления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12.6</w:t>
      </w:r>
      <w:r w:rsidRPr="00B50711">
        <w:rPr>
          <w:rFonts w:ascii="Times New Roman" w:hAnsi="Times New Roman" w:cs="Times New Roman"/>
          <w:sz w:val="28"/>
          <w:szCs w:val="28"/>
        </w:rPr>
        <w:t>. Способом фиксации результата выполнения административной процедуры является фиксация результата предоставления государственной услуги в программно-техническом комплексе, содержащем регистр получателей государственных услуг в сфере занятости населения (банке работников), приобщение к личному делу заявителя второго экземпляра заключения о предоставлении государственной услуги.</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12.7</w:t>
      </w:r>
      <w:r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w:t>
      </w:r>
      <w:r w:rsidR="003D0DFA"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3.13. Оформление и выдача заявителю направления в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в случае наличия в заключении о предоставлении государственной услуги соответствующих рекомендаций</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13.1</w:t>
      </w:r>
      <w:r w:rsidRPr="00B50711">
        <w:rPr>
          <w:rFonts w:ascii="Times New Roman" w:hAnsi="Times New Roman" w:cs="Times New Roman"/>
          <w:sz w:val="28"/>
          <w:szCs w:val="28"/>
        </w:rPr>
        <w:t>. Основанием для начала административной процедуры является наличие в заключении о предоставлении государственной услуги рекомендаций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 осуществляющей образовательную деятельность.</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13.2</w:t>
      </w:r>
      <w:r w:rsidRPr="00B50711">
        <w:rPr>
          <w:rFonts w:ascii="Times New Roman" w:hAnsi="Times New Roman" w:cs="Times New Roman"/>
          <w:sz w:val="28"/>
          <w:szCs w:val="28"/>
        </w:rPr>
        <w:t xml:space="preserve">. Работник центра занятостинаходит в программно-техническом комплексе содержащем регистр получателей государственных услуг в сфере занятости населения (банке работников), бланк направления в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 по форме согласно Приложению № </w:t>
      </w:r>
      <w:r w:rsidR="00FB2604" w:rsidRPr="00B50711">
        <w:rPr>
          <w:rFonts w:ascii="Times New Roman" w:hAnsi="Times New Roman" w:cs="Times New Roman"/>
          <w:sz w:val="28"/>
          <w:szCs w:val="28"/>
        </w:rPr>
        <w:t>5</w:t>
      </w:r>
      <w:r w:rsidRPr="00B50711">
        <w:rPr>
          <w:rFonts w:ascii="Times New Roman" w:hAnsi="Times New Roman" w:cs="Times New Roman"/>
          <w:sz w:val="28"/>
          <w:szCs w:val="28"/>
        </w:rPr>
        <w:t xml:space="preserve"> к настоящему Административному регламенту, оформляет его и выдает заявителю.</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13.3</w:t>
      </w:r>
      <w:r w:rsidRPr="00B50711">
        <w:rPr>
          <w:rFonts w:ascii="Times New Roman" w:hAnsi="Times New Roman" w:cs="Times New Roman"/>
          <w:sz w:val="28"/>
          <w:szCs w:val="28"/>
        </w:rPr>
        <w:t>. Результатом административной процедуры является получение заявителем направления в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13.4</w:t>
      </w:r>
      <w:r w:rsidRPr="00B50711">
        <w:rPr>
          <w:rFonts w:ascii="Times New Roman" w:hAnsi="Times New Roman" w:cs="Times New Roman"/>
          <w:sz w:val="28"/>
          <w:szCs w:val="28"/>
        </w:rPr>
        <w:t>. Критерии принятия решения: определение организации, осуществляющей образовательную деятельность, для прохождения профессионального обучения или получения дополнительного профессионального образования заявителем.</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13.5</w:t>
      </w:r>
      <w:r w:rsidRPr="00B50711">
        <w:rPr>
          <w:rFonts w:ascii="Times New Roman" w:hAnsi="Times New Roman" w:cs="Times New Roman"/>
          <w:sz w:val="28"/>
          <w:szCs w:val="28"/>
        </w:rPr>
        <w:t xml:space="preserve">. Способом фиксации результата выполнения административной процедуры является фиксация в программно-техническом комплексе, </w:t>
      </w:r>
      <w:r w:rsidRPr="00B50711">
        <w:rPr>
          <w:rFonts w:ascii="Times New Roman" w:hAnsi="Times New Roman" w:cs="Times New Roman"/>
          <w:sz w:val="28"/>
          <w:szCs w:val="28"/>
        </w:rPr>
        <w:lastRenderedPageBreak/>
        <w:t>содержащем регистр получателей государственных услуг в сфере занятости населения (банке работников), факта выдачи заявителю направления в организацию, осуществляющую образовательную деятельность, для прохождения 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13.6</w:t>
      </w:r>
      <w:r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w:t>
      </w:r>
      <w:r w:rsidR="003D0DFA"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3.14. Оказание заявителю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w:t>
      </w:r>
    </w:p>
    <w:p w:rsidR="00E74E41" w:rsidRPr="00B50711" w:rsidRDefault="00E74E41" w:rsidP="00E74E41">
      <w:pPr>
        <w:spacing w:after="0" w:line="240" w:lineRule="auto"/>
        <w:ind w:firstLine="709"/>
        <w:jc w:val="both"/>
        <w:rPr>
          <w:rFonts w:ascii="Times New Roman" w:hAnsi="Times New Roman" w:cs="Times New Roman"/>
          <w:sz w:val="28"/>
          <w:szCs w:val="28"/>
        </w:rPr>
      </w:pP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14.1</w:t>
      </w:r>
      <w:r w:rsidRPr="00B50711">
        <w:rPr>
          <w:rFonts w:ascii="Times New Roman" w:hAnsi="Times New Roman" w:cs="Times New Roman"/>
          <w:sz w:val="28"/>
          <w:szCs w:val="28"/>
        </w:rPr>
        <w:t>. Основанием для начала административной процедуры является направление заявителя для прохождения профессионального обучения или получения дополнительного профессионального образования в другую местность.</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14.2</w:t>
      </w:r>
      <w:r w:rsidRPr="00B50711">
        <w:rPr>
          <w:rFonts w:ascii="Times New Roman" w:hAnsi="Times New Roman" w:cs="Times New Roman"/>
          <w:sz w:val="28"/>
          <w:szCs w:val="28"/>
        </w:rPr>
        <w:t>. Работник центра занятостиинформирует заявителя о порядке предоставления и размерах финансовой поддержки безработным гражданам,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 утвержденных постановлением Администрации Курской области от 30 декабря 2011 года № 742-па.</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14.3</w:t>
      </w:r>
      <w:r w:rsidRPr="00B50711">
        <w:rPr>
          <w:rFonts w:ascii="Times New Roman" w:hAnsi="Times New Roman" w:cs="Times New Roman"/>
          <w:sz w:val="28"/>
          <w:szCs w:val="28"/>
        </w:rPr>
        <w:t>. Результатом административной процедуры является получение заявителем информации о порядке предоставления и размерах финансовой поддержки безработным гражданам,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14.4</w:t>
      </w:r>
      <w:r w:rsidRPr="00B50711">
        <w:rPr>
          <w:rFonts w:ascii="Times New Roman" w:hAnsi="Times New Roman" w:cs="Times New Roman"/>
          <w:sz w:val="28"/>
          <w:szCs w:val="28"/>
        </w:rPr>
        <w:t>. Критерии принятия решения: выбор заявителем вариантов прохождения профессионального обучения или получения дополнительного профессионального образования.</w:t>
      </w:r>
    </w:p>
    <w:p w:rsidR="00E74E41"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w:t>
      </w:r>
      <w:r w:rsidR="00AE75E4" w:rsidRPr="00B50711">
        <w:rPr>
          <w:rFonts w:ascii="Times New Roman" w:hAnsi="Times New Roman" w:cs="Times New Roman"/>
          <w:sz w:val="28"/>
          <w:szCs w:val="28"/>
        </w:rPr>
        <w:t>14.5</w:t>
      </w:r>
      <w:r w:rsidRPr="00B50711">
        <w:rPr>
          <w:rFonts w:ascii="Times New Roman" w:hAnsi="Times New Roman" w:cs="Times New Roman"/>
          <w:sz w:val="28"/>
          <w:szCs w:val="28"/>
        </w:rPr>
        <w:t>. Фиксация результата выполнения административной процедуры не предусмотрена.</w:t>
      </w:r>
    </w:p>
    <w:p w:rsidR="00BC55B5" w:rsidRPr="00B50711" w:rsidRDefault="00E74E41" w:rsidP="00E74E4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w:t>
      </w:r>
      <w:r w:rsidR="00AE75E4" w:rsidRPr="00B50711">
        <w:rPr>
          <w:rFonts w:ascii="Times New Roman" w:hAnsi="Times New Roman" w:cs="Times New Roman"/>
          <w:sz w:val="28"/>
          <w:szCs w:val="28"/>
        </w:rPr>
        <w:t>4.6</w:t>
      </w:r>
      <w:r w:rsidRPr="00B50711">
        <w:rPr>
          <w:rFonts w:ascii="Times New Roman" w:hAnsi="Times New Roman" w:cs="Times New Roman"/>
          <w:sz w:val="28"/>
          <w:szCs w:val="28"/>
        </w:rPr>
        <w:t xml:space="preserve">. Максимально допустимые сроки осуществления административной процедуры не должны превышать </w:t>
      </w:r>
      <w:r w:rsidR="003D0DFA" w:rsidRPr="00B50711">
        <w:rPr>
          <w:rFonts w:ascii="Times New Roman" w:hAnsi="Times New Roman" w:cs="Times New Roman"/>
          <w:sz w:val="28"/>
          <w:szCs w:val="28"/>
        </w:rPr>
        <w:t>5</w:t>
      </w:r>
      <w:r w:rsidRPr="00B50711">
        <w:rPr>
          <w:rFonts w:ascii="Times New Roman" w:hAnsi="Times New Roman" w:cs="Times New Roman"/>
          <w:sz w:val="28"/>
          <w:szCs w:val="28"/>
        </w:rPr>
        <w:t xml:space="preserve"> минут.</w:t>
      </w:r>
    </w:p>
    <w:p w:rsidR="00FC1F96" w:rsidRPr="00B50711" w:rsidRDefault="00FC1F96" w:rsidP="00FC1F96">
      <w:pPr>
        <w:spacing w:after="0" w:line="240" w:lineRule="auto"/>
        <w:ind w:firstLine="709"/>
        <w:jc w:val="both"/>
        <w:rPr>
          <w:rFonts w:ascii="Times New Roman" w:hAnsi="Times New Roman" w:cs="Times New Roman"/>
          <w:sz w:val="28"/>
          <w:szCs w:val="28"/>
        </w:rPr>
      </w:pPr>
    </w:p>
    <w:p w:rsidR="00AB25D6" w:rsidRPr="00B50711" w:rsidRDefault="00AB25D6" w:rsidP="00AB25D6">
      <w:pPr>
        <w:spacing w:after="0" w:line="240" w:lineRule="auto"/>
        <w:ind w:firstLine="709"/>
        <w:jc w:val="center"/>
        <w:rPr>
          <w:rFonts w:ascii="Times New Roman" w:hAnsi="Times New Roman" w:cs="Times New Roman"/>
          <w:b/>
          <w:sz w:val="28"/>
          <w:szCs w:val="28"/>
        </w:rPr>
      </w:pPr>
      <w:r w:rsidRPr="00B50711">
        <w:rPr>
          <w:rFonts w:ascii="Times New Roman" w:hAnsi="Times New Roman" w:cs="Times New Roman"/>
          <w:b/>
          <w:sz w:val="28"/>
          <w:szCs w:val="28"/>
        </w:rPr>
        <w:t>3.15. Порядок исправления допущенных опечаток и ошибок в выданных в результате предоставления государственной услуги документах</w:t>
      </w:r>
    </w:p>
    <w:p w:rsidR="00AB25D6" w:rsidRPr="00B50711" w:rsidRDefault="00AB25D6" w:rsidP="00AB25D6">
      <w:pPr>
        <w:spacing w:after="0" w:line="240" w:lineRule="auto"/>
        <w:ind w:firstLine="709"/>
        <w:jc w:val="both"/>
        <w:rPr>
          <w:rFonts w:ascii="Times New Roman" w:hAnsi="Times New Roman" w:cs="Times New Roman"/>
          <w:sz w:val="28"/>
          <w:szCs w:val="28"/>
        </w:rPr>
      </w:pPr>
    </w:p>
    <w:p w:rsidR="00AB25D6" w:rsidRPr="00B50711" w:rsidRDefault="00AB25D6" w:rsidP="00AB25D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3.15.1.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w:t>
      </w:r>
      <w:r w:rsidRPr="00B50711">
        <w:rPr>
          <w:rFonts w:ascii="Times New Roman" w:hAnsi="Times New Roman" w:cs="Times New Roman"/>
          <w:sz w:val="28"/>
          <w:szCs w:val="28"/>
        </w:rPr>
        <w:lastRenderedPageBreak/>
        <w:t xml:space="preserve">об исправлении допущенных опечаток и ошибок в выданных в результате предоставления государственной услуги документах в центр занятости или МФЦ. </w:t>
      </w:r>
    </w:p>
    <w:p w:rsidR="00AB25D6" w:rsidRPr="00B50711" w:rsidRDefault="00AB25D6" w:rsidP="00AB25D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3.15.2. Срок передачи запроса заявителя из МФЦ в центр занятости установлен соглашением о взаимодействии.</w:t>
      </w:r>
    </w:p>
    <w:p w:rsidR="00AB25D6" w:rsidRPr="00B50711" w:rsidRDefault="00AB25D6" w:rsidP="00AB25D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3.15.3.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rsidR="00AB25D6" w:rsidRPr="00B50711" w:rsidRDefault="00AB25D6" w:rsidP="00AB25D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3.15.4.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AB25D6" w:rsidRPr="00B50711" w:rsidRDefault="00AB25D6" w:rsidP="00AB25D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3.15.5. Результатом административной процедуры является исправление допущенных работником центра занятости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AB25D6" w:rsidRPr="00B50711" w:rsidRDefault="00AB25D6" w:rsidP="00AB25D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3.15.6. Способ фиксации результата выполнения административной процедуры – регистрация в журнале регистрации входящих заявлений и принятых по ним решений.</w:t>
      </w:r>
    </w:p>
    <w:p w:rsidR="00AB25D6" w:rsidRPr="00B50711" w:rsidRDefault="00AB25D6" w:rsidP="00AB25D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3.15.7.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AB25D6" w:rsidRPr="00B50711" w:rsidRDefault="00AB25D6" w:rsidP="00FC1F96">
      <w:pPr>
        <w:spacing w:after="0" w:line="240" w:lineRule="auto"/>
        <w:ind w:firstLine="709"/>
        <w:jc w:val="both"/>
        <w:rPr>
          <w:rFonts w:ascii="Times New Roman" w:hAnsi="Times New Roman" w:cs="Times New Roman"/>
          <w:sz w:val="28"/>
          <w:szCs w:val="28"/>
        </w:rPr>
      </w:pPr>
    </w:p>
    <w:p w:rsidR="007277A1" w:rsidRPr="00B50711" w:rsidRDefault="00F44CF2" w:rsidP="00F44CF2">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lang w:val="en-US"/>
        </w:rPr>
        <w:t>IV</w:t>
      </w:r>
      <w:r w:rsidRPr="00B50711">
        <w:rPr>
          <w:rFonts w:ascii="Times New Roman" w:hAnsi="Times New Roman" w:cs="Times New Roman"/>
          <w:b/>
          <w:sz w:val="28"/>
          <w:szCs w:val="28"/>
        </w:rPr>
        <w:t xml:space="preserve">. Формы контроля </w:t>
      </w:r>
      <w:r w:rsidR="007277A1" w:rsidRPr="00B50711">
        <w:rPr>
          <w:rFonts w:ascii="Times New Roman" w:hAnsi="Times New Roman" w:cs="Times New Roman"/>
          <w:b/>
          <w:sz w:val="28"/>
          <w:szCs w:val="28"/>
        </w:rPr>
        <w:t xml:space="preserve">за </w:t>
      </w:r>
      <w:r w:rsidR="00A04DF1" w:rsidRPr="00B50711">
        <w:rPr>
          <w:rFonts w:ascii="Times New Roman" w:hAnsi="Times New Roman" w:cs="Times New Roman"/>
          <w:b/>
          <w:sz w:val="28"/>
          <w:szCs w:val="28"/>
        </w:rPr>
        <w:t>исполнением регламента</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BE62CE" w:rsidP="00BE62CE">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B50711" w:rsidRDefault="00BE62CE"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Текущий контроль за предоставлением государственной услуги осуществляется директором центра занятости или уполномоченным им работником.</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Порядка ведения регистров получателей государственных услуг в сфере занятости населения (физических лиц и работодателей), включая порядок, </w:t>
      </w:r>
      <w:r w:rsidRPr="00B50711">
        <w:rPr>
          <w:rFonts w:ascii="Times New Roman" w:hAnsi="Times New Roman" w:cs="Times New Roman"/>
          <w:sz w:val="28"/>
          <w:szCs w:val="28"/>
        </w:rPr>
        <w:lastRenderedPageBreak/>
        <w:t xml:space="preserve">сроки и форму представления в них сведений, утвержденного приказом Министерства здравоохранения и социального развития Российской Федерации от 8 ноября 2010 г. № 972н </w:t>
      </w:r>
      <w:r w:rsidR="008E21F6" w:rsidRPr="00B50711">
        <w:rPr>
          <w:rFonts w:ascii="Times New Roman" w:hAnsi="Times New Roman" w:cs="Times New Roman"/>
          <w:sz w:val="28"/>
          <w:szCs w:val="28"/>
        </w:rPr>
        <w:t>«</w:t>
      </w:r>
      <w:r w:rsidRPr="00B50711">
        <w:rPr>
          <w:rFonts w:ascii="Times New Roman" w:hAnsi="Times New Roman" w:cs="Times New Roman"/>
          <w:sz w:val="28"/>
          <w:szCs w:val="28"/>
        </w:rPr>
        <w:t>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w:t>
      </w:r>
      <w:r w:rsidR="008E21F6" w:rsidRPr="00B50711">
        <w:rPr>
          <w:rFonts w:ascii="Times New Roman" w:hAnsi="Times New Roman" w:cs="Times New Roman"/>
          <w:sz w:val="28"/>
          <w:szCs w:val="28"/>
        </w:rPr>
        <w:t>»</w:t>
      </w:r>
      <w:r w:rsidRPr="00B50711">
        <w:rPr>
          <w:rFonts w:ascii="Times New Roman" w:hAnsi="Times New Roman" w:cs="Times New Roman"/>
          <w:sz w:val="28"/>
          <w:szCs w:val="28"/>
        </w:rPr>
        <w:t>, а также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Периодичность осуществления текущего контроля устанавливается директором центра занятости.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BE62CE" w:rsidP="00BE62CE">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E62CE" w:rsidRPr="00B50711" w:rsidRDefault="00BE62CE"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4.</w:t>
      </w:r>
      <w:r w:rsidR="00BE62CE" w:rsidRPr="00B50711">
        <w:rPr>
          <w:rFonts w:ascii="Times New Roman" w:hAnsi="Times New Roman" w:cs="Times New Roman"/>
          <w:sz w:val="28"/>
          <w:szCs w:val="28"/>
        </w:rPr>
        <w:t>2.1</w:t>
      </w:r>
      <w:r w:rsidRPr="00B50711">
        <w:rPr>
          <w:rFonts w:ascii="Times New Roman" w:hAnsi="Times New Roman" w:cs="Times New Roman"/>
          <w:sz w:val="28"/>
          <w:szCs w:val="28"/>
        </w:rPr>
        <w:t>. Контроль за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4.</w:t>
      </w:r>
      <w:r w:rsidR="00BE62CE" w:rsidRPr="00B50711">
        <w:rPr>
          <w:rFonts w:ascii="Times New Roman" w:hAnsi="Times New Roman" w:cs="Times New Roman"/>
          <w:sz w:val="28"/>
          <w:szCs w:val="28"/>
        </w:rPr>
        <w:t>2.2</w:t>
      </w:r>
      <w:r w:rsidRPr="00B50711">
        <w:rPr>
          <w:rFonts w:ascii="Times New Roman" w:hAnsi="Times New Roman" w:cs="Times New Roman"/>
          <w:sz w:val="28"/>
          <w:szCs w:val="28"/>
        </w:rPr>
        <w:t>. Контроль за обеспечением государственных гарантий в области содействия занятости населения осуществляется путем проведения плановых (выездных, документарных) и внеплановых (выездных, документарных) проверок.</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Плановые проверки осуществляются в соответствии с планами проведения проверок центров занятости, утверждаемыми председателем комитета на соответствующий год.</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Внеплановые проверки осуществляются по конкретному обращению заявителей.</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Проверки проводятся на основании приказов председателя комитета (в его отсутствие – лица, его замещающего).</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4.</w:t>
      </w:r>
      <w:r w:rsidR="00BE62CE" w:rsidRPr="00B50711">
        <w:rPr>
          <w:rFonts w:ascii="Times New Roman" w:hAnsi="Times New Roman" w:cs="Times New Roman"/>
          <w:sz w:val="28"/>
          <w:szCs w:val="28"/>
        </w:rPr>
        <w:t>2.3</w:t>
      </w:r>
      <w:r w:rsidRPr="00B50711">
        <w:rPr>
          <w:rFonts w:ascii="Times New Roman" w:hAnsi="Times New Roman" w:cs="Times New Roman"/>
          <w:sz w:val="28"/>
          <w:szCs w:val="28"/>
        </w:rPr>
        <w:t>. Результаты проверок оформляются в виде актов, в которых отмечаются выявленные нарушения, недостатки и предложения по их устранению.</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Акт подписывается должностным лицом (лицами) комитета, осуществлявшим (осуществляющими) проверку, и директором центра занятости (в его отсутствие – уполномоченным лицом). </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4.</w:t>
      </w:r>
      <w:r w:rsidR="00BE62CE" w:rsidRPr="00B50711">
        <w:rPr>
          <w:rFonts w:ascii="Times New Roman" w:hAnsi="Times New Roman" w:cs="Times New Roman"/>
          <w:sz w:val="28"/>
          <w:szCs w:val="28"/>
        </w:rPr>
        <w:t>2.4</w:t>
      </w:r>
      <w:r w:rsidRPr="00B50711">
        <w:rPr>
          <w:rFonts w:ascii="Times New Roman" w:hAnsi="Times New Roman" w:cs="Times New Roman"/>
          <w:sz w:val="28"/>
          <w:szCs w:val="28"/>
        </w:rPr>
        <w:t>. Результаты проверок подлежат анализу в целях выявления причин нарушений и принятых мер по их устранению и недопущению.</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BE62CE" w:rsidRPr="00B50711" w:rsidRDefault="00BE62CE" w:rsidP="00BE62CE">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4.3.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BE62CE" w:rsidP="00BE62CE">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BE62CE" w:rsidRPr="00B50711" w:rsidRDefault="00BE62CE" w:rsidP="007277A1">
      <w:pPr>
        <w:spacing w:after="0" w:line="240" w:lineRule="auto"/>
        <w:ind w:firstLine="709"/>
        <w:jc w:val="both"/>
        <w:rPr>
          <w:rFonts w:ascii="Times New Roman" w:hAnsi="Times New Roman" w:cs="Times New Roman"/>
          <w:sz w:val="28"/>
          <w:szCs w:val="28"/>
        </w:rPr>
      </w:pPr>
    </w:p>
    <w:p w:rsidR="007277A1" w:rsidRPr="00B50711" w:rsidRDefault="0025717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4.4.1. </w:t>
      </w:r>
      <w:r w:rsidR="007277A1" w:rsidRPr="00B50711">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
    <w:p w:rsidR="0025717A" w:rsidRPr="00B50711" w:rsidRDefault="0025717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4.4.2.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064E3" w:rsidP="007064E3">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lang w:val="en-US"/>
        </w:rPr>
        <w:t>V</w:t>
      </w:r>
      <w:r w:rsidRPr="00B50711">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статьи16 </w:t>
      </w:r>
      <w:r w:rsidR="009119E4" w:rsidRPr="00B50711">
        <w:rPr>
          <w:rFonts w:ascii="Times New Roman" w:hAnsi="Times New Roman" w:cs="Times New Roman"/>
          <w:b/>
          <w:sz w:val="28"/>
          <w:szCs w:val="28"/>
        </w:rPr>
        <w:t>Федеральногозакона</w:t>
      </w:r>
      <w:r w:rsidR="005851C3" w:rsidRPr="00CC53BF">
        <w:rPr>
          <w:rFonts w:ascii="Times New Roman" w:hAnsi="Times New Roman" w:cs="Times New Roman"/>
          <w:b/>
          <w:sz w:val="28"/>
          <w:szCs w:val="28"/>
        </w:rPr>
        <w:t>от 27.07.2010 № 210-ФЗ</w:t>
      </w:r>
      <w:r w:rsidRPr="00B50711">
        <w:rPr>
          <w:rFonts w:ascii="Times New Roman" w:hAnsi="Times New Roman" w:cs="Times New Roman"/>
          <w:b/>
          <w:sz w:val="28"/>
          <w:szCs w:val="28"/>
        </w:rPr>
        <w:t xml:space="preserve"> (</w:t>
      </w:r>
      <w:r w:rsidR="009119E4" w:rsidRPr="00B50711">
        <w:rPr>
          <w:rFonts w:ascii="Times New Roman" w:hAnsi="Times New Roman" w:cs="Times New Roman"/>
          <w:b/>
          <w:sz w:val="28"/>
          <w:szCs w:val="28"/>
        </w:rPr>
        <w:t>далее</w:t>
      </w:r>
      <w:r w:rsidRPr="00B50711">
        <w:rPr>
          <w:rFonts w:ascii="Times New Roman" w:hAnsi="Times New Roman" w:cs="Times New Roman"/>
          <w:b/>
          <w:sz w:val="28"/>
          <w:szCs w:val="28"/>
        </w:rPr>
        <w:t xml:space="preserve"> – </w:t>
      </w:r>
      <w:r w:rsidR="009119E4" w:rsidRPr="00B50711">
        <w:rPr>
          <w:rFonts w:ascii="Times New Roman" w:hAnsi="Times New Roman" w:cs="Times New Roman"/>
          <w:b/>
          <w:sz w:val="28"/>
          <w:szCs w:val="28"/>
        </w:rPr>
        <w:t>привлекаемые организации</w:t>
      </w:r>
      <w:r w:rsidRPr="00B50711">
        <w:rPr>
          <w:rFonts w:ascii="Times New Roman" w:hAnsi="Times New Roman" w:cs="Times New Roman"/>
          <w:b/>
          <w:sz w:val="28"/>
          <w:szCs w:val="28"/>
        </w:rPr>
        <w:t>)</w:t>
      </w:r>
    </w:p>
    <w:p w:rsidR="007064E3" w:rsidRPr="00B50711" w:rsidRDefault="007064E3" w:rsidP="007277A1">
      <w:pPr>
        <w:spacing w:after="0" w:line="240" w:lineRule="auto"/>
        <w:ind w:firstLine="709"/>
        <w:jc w:val="both"/>
        <w:rPr>
          <w:rFonts w:ascii="Times New Roman" w:hAnsi="Times New Roman" w:cs="Times New Roman"/>
          <w:sz w:val="28"/>
          <w:szCs w:val="28"/>
        </w:rPr>
      </w:pPr>
    </w:p>
    <w:p w:rsidR="007277A1" w:rsidRPr="00B50711" w:rsidRDefault="00C56D07" w:rsidP="00C56D07">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lastRenderedPageBreak/>
        <w:t xml:space="preserve">5.1. </w:t>
      </w:r>
      <w:r w:rsidR="009119E4" w:rsidRPr="00B50711">
        <w:rPr>
          <w:rFonts w:ascii="Times New Roman" w:hAnsi="Times New Roman" w:cs="Times New Roman"/>
          <w:b/>
          <w:sz w:val="28"/>
          <w:szCs w:val="28"/>
        </w:rPr>
        <w:t>Информация для заявителя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 </w:t>
      </w:r>
      <w:r w:rsidR="0051259D"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работника </w:t>
      </w:r>
      <w:r w:rsidR="0051259D" w:rsidRPr="00B50711">
        <w:rPr>
          <w:rFonts w:ascii="Times New Roman" w:hAnsi="Times New Roman" w:cs="Times New Roman"/>
          <w:sz w:val="28"/>
          <w:szCs w:val="28"/>
        </w:rPr>
        <w:t>МФЦ</w:t>
      </w:r>
      <w:r w:rsidRPr="00B50711">
        <w:rPr>
          <w:rFonts w:ascii="Times New Roman" w:hAnsi="Times New Roman" w:cs="Times New Roman"/>
          <w:sz w:val="28"/>
          <w:szCs w:val="28"/>
        </w:rPr>
        <w:t>, а также центра занятости или его должностного лица (специалиста).</w:t>
      </w:r>
    </w:p>
    <w:p w:rsidR="00C56D07" w:rsidRPr="00B50711" w:rsidRDefault="00C56D07"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Заявитель имеет право направить жалобу, в том числепосредством </w:t>
      </w:r>
      <w:r w:rsidR="00F63772" w:rsidRPr="00B50711">
        <w:rPr>
          <w:rFonts w:ascii="Times New Roman" w:hAnsi="Times New Roman" w:cs="Times New Roman"/>
          <w:sz w:val="28"/>
          <w:szCs w:val="28"/>
        </w:rPr>
        <w:t xml:space="preserve">Единого портала: </w:t>
      </w:r>
      <w:hyperlink r:id="rId11" w:history="1">
        <w:r w:rsidR="00F63772" w:rsidRPr="00B50711">
          <w:rPr>
            <w:rStyle w:val="aa"/>
            <w:rFonts w:ascii="Times New Roman" w:hAnsi="Times New Roman" w:cs="Times New Roman"/>
            <w:sz w:val="28"/>
            <w:szCs w:val="28"/>
          </w:rPr>
          <w:t>http</w:t>
        </w:r>
        <w:r w:rsidR="00F63772" w:rsidRPr="00B50711">
          <w:rPr>
            <w:rStyle w:val="aa"/>
            <w:rFonts w:ascii="Times New Roman" w:hAnsi="Times New Roman" w:cs="Times New Roman"/>
            <w:sz w:val="28"/>
            <w:szCs w:val="28"/>
            <w:lang w:val="en-US"/>
          </w:rPr>
          <w:t>s</w:t>
        </w:r>
        <w:r w:rsidR="00F63772" w:rsidRPr="00B50711">
          <w:rPr>
            <w:rStyle w:val="aa"/>
            <w:rFonts w:ascii="Times New Roman" w:hAnsi="Times New Roman" w:cs="Times New Roman"/>
            <w:sz w:val="28"/>
            <w:szCs w:val="28"/>
          </w:rPr>
          <w:t>://</w:t>
        </w:r>
        <w:r w:rsidR="00F63772" w:rsidRPr="00B50711">
          <w:rPr>
            <w:rStyle w:val="aa"/>
            <w:rFonts w:ascii="Times New Roman" w:hAnsi="Times New Roman" w:cs="Times New Roman"/>
            <w:sz w:val="28"/>
            <w:szCs w:val="28"/>
            <w:lang w:val="en-US"/>
          </w:rPr>
          <w:t>gosuslugi</w:t>
        </w:r>
        <w:r w:rsidR="00F63772" w:rsidRPr="00B50711">
          <w:rPr>
            <w:rStyle w:val="aa"/>
            <w:rFonts w:ascii="Times New Roman" w:hAnsi="Times New Roman" w:cs="Times New Roman"/>
            <w:sz w:val="28"/>
            <w:szCs w:val="28"/>
          </w:rPr>
          <w:t>.</w:t>
        </w:r>
        <w:r w:rsidR="00F63772" w:rsidRPr="00B50711">
          <w:rPr>
            <w:rStyle w:val="aa"/>
            <w:rFonts w:ascii="Times New Roman" w:hAnsi="Times New Roman" w:cs="Times New Roman"/>
            <w:sz w:val="28"/>
            <w:szCs w:val="28"/>
            <w:lang w:val="en-US"/>
          </w:rPr>
          <w:t>ru</w:t>
        </w:r>
      </w:hyperlink>
      <w:r w:rsidR="00F63772" w:rsidRPr="00B50711">
        <w:rPr>
          <w:rFonts w:ascii="Times New Roman" w:hAnsi="Times New Roman" w:cs="Times New Roman"/>
          <w:sz w:val="28"/>
          <w:szCs w:val="28"/>
        </w:rPr>
        <w:t>.</w:t>
      </w:r>
    </w:p>
    <w:p w:rsidR="007277A1" w:rsidRPr="00B50711" w:rsidRDefault="007277A1" w:rsidP="00C56D07">
      <w:pPr>
        <w:spacing w:after="0" w:line="240" w:lineRule="auto"/>
        <w:jc w:val="both"/>
        <w:rPr>
          <w:rFonts w:ascii="Times New Roman" w:hAnsi="Times New Roman" w:cs="Times New Roman"/>
          <w:sz w:val="28"/>
          <w:szCs w:val="28"/>
        </w:rPr>
      </w:pPr>
    </w:p>
    <w:p w:rsidR="007277A1" w:rsidRPr="00B50711" w:rsidRDefault="00C56D07" w:rsidP="00C56D07">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Жалоба может быть направлена в:</w:t>
      </w:r>
    </w:p>
    <w:p w:rsidR="007277A1" w:rsidRPr="00B50711" w:rsidRDefault="00184E3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А</w:t>
      </w:r>
      <w:r w:rsidR="007277A1" w:rsidRPr="00B50711">
        <w:rPr>
          <w:rFonts w:ascii="Times New Roman" w:hAnsi="Times New Roman" w:cs="Times New Roman"/>
          <w:sz w:val="28"/>
          <w:szCs w:val="28"/>
        </w:rPr>
        <w:t xml:space="preserve">дминистрацию Курской области; </w:t>
      </w:r>
    </w:p>
    <w:p w:rsidR="007277A1" w:rsidRPr="00B50711" w:rsidRDefault="00184E3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к</w:t>
      </w:r>
      <w:r w:rsidR="007277A1" w:rsidRPr="00B50711">
        <w:rPr>
          <w:rFonts w:ascii="Times New Roman" w:hAnsi="Times New Roman" w:cs="Times New Roman"/>
          <w:sz w:val="28"/>
          <w:szCs w:val="28"/>
        </w:rPr>
        <w:t>омитет;</w:t>
      </w:r>
    </w:p>
    <w:p w:rsidR="007277A1" w:rsidRPr="00B50711" w:rsidRDefault="0051259D"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МФЦ</w:t>
      </w:r>
      <w:r w:rsidR="007277A1" w:rsidRPr="00B50711">
        <w:rPr>
          <w:rFonts w:ascii="Times New Roman" w:hAnsi="Times New Roman" w:cs="Times New Roman"/>
          <w:sz w:val="28"/>
          <w:szCs w:val="28"/>
        </w:rPr>
        <w:t xml:space="preserve"> либо в </w:t>
      </w:r>
      <w:r w:rsidR="00573B62" w:rsidRPr="00B50711">
        <w:rPr>
          <w:rFonts w:ascii="Times New Roman" w:hAnsi="Times New Roman" w:cs="Times New Roman"/>
          <w:sz w:val="28"/>
          <w:szCs w:val="28"/>
        </w:rPr>
        <w:t>комитет цифрового развития и связи Курской области</w:t>
      </w:r>
      <w:r w:rsidR="005570DC">
        <w:rPr>
          <w:rFonts w:ascii="Times New Roman" w:hAnsi="Times New Roman" w:cs="Times New Roman"/>
          <w:sz w:val="28"/>
          <w:szCs w:val="28"/>
        </w:rPr>
        <w:t>,</w:t>
      </w:r>
      <w:r w:rsidR="005570DC" w:rsidRPr="00691C7F">
        <w:rPr>
          <w:rFonts w:ascii="Times New Roman" w:hAnsi="Times New Roman" w:cs="Times New Roman"/>
          <w:sz w:val="28"/>
          <w:szCs w:val="28"/>
        </w:rPr>
        <w:t>являющийся</w:t>
      </w:r>
      <w:r w:rsidR="007277A1" w:rsidRPr="00B50711">
        <w:rPr>
          <w:rFonts w:ascii="Times New Roman" w:hAnsi="Times New Roman" w:cs="Times New Roman"/>
          <w:sz w:val="28"/>
          <w:szCs w:val="28"/>
        </w:rPr>
        <w:t xml:space="preserve"> учредителем </w:t>
      </w:r>
      <w:r w:rsidRPr="00B50711">
        <w:rPr>
          <w:rFonts w:ascii="Times New Roman" w:hAnsi="Times New Roman" w:cs="Times New Roman"/>
          <w:sz w:val="28"/>
          <w:szCs w:val="28"/>
        </w:rPr>
        <w:t>МФЦ</w:t>
      </w:r>
      <w:r w:rsidR="007277A1" w:rsidRPr="00B50711">
        <w:rPr>
          <w:rFonts w:ascii="Times New Roman" w:hAnsi="Times New Roman" w:cs="Times New Roman"/>
          <w:sz w:val="28"/>
          <w:szCs w:val="28"/>
        </w:rPr>
        <w:t xml:space="preserve"> (далее – учредитель </w:t>
      </w:r>
      <w:r w:rsidR="001906FF" w:rsidRPr="00B50711">
        <w:rPr>
          <w:rFonts w:ascii="Times New Roman" w:hAnsi="Times New Roman" w:cs="Times New Roman"/>
          <w:sz w:val="28"/>
          <w:szCs w:val="28"/>
        </w:rPr>
        <w:t>МФЦ</w:t>
      </w:r>
      <w:r w:rsidR="007277A1" w:rsidRPr="00B50711">
        <w:rPr>
          <w:rFonts w:ascii="Times New Roman" w:hAnsi="Times New Roman" w:cs="Times New Roman"/>
          <w:sz w:val="28"/>
          <w:szCs w:val="28"/>
        </w:rPr>
        <w:t>);</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центр занятости.</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Жалобы рассматривают:</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 Администрации Курской области – заместитель Губернатора Курской области, в ведении которого находится комитет;</w:t>
      </w:r>
    </w:p>
    <w:p w:rsidR="007277A1" w:rsidRPr="00B50711" w:rsidRDefault="007277A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в комитете – председатель комитета, </w:t>
      </w:r>
      <w:r w:rsidR="0086167A" w:rsidRPr="00B50711">
        <w:rPr>
          <w:rFonts w:ascii="Times New Roman" w:hAnsi="Times New Roman" w:cs="Times New Roman"/>
          <w:sz w:val="28"/>
          <w:szCs w:val="28"/>
        </w:rPr>
        <w:t>заместитель председателя комитета, уполномоченные на рассмотрение жалоб должностные лица;</w:t>
      </w:r>
    </w:p>
    <w:p w:rsidR="0086167A" w:rsidRPr="00B50711" w:rsidRDefault="0086167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у учредителя МФЦ – руководитель учредителя МФЦ;</w:t>
      </w:r>
    </w:p>
    <w:p w:rsidR="007277A1" w:rsidRPr="00B50711" w:rsidRDefault="0086167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 МФЦ – руководитель МФЦ;</w:t>
      </w:r>
    </w:p>
    <w:p w:rsidR="007277A1" w:rsidRPr="00B50711" w:rsidRDefault="0086167A"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в центре занятости – </w:t>
      </w:r>
      <w:r w:rsidR="007277A1" w:rsidRPr="00B50711">
        <w:rPr>
          <w:rFonts w:ascii="Times New Roman" w:hAnsi="Times New Roman" w:cs="Times New Roman"/>
          <w:sz w:val="28"/>
          <w:szCs w:val="28"/>
        </w:rPr>
        <w:t>директор центра занятости.</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C56D07" w:rsidRPr="00B50711" w:rsidRDefault="00C56D07" w:rsidP="00C56D07">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5.3. Способы информирования заявителей о порядке подачи и рассмотрения жалобы, в том числе с использованием Единого портала</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6A4ACB" w:rsidRDefault="00280A16" w:rsidP="00C56D07">
      <w:pPr>
        <w:spacing w:after="0" w:line="240" w:lineRule="auto"/>
        <w:ind w:firstLine="709"/>
        <w:jc w:val="both"/>
        <w:rPr>
          <w:rFonts w:ascii="Times New Roman" w:hAnsi="Times New Roman" w:cs="Times New Roman"/>
          <w:sz w:val="28"/>
          <w:szCs w:val="28"/>
        </w:rPr>
      </w:pPr>
      <w:r w:rsidRPr="00691C7F">
        <w:rPr>
          <w:rFonts w:ascii="Times New Roman" w:hAnsi="Times New Roman" w:cs="Times New Roman"/>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w:t>
      </w:r>
      <w:r w:rsidRPr="00691C7F">
        <w:rPr>
          <w:rFonts w:ascii="Times New Roman" w:hAnsi="Times New Roman" w:cs="Times New Roman"/>
          <w:sz w:val="28"/>
          <w:szCs w:val="28"/>
        </w:rPr>
        <w:lastRenderedPageBreak/>
        <w:t>(http://www.gosuslugi.ru), на интерактивном портале комитета в сети «Интернет» (http://trud46.ru), осуществляется, в том числе по телефону, электронной почте, при личном приёме</w:t>
      </w:r>
      <w:r w:rsidRPr="00280A16">
        <w:rPr>
          <w:rFonts w:ascii="Times New Roman" w:hAnsi="Times New Roman" w:cs="Times New Roman"/>
          <w:sz w:val="28"/>
          <w:szCs w:val="28"/>
        </w:rPr>
        <w:t>.</w:t>
      </w:r>
    </w:p>
    <w:p w:rsidR="00280A16" w:rsidRPr="00B50711" w:rsidRDefault="00280A16" w:rsidP="00C56D07">
      <w:pPr>
        <w:spacing w:after="0" w:line="240" w:lineRule="auto"/>
        <w:ind w:firstLine="709"/>
        <w:jc w:val="both"/>
        <w:rPr>
          <w:rFonts w:ascii="Times New Roman" w:hAnsi="Times New Roman" w:cs="Times New Roman"/>
          <w:sz w:val="28"/>
          <w:szCs w:val="28"/>
        </w:rPr>
      </w:pPr>
    </w:p>
    <w:p w:rsidR="008E21F6" w:rsidRPr="00B50711" w:rsidRDefault="007277A1" w:rsidP="008E21F6">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rPr>
        <w:t xml:space="preserve">5.4. </w:t>
      </w:r>
      <w:r w:rsidR="008E21F6" w:rsidRPr="00B50711">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77A1" w:rsidRPr="00B50711" w:rsidRDefault="007277A1" w:rsidP="007277A1">
      <w:pPr>
        <w:spacing w:after="0" w:line="240" w:lineRule="auto"/>
        <w:ind w:firstLine="709"/>
        <w:jc w:val="both"/>
        <w:rPr>
          <w:rFonts w:ascii="Times New Roman" w:hAnsi="Times New Roman" w:cs="Times New Roman"/>
          <w:sz w:val="28"/>
          <w:szCs w:val="28"/>
        </w:rPr>
      </w:pPr>
    </w:p>
    <w:p w:rsidR="008E21F6" w:rsidRPr="00B50711" w:rsidRDefault="008E21F6" w:rsidP="008E21F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A47692" w:rsidRPr="00B50711">
        <w:rPr>
          <w:rFonts w:ascii="Times New Roman" w:hAnsi="Times New Roman" w:cs="Times New Roman"/>
          <w:sz w:val="28"/>
          <w:szCs w:val="28"/>
        </w:rPr>
        <w:t>комитета</w:t>
      </w:r>
      <w:r w:rsidRPr="00B50711">
        <w:rPr>
          <w:rFonts w:ascii="Times New Roman" w:hAnsi="Times New Roman" w:cs="Times New Roman"/>
          <w:sz w:val="28"/>
          <w:szCs w:val="28"/>
        </w:rPr>
        <w:t xml:space="preserve">, предоставляющего государственную услугу, а также его должностных лиц, регулируется: </w:t>
      </w:r>
    </w:p>
    <w:p w:rsidR="008E21F6" w:rsidRPr="00B50711" w:rsidRDefault="008E21F6" w:rsidP="008E21F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1.</w:t>
      </w:r>
      <w:r w:rsidRPr="00B50711">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8E21F6" w:rsidRPr="00B50711" w:rsidRDefault="008E21F6" w:rsidP="008E21F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2.</w:t>
      </w:r>
      <w:r w:rsidRPr="00B50711">
        <w:rPr>
          <w:rFonts w:ascii="Times New Roman" w:hAnsi="Times New Roman" w:cs="Times New Roman"/>
          <w:sz w:val="28"/>
          <w:szCs w:val="28"/>
        </w:rPr>
        <w:tab/>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w:t>
      </w:r>
      <w:r w:rsidR="007245D5"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и их работников;</w:t>
      </w:r>
    </w:p>
    <w:p w:rsidR="006B24C1" w:rsidRPr="00B50711" w:rsidRDefault="006B24C1" w:rsidP="008E21F6">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A950A3" w:rsidRPr="00B50711" w:rsidRDefault="006B24C1" w:rsidP="007277A1">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Информация, изложенная в данном раз</w:t>
      </w:r>
      <w:r w:rsidR="00184E3A" w:rsidRPr="00B50711">
        <w:rPr>
          <w:rFonts w:ascii="Times New Roman" w:hAnsi="Times New Roman" w:cs="Times New Roman"/>
          <w:sz w:val="28"/>
          <w:szCs w:val="28"/>
        </w:rPr>
        <w:t>деле размещена на Едином портале</w:t>
      </w:r>
      <w:r w:rsidRPr="00B50711">
        <w:rPr>
          <w:rFonts w:ascii="Times New Roman" w:hAnsi="Times New Roman" w:cs="Times New Roman"/>
          <w:sz w:val="28"/>
          <w:szCs w:val="28"/>
        </w:rPr>
        <w:t xml:space="preserve">: </w:t>
      </w:r>
      <w:hyperlink r:id="rId12" w:history="1">
        <w:r w:rsidRPr="00B50711">
          <w:rPr>
            <w:rStyle w:val="aa"/>
            <w:rFonts w:ascii="Times New Roman" w:hAnsi="Times New Roman" w:cs="Times New Roman"/>
            <w:sz w:val="28"/>
            <w:szCs w:val="28"/>
          </w:rPr>
          <w:t>http://www.gosuslugi.ru</w:t>
        </w:r>
      </w:hyperlink>
      <w:r w:rsidRPr="00B50711">
        <w:rPr>
          <w:rFonts w:ascii="Times New Roman" w:hAnsi="Times New Roman" w:cs="Times New Roman"/>
          <w:sz w:val="28"/>
          <w:szCs w:val="28"/>
        </w:rPr>
        <w:t>.</w:t>
      </w:r>
    </w:p>
    <w:p w:rsidR="006B24C1" w:rsidRPr="00B50711" w:rsidRDefault="006B24C1" w:rsidP="007277A1">
      <w:pPr>
        <w:spacing w:after="0" w:line="240" w:lineRule="auto"/>
        <w:ind w:firstLine="709"/>
        <w:jc w:val="both"/>
        <w:rPr>
          <w:rFonts w:ascii="Times New Roman" w:hAnsi="Times New Roman" w:cs="Times New Roman"/>
          <w:sz w:val="28"/>
          <w:szCs w:val="28"/>
        </w:rPr>
      </w:pPr>
    </w:p>
    <w:p w:rsidR="00A950A3" w:rsidRPr="00B50711" w:rsidRDefault="00A950A3" w:rsidP="0014667E">
      <w:pPr>
        <w:spacing w:after="0" w:line="240" w:lineRule="auto"/>
        <w:jc w:val="center"/>
        <w:rPr>
          <w:rFonts w:ascii="Times New Roman" w:hAnsi="Times New Roman" w:cs="Times New Roman"/>
          <w:b/>
          <w:sz w:val="28"/>
          <w:szCs w:val="28"/>
        </w:rPr>
      </w:pPr>
      <w:r w:rsidRPr="00B50711">
        <w:rPr>
          <w:rFonts w:ascii="Times New Roman" w:hAnsi="Times New Roman" w:cs="Times New Roman"/>
          <w:b/>
          <w:sz w:val="28"/>
          <w:szCs w:val="28"/>
          <w:lang w:val="en-US"/>
        </w:rPr>
        <w:t>VI</w:t>
      </w:r>
      <w:r w:rsidRPr="00B50711">
        <w:rPr>
          <w:rFonts w:ascii="Times New Roman" w:hAnsi="Times New Roman" w:cs="Times New Roman"/>
          <w:b/>
          <w:sz w:val="28"/>
          <w:szCs w:val="28"/>
        </w:rPr>
        <w:t>. Особенности выполнения административных процедур (действий) в многофункциональных центрах предоставления государстве</w:t>
      </w:r>
      <w:r w:rsidR="0014667E" w:rsidRPr="00B50711">
        <w:rPr>
          <w:rFonts w:ascii="Times New Roman" w:hAnsi="Times New Roman" w:cs="Times New Roman"/>
          <w:b/>
          <w:sz w:val="28"/>
          <w:szCs w:val="28"/>
        </w:rPr>
        <w:t>нных и муниципальных услуг</w:t>
      </w:r>
    </w:p>
    <w:p w:rsidR="0014667E" w:rsidRPr="00B50711" w:rsidRDefault="0014667E" w:rsidP="007277A1">
      <w:pPr>
        <w:spacing w:after="0" w:line="240" w:lineRule="auto"/>
        <w:ind w:firstLine="709"/>
        <w:jc w:val="both"/>
        <w:rPr>
          <w:rFonts w:ascii="Times New Roman" w:hAnsi="Times New Roman" w:cs="Times New Roman"/>
          <w:sz w:val="28"/>
          <w:szCs w:val="28"/>
        </w:rPr>
      </w:pP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 </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6.2. Предоставление государственной услуги в </w:t>
      </w:r>
      <w:r w:rsidR="007245D5"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осуществляется в соответствии с Федеральным законом от 27.07.2010 № 210-ФЗ «Об </w:t>
      </w:r>
      <w:r w:rsidRPr="00B50711">
        <w:rPr>
          <w:rFonts w:ascii="Times New Roman" w:hAnsi="Times New Roman" w:cs="Times New Roman"/>
          <w:sz w:val="28"/>
          <w:szCs w:val="28"/>
        </w:rPr>
        <w:lastRenderedPageBreak/>
        <w:t xml:space="preserve">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в соответствии запросом о предоставлении государственной услуги или запросом, указанным в статье 15.1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w:t>
      </w:r>
      <w:r w:rsidR="007245D5"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без участия заявителя в соответствии с нормативными правовыми актами и соглашением о взаимодействии.</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6.4.При получении заявления работник МФЦ:</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а) проверяет правильность оформления заявления. В случае неправильного оформления заявления о предоставлении государственной услуги, работник МФЦ оказывает помощь заявителю в оформлении заявления;</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в) заполняет расписку о прием (регистрации) заявления заявителя с указанием перечня принятых документов и срок предос</w:t>
      </w:r>
      <w:r w:rsidR="005570DC">
        <w:rPr>
          <w:rFonts w:ascii="Times New Roman" w:hAnsi="Times New Roman" w:cs="Times New Roman"/>
          <w:sz w:val="28"/>
          <w:szCs w:val="28"/>
        </w:rPr>
        <w:t>тавления государственной услуги.</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6.5. Срок передачи заявления и документов, необходимых для предоставления государственной услуги, из МФЦ в центр занятости – в течение 1 рабочего дня после регистрации.</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 xml:space="preserve">Реестр передаваемых документов оформляется в двух экземплярах по форме установленной Соглашением о взаимодействии между </w:t>
      </w:r>
      <w:r w:rsidR="00184E3A" w:rsidRPr="00B50711">
        <w:rPr>
          <w:rFonts w:ascii="Times New Roman" w:hAnsi="Times New Roman" w:cs="Times New Roman"/>
          <w:sz w:val="28"/>
          <w:szCs w:val="28"/>
        </w:rPr>
        <w:t>МФЦ</w:t>
      </w:r>
      <w:r w:rsidRPr="00B50711">
        <w:rPr>
          <w:rFonts w:ascii="Times New Roman" w:hAnsi="Times New Roman" w:cs="Times New Roman"/>
          <w:sz w:val="28"/>
          <w:szCs w:val="28"/>
        </w:rPr>
        <w:t xml:space="preserve"> и комитетом. Работник центра занятости населения, ответственный за прием документов, сверяет их с реестром переданных документов, расписывается в двух экземплярах реестра, и возвращает один экземпляр работнику </w:t>
      </w:r>
      <w:r w:rsidR="00184E3A" w:rsidRPr="00B50711">
        <w:rPr>
          <w:rFonts w:ascii="Times New Roman" w:hAnsi="Times New Roman" w:cs="Times New Roman"/>
          <w:sz w:val="28"/>
          <w:szCs w:val="28"/>
        </w:rPr>
        <w:t>МФЦ</w:t>
      </w:r>
      <w:r w:rsidRPr="00B50711">
        <w:rPr>
          <w:rFonts w:ascii="Times New Roman" w:hAnsi="Times New Roman" w:cs="Times New Roman"/>
          <w:sz w:val="28"/>
          <w:szCs w:val="28"/>
        </w:rPr>
        <w:t>.</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6.6. Результат услуги в МФЦ не выдается.</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6.7. Центр занятости в срок, не позднее рабочего дня, следующего за днем пр</w:t>
      </w:r>
      <w:r w:rsidR="0062356A" w:rsidRPr="00B50711">
        <w:rPr>
          <w:rFonts w:ascii="Times New Roman" w:hAnsi="Times New Roman" w:cs="Times New Roman"/>
          <w:sz w:val="28"/>
          <w:szCs w:val="28"/>
        </w:rPr>
        <w:t>инятия решения о предоставлении</w:t>
      </w:r>
      <w:r w:rsidRPr="00B50711">
        <w:rPr>
          <w:rFonts w:ascii="Times New Roman" w:hAnsi="Times New Roman" w:cs="Times New Roman"/>
          <w:sz w:val="28"/>
          <w:szCs w:val="28"/>
        </w:rPr>
        <w:t xml:space="preserve"> государственной услуги направляет в МФЦ, принявший запрос о предоставлении государственной услуги, информацию о принятом решении в порядке, установленном соглашением о взаимодействии, заключенным с </w:t>
      </w:r>
      <w:r w:rsidR="00184E3A" w:rsidRPr="00B50711">
        <w:rPr>
          <w:rFonts w:ascii="Times New Roman" w:hAnsi="Times New Roman" w:cs="Times New Roman"/>
          <w:sz w:val="28"/>
          <w:szCs w:val="28"/>
        </w:rPr>
        <w:t>МФЦ</w:t>
      </w:r>
      <w:r w:rsidRPr="00B50711">
        <w:rPr>
          <w:rFonts w:ascii="Times New Roman" w:hAnsi="Times New Roman" w:cs="Times New Roman"/>
          <w:sz w:val="28"/>
          <w:szCs w:val="28"/>
        </w:rPr>
        <w:t>.</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6.8. Критерием принятия решения является обращение заявителя за получением государственной услуги в МФЦ.</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lastRenderedPageBreak/>
        <w:t>6.9. Результатом административной процедуры является передача заявления и документов, из МФЦ в центр занятости.</w:t>
      </w:r>
    </w:p>
    <w:p w:rsidR="0014667E" w:rsidRPr="00B50711" w:rsidRDefault="0014667E" w:rsidP="0014667E">
      <w:pPr>
        <w:spacing w:after="0" w:line="240" w:lineRule="auto"/>
        <w:ind w:firstLine="709"/>
        <w:jc w:val="both"/>
        <w:rPr>
          <w:rFonts w:ascii="Times New Roman" w:hAnsi="Times New Roman" w:cs="Times New Roman"/>
          <w:sz w:val="28"/>
          <w:szCs w:val="28"/>
        </w:rPr>
      </w:pPr>
      <w:r w:rsidRPr="00B50711">
        <w:rPr>
          <w:rFonts w:ascii="Times New Roman" w:hAnsi="Times New Roman" w:cs="Times New Roman"/>
          <w:sz w:val="28"/>
          <w:szCs w:val="28"/>
        </w:rPr>
        <w:t>6.10. Сп</w:t>
      </w:r>
      <w:r w:rsidR="003C358C" w:rsidRPr="00B50711">
        <w:rPr>
          <w:rFonts w:ascii="Times New Roman" w:hAnsi="Times New Roman" w:cs="Times New Roman"/>
          <w:sz w:val="28"/>
          <w:szCs w:val="28"/>
        </w:rPr>
        <w:t>особ фиксации результата – отме</w:t>
      </w:r>
      <w:r w:rsidRPr="00B50711">
        <w:rPr>
          <w:rFonts w:ascii="Times New Roman" w:hAnsi="Times New Roman" w:cs="Times New Roman"/>
          <w:sz w:val="28"/>
          <w:szCs w:val="28"/>
        </w:rPr>
        <w:t>тка в передаточной ведомости о передаче документов из МФЦ в центр занятости.</w:t>
      </w:r>
    </w:p>
    <w:p w:rsidR="0014667E" w:rsidRPr="00B50711" w:rsidRDefault="0014667E" w:rsidP="0014667E">
      <w:pPr>
        <w:spacing w:after="0" w:line="240" w:lineRule="auto"/>
        <w:ind w:firstLine="709"/>
        <w:jc w:val="both"/>
        <w:rPr>
          <w:rFonts w:ascii="Times New Roman" w:hAnsi="Times New Roman" w:cs="Times New Roman"/>
          <w:sz w:val="28"/>
          <w:szCs w:val="28"/>
        </w:rPr>
        <w:sectPr w:rsidR="0014667E" w:rsidRPr="00B50711" w:rsidSect="00817A2A">
          <w:headerReference w:type="default" r:id="rId13"/>
          <w:pgSz w:w="11906" w:h="16838"/>
          <w:pgMar w:top="567" w:right="851" w:bottom="1134" w:left="1701" w:header="709" w:footer="709" w:gutter="0"/>
          <w:cols w:space="708"/>
          <w:titlePg/>
          <w:docGrid w:linePitch="360"/>
        </w:sectPr>
      </w:pPr>
    </w:p>
    <w:p w:rsidR="00262840" w:rsidRDefault="00262840" w:rsidP="009F7B60">
      <w:pPr>
        <w:spacing w:after="0" w:line="240" w:lineRule="auto"/>
        <w:ind w:left="4678"/>
        <w:jc w:val="center"/>
        <w:rPr>
          <w:rFonts w:ascii="Times New Roman" w:hAnsi="Times New Roman" w:cs="Times New Roman"/>
          <w:sz w:val="20"/>
          <w:szCs w:val="20"/>
        </w:rPr>
      </w:pPr>
    </w:p>
    <w:p w:rsidR="009F7B60" w:rsidRPr="00B50711" w:rsidRDefault="009F7B60" w:rsidP="009F7B60">
      <w:pPr>
        <w:spacing w:after="0" w:line="240" w:lineRule="auto"/>
        <w:ind w:left="4678"/>
        <w:jc w:val="center"/>
        <w:rPr>
          <w:rFonts w:ascii="Times New Roman" w:hAnsi="Times New Roman" w:cs="Times New Roman"/>
          <w:sz w:val="20"/>
          <w:szCs w:val="20"/>
        </w:rPr>
      </w:pPr>
      <w:r w:rsidRPr="00B50711">
        <w:rPr>
          <w:rFonts w:ascii="Times New Roman" w:hAnsi="Times New Roman" w:cs="Times New Roman"/>
          <w:sz w:val="20"/>
          <w:szCs w:val="20"/>
        </w:rPr>
        <w:t>Приложение № 1</w:t>
      </w:r>
    </w:p>
    <w:p w:rsidR="009F7B60" w:rsidRPr="00817A2A" w:rsidRDefault="009F7B60" w:rsidP="009F7B60">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к Административному регламенту</w:t>
      </w:r>
    </w:p>
    <w:p w:rsidR="009F7B60" w:rsidRPr="00817A2A" w:rsidRDefault="009F7B60" w:rsidP="009F7B60">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предоставления государственной услуги по</w:t>
      </w:r>
      <w:r w:rsidR="00EA7E4A" w:rsidRPr="00817A2A">
        <w:rPr>
          <w:rFonts w:ascii="Times New Roman" w:hAnsi="Times New Roman" w:cs="Times New Roman"/>
          <w:sz w:val="20"/>
          <w:szCs w:val="20"/>
        </w:rPr>
        <w:t xml:space="preserve"> организации</w:t>
      </w:r>
      <w:r w:rsidRPr="00817A2A">
        <w:rPr>
          <w:rFonts w:ascii="Times New Roman" w:hAnsi="Times New Roman" w:cs="Times New Roman"/>
          <w:sz w:val="20"/>
          <w:szCs w:val="20"/>
        </w:rPr>
        <w:t xml:space="preserve"> профессионально</w:t>
      </w:r>
      <w:r w:rsidR="00EA7E4A" w:rsidRPr="00817A2A">
        <w:rPr>
          <w:rFonts w:ascii="Times New Roman" w:hAnsi="Times New Roman" w:cs="Times New Roman"/>
          <w:sz w:val="20"/>
          <w:szCs w:val="20"/>
        </w:rPr>
        <w:t>го</w:t>
      </w:r>
      <w:r w:rsidRPr="00817A2A">
        <w:rPr>
          <w:rFonts w:ascii="Times New Roman" w:hAnsi="Times New Roman" w:cs="Times New Roman"/>
          <w:sz w:val="20"/>
          <w:szCs w:val="20"/>
        </w:rPr>
        <w:t xml:space="preserve"> обучени</w:t>
      </w:r>
      <w:r w:rsidR="00EA7E4A" w:rsidRPr="00817A2A">
        <w:rPr>
          <w:rFonts w:ascii="Times New Roman" w:hAnsi="Times New Roman" w:cs="Times New Roman"/>
          <w:sz w:val="20"/>
          <w:szCs w:val="20"/>
        </w:rPr>
        <w:t>я</w:t>
      </w:r>
      <w:r w:rsidRPr="00817A2A">
        <w:rPr>
          <w:rFonts w:ascii="Times New Roman" w:hAnsi="Times New Roman" w:cs="Times New Roman"/>
          <w:sz w:val="20"/>
          <w:szCs w:val="20"/>
        </w:rPr>
        <w:t xml:space="preserve"> и дополнительно</w:t>
      </w:r>
      <w:r w:rsidR="00EA7E4A" w:rsidRPr="00817A2A">
        <w:rPr>
          <w:rFonts w:ascii="Times New Roman" w:hAnsi="Times New Roman" w:cs="Times New Roman"/>
          <w:sz w:val="20"/>
          <w:szCs w:val="20"/>
        </w:rPr>
        <w:t>го</w:t>
      </w:r>
      <w:r w:rsidRPr="00817A2A">
        <w:rPr>
          <w:rFonts w:ascii="Times New Roman" w:hAnsi="Times New Roman" w:cs="Times New Roman"/>
          <w:sz w:val="20"/>
          <w:szCs w:val="20"/>
        </w:rPr>
        <w:t xml:space="preserve"> профессионально</w:t>
      </w:r>
      <w:r w:rsidR="00EA7E4A" w:rsidRPr="00817A2A">
        <w:rPr>
          <w:rFonts w:ascii="Times New Roman" w:hAnsi="Times New Roman" w:cs="Times New Roman"/>
          <w:sz w:val="20"/>
          <w:szCs w:val="20"/>
        </w:rPr>
        <w:t>го</w:t>
      </w:r>
      <w:r w:rsidRPr="00817A2A">
        <w:rPr>
          <w:rFonts w:ascii="Times New Roman" w:hAnsi="Times New Roman" w:cs="Times New Roman"/>
          <w:sz w:val="20"/>
          <w:szCs w:val="20"/>
        </w:rPr>
        <w:t xml:space="preserve"> образовани</w:t>
      </w:r>
      <w:r w:rsidR="00EA7E4A" w:rsidRPr="00817A2A">
        <w:rPr>
          <w:rFonts w:ascii="Times New Roman" w:hAnsi="Times New Roman" w:cs="Times New Roman"/>
          <w:sz w:val="20"/>
          <w:szCs w:val="20"/>
        </w:rPr>
        <w:t>я</w:t>
      </w:r>
      <w:r w:rsidRPr="00817A2A">
        <w:rPr>
          <w:rFonts w:ascii="Times New Roman" w:hAnsi="Times New Roman" w:cs="Times New Roman"/>
          <w:sz w:val="20"/>
          <w:szCs w:val="20"/>
        </w:rPr>
        <w:t xml:space="preserve"> безработных граждан, включая обучение в другой местности, утвержденному приказом комитета по труду и занятости населения Курской области от </w:t>
      </w:r>
      <w:r w:rsidR="004B7DDD" w:rsidRPr="00817A2A">
        <w:rPr>
          <w:rFonts w:ascii="Times New Roman" w:hAnsi="Times New Roman" w:cs="Times New Roman"/>
          <w:sz w:val="20"/>
          <w:szCs w:val="20"/>
        </w:rPr>
        <w:t xml:space="preserve">20.12.2018 </w:t>
      </w:r>
      <w:r w:rsidRPr="00817A2A">
        <w:rPr>
          <w:rFonts w:ascii="Times New Roman" w:hAnsi="Times New Roman" w:cs="Times New Roman"/>
          <w:sz w:val="20"/>
          <w:szCs w:val="20"/>
        </w:rPr>
        <w:t xml:space="preserve">№ </w:t>
      </w:r>
      <w:r w:rsidR="004B7DDD" w:rsidRPr="00817A2A">
        <w:rPr>
          <w:rFonts w:ascii="Times New Roman" w:hAnsi="Times New Roman" w:cs="Times New Roman"/>
          <w:sz w:val="20"/>
          <w:szCs w:val="20"/>
        </w:rPr>
        <w:t>01-408</w:t>
      </w:r>
    </w:p>
    <w:p w:rsidR="009F7B60" w:rsidRPr="00817A2A" w:rsidRDefault="009F7B60" w:rsidP="009F7B60">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(в ред. приказа комитета по труду и занятости населения Курской области </w:t>
      </w:r>
    </w:p>
    <w:p w:rsidR="004B7DDD" w:rsidRPr="00817A2A" w:rsidRDefault="00EA7E4A" w:rsidP="009F7B60">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20.12.2018 № 01-408, </w:t>
      </w:r>
      <w:r w:rsidR="009F7B60" w:rsidRPr="00817A2A">
        <w:rPr>
          <w:rFonts w:ascii="Times New Roman" w:hAnsi="Times New Roman" w:cs="Times New Roman"/>
          <w:sz w:val="20"/>
          <w:szCs w:val="20"/>
        </w:rPr>
        <w:t xml:space="preserve">от 27.12.2018 № 01-437, </w:t>
      </w:r>
    </w:p>
    <w:p w:rsidR="004B7DDD" w:rsidRPr="00817A2A" w:rsidRDefault="004B7DDD" w:rsidP="004B7DDD">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21.01.2019 № 01-16, </w:t>
      </w:r>
      <w:r w:rsidR="009F7B60" w:rsidRPr="00817A2A">
        <w:rPr>
          <w:rFonts w:ascii="Times New Roman" w:hAnsi="Times New Roman" w:cs="Times New Roman"/>
          <w:sz w:val="20"/>
          <w:szCs w:val="20"/>
        </w:rPr>
        <w:t>от 11.02.2019 № 01-48</w:t>
      </w:r>
      <w:r w:rsidR="00474ACB" w:rsidRPr="00817A2A">
        <w:rPr>
          <w:rFonts w:ascii="Times New Roman" w:hAnsi="Times New Roman" w:cs="Times New Roman"/>
          <w:sz w:val="20"/>
          <w:szCs w:val="20"/>
        </w:rPr>
        <w:t xml:space="preserve">, </w:t>
      </w:r>
    </w:p>
    <w:p w:rsidR="004B7DDD" w:rsidRPr="00817A2A" w:rsidRDefault="00474ACB" w:rsidP="004B7DDD">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от 23.09.2019 № 01-302</w:t>
      </w:r>
      <w:r w:rsidR="004B7DDD" w:rsidRPr="00817A2A">
        <w:rPr>
          <w:rFonts w:ascii="Times New Roman" w:hAnsi="Times New Roman" w:cs="Times New Roman"/>
          <w:sz w:val="20"/>
          <w:szCs w:val="20"/>
        </w:rPr>
        <w:t xml:space="preserve">, </w:t>
      </w:r>
      <w:r w:rsidR="00AB59E2" w:rsidRPr="00817A2A">
        <w:rPr>
          <w:rFonts w:ascii="Times New Roman" w:hAnsi="Times New Roman" w:cs="Times New Roman"/>
          <w:sz w:val="20"/>
          <w:szCs w:val="20"/>
        </w:rPr>
        <w:t>от 04.08.2020 № 01-239</w:t>
      </w:r>
      <w:r w:rsidR="004B7DDD" w:rsidRPr="00817A2A">
        <w:rPr>
          <w:rFonts w:ascii="Times New Roman" w:hAnsi="Times New Roman" w:cs="Times New Roman"/>
          <w:sz w:val="20"/>
          <w:szCs w:val="20"/>
        </w:rPr>
        <w:t xml:space="preserve">, </w:t>
      </w:r>
    </w:p>
    <w:p w:rsidR="009F7B60" w:rsidRPr="00817A2A" w:rsidRDefault="00EC138A" w:rsidP="004B7DDD">
      <w:pPr>
        <w:spacing w:after="0" w:line="240" w:lineRule="auto"/>
        <w:ind w:left="4678"/>
        <w:jc w:val="center"/>
        <w:rPr>
          <w:rFonts w:ascii="Times New Roman" w:hAnsi="Times New Roman" w:cs="Times New Roman"/>
          <w:sz w:val="20"/>
          <w:szCs w:val="20"/>
        </w:rPr>
      </w:pPr>
      <w:r w:rsidRPr="00EC138A">
        <w:rPr>
          <w:rFonts w:ascii="Times New Roman" w:hAnsi="Times New Roman" w:cs="Times New Roman"/>
          <w:sz w:val="20"/>
          <w:szCs w:val="20"/>
        </w:rPr>
        <w:t>от  03.02.2022 № 01-28</w:t>
      </w:r>
      <w:r w:rsidR="009F7B60" w:rsidRPr="00817A2A">
        <w:rPr>
          <w:rFonts w:ascii="Times New Roman" w:hAnsi="Times New Roman" w:cs="Times New Roman"/>
          <w:sz w:val="20"/>
          <w:szCs w:val="20"/>
        </w:rPr>
        <w:t>)</w:t>
      </w:r>
    </w:p>
    <w:p w:rsidR="009F7B60" w:rsidRPr="00817A2A" w:rsidRDefault="009F7B60" w:rsidP="009F7B60">
      <w:pPr>
        <w:spacing w:after="0" w:line="240" w:lineRule="auto"/>
        <w:ind w:left="4678"/>
        <w:jc w:val="center"/>
        <w:rPr>
          <w:rFonts w:ascii="Times New Roman" w:hAnsi="Times New Roman" w:cs="Times New Roman"/>
          <w:sz w:val="20"/>
          <w:szCs w:val="20"/>
        </w:rPr>
      </w:pPr>
    </w:p>
    <w:p w:rsidR="007277A1" w:rsidRPr="00817A2A" w:rsidRDefault="007277A1" w:rsidP="00CD588D">
      <w:pPr>
        <w:spacing w:after="0" w:line="240" w:lineRule="auto"/>
        <w:ind w:left="5103"/>
        <w:jc w:val="center"/>
        <w:rPr>
          <w:rFonts w:ascii="Times New Roman" w:hAnsi="Times New Roman" w:cs="Times New Roman"/>
          <w:b/>
          <w:sz w:val="20"/>
          <w:szCs w:val="20"/>
        </w:rPr>
      </w:pPr>
      <w:r w:rsidRPr="00817A2A">
        <w:rPr>
          <w:rFonts w:ascii="Times New Roman" w:hAnsi="Times New Roman" w:cs="Times New Roman"/>
          <w:b/>
          <w:sz w:val="20"/>
          <w:szCs w:val="20"/>
        </w:rPr>
        <w:t>Форма</w:t>
      </w:r>
    </w:p>
    <w:p w:rsidR="007277A1" w:rsidRPr="00817A2A" w:rsidRDefault="007277A1" w:rsidP="007277A1">
      <w:pPr>
        <w:spacing w:after="0" w:line="240" w:lineRule="auto"/>
        <w:ind w:firstLine="709"/>
        <w:jc w:val="both"/>
        <w:rPr>
          <w:rFonts w:ascii="Times New Roman" w:hAnsi="Times New Roman" w:cs="Times New Roman"/>
          <w:sz w:val="20"/>
          <w:szCs w:val="20"/>
        </w:rPr>
      </w:pPr>
    </w:p>
    <w:p w:rsidR="00F40027" w:rsidRPr="00817A2A" w:rsidRDefault="00F40027" w:rsidP="00F40027">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Заявление о предоставлении государственной услуги</w:t>
      </w:r>
    </w:p>
    <w:p w:rsidR="00F40027" w:rsidRPr="00817A2A" w:rsidRDefault="00F40027" w:rsidP="00F40027">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в области содействия занятости населения</w:t>
      </w:r>
    </w:p>
    <w:p w:rsidR="00F40027" w:rsidRPr="00817A2A" w:rsidRDefault="00F40027" w:rsidP="00F40027">
      <w:pPr>
        <w:spacing w:after="0" w:line="240" w:lineRule="auto"/>
        <w:jc w:val="both"/>
        <w:rPr>
          <w:rFonts w:ascii="Times New Roman" w:hAnsi="Times New Roman" w:cs="Times New Roman"/>
          <w:sz w:val="20"/>
          <w:szCs w:val="20"/>
        </w:rPr>
      </w:pPr>
    </w:p>
    <w:p w:rsidR="00F40027" w:rsidRPr="00817A2A" w:rsidRDefault="00F40027" w:rsidP="00F40027">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Я, _______________________________________________________________________________________,</w:t>
      </w:r>
    </w:p>
    <w:p w:rsidR="00F40027" w:rsidRPr="00817A2A" w:rsidRDefault="00F40027" w:rsidP="00F40027">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(фамилия, имя, отчество (при наличии) гражданина)</w:t>
      </w:r>
    </w:p>
    <w:p w:rsidR="00F40027" w:rsidRPr="00817A2A" w:rsidRDefault="00F40027" w:rsidP="00F40027">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прошу   предоставить   мне   государственную  услугу  (делается  отметка  в соответствующем квадрате):</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8871"/>
      </w:tblGrid>
      <w:tr w:rsidR="00F40027" w:rsidRPr="00817A2A" w:rsidTr="00F40027">
        <w:tc>
          <w:tcPr>
            <w:tcW w:w="416" w:type="dxa"/>
          </w:tcPr>
          <w:p w:rsidR="00F40027" w:rsidRPr="00817A2A" w:rsidRDefault="00F40027" w:rsidP="00F40027">
            <w:pPr>
              <w:jc w:val="center"/>
              <w:rPr>
                <w:rFonts w:ascii="Times New Roman" w:hAnsi="Times New Roman" w:cs="Times New Roman"/>
                <w:sz w:val="20"/>
                <w:szCs w:val="20"/>
              </w:rPr>
            </w:pPr>
            <w:r w:rsidRPr="00817A2A">
              <w:rPr>
                <w:rFonts w:ascii="MS Mincho" w:eastAsia="MS Mincho" w:hAnsi="MS Mincho" w:cs="MS Mincho"/>
                <w:sz w:val="20"/>
                <w:szCs w:val="20"/>
              </w:rPr>
              <w:t>☐</w:t>
            </w:r>
          </w:p>
        </w:tc>
        <w:tc>
          <w:tcPr>
            <w:tcW w:w="8871" w:type="dxa"/>
          </w:tcPr>
          <w:p w:rsidR="00F40027" w:rsidRPr="00817A2A" w:rsidRDefault="00F40027" w:rsidP="00F40027">
            <w:pPr>
              <w:jc w:val="both"/>
              <w:rPr>
                <w:rFonts w:ascii="Times New Roman" w:hAnsi="Times New Roman" w:cs="Times New Roman"/>
                <w:sz w:val="20"/>
                <w:szCs w:val="20"/>
              </w:rPr>
            </w:pPr>
            <w:r w:rsidRPr="00817A2A">
              <w:rPr>
                <w:rFonts w:ascii="Times New Roman" w:hAnsi="Times New Roman" w:cs="Times New Roman"/>
                <w:sz w:val="20"/>
                <w:szCs w:val="20"/>
              </w:rPr>
              <w:t>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F40027" w:rsidRPr="00817A2A" w:rsidTr="00F40027">
        <w:tc>
          <w:tcPr>
            <w:tcW w:w="416" w:type="dxa"/>
          </w:tcPr>
          <w:p w:rsidR="00F40027" w:rsidRPr="00817A2A" w:rsidRDefault="00F40027" w:rsidP="00F40027">
            <w:pPr>
              <w:jc w:val="center"/>
              <w:rPr>
                <w:rFonts w:ascii="Times New Roman" w:hAnsi="Times New Roman" w:cs="Times New Roman"/>
                <w:sz w:val="20"/>
                <w:szCs w:val="20"/>
              </w:rPr>
            </w:pPr>
            <w:r w:rsidRPr="00817A2A">
              <w:rPr>
                <w:rFonts w:ascii="MS Mincho" w:eastAsia="MS Mincho" w:hAnsi="MS Mincho" w:cs="MS Mincho"/>
                <w:sz w:val="20"/>
                <w:szCs w:val="20"/>
              </w:rPr>
              <w:t>☐</w:t>
            </w:r>
          </w:p>
        </w:tc>
        <w:tc>
          <w:tcPr>
            <w:tcW w:w="8871" w:type="dxa"/>
          </w:tcPr>
          <w:p w:rsidR="00F40027" w:rsidRPr="00817A2A" w:rsidRDefault="00F40027" w:rsidP="00F40027">
            <w:pPr>
              <w:jc w:val="both"/>
              <w:rPr>
                <w:rFonts w:ascii="Times New Roman" w:hAnsi="Times New Roman" w:cs="Times New Roman"/>
                <w:sz w:val="20"/>
                <w:szCs w:val="20"/>
              </w:rPr>
            </w:pPr>
            <w:r w:rsidRPr="00817A2A">
              <w:rPr>
                <w:rFonts w:ascii="Times New Roman" w:hAnsi="Times New Roman" w:cs="Times New Roman"/>
                <w:sz w:val="20"/>
                <w:szCs w:val="20"/>
              </w:rPr>
              <w:t>по психологической поддержке безработных граждан;</w:t>
            </w:r>
          </w:p>
        </w:tc>
      </w:tr>
      <w:tr w:rsidR="00F40027" w:rsidRPr="00B50711" w:rsidTr="00F40027">
        <w:tc>
          <w:tcPr>
            <w:tcW w:w="416" w:type="dxa"/>
          </w:tcPr>
          <w:p w:rsidR="00F40027" w:rsidRPr="00817A2A" w:rsidRDefault="00F40027" w:rsidP="00F40027">
            <w:pPr>
              <w:jc w:val="center"/>
              <w:rPr>
                <w:rFonts w:ascii="Times New Roman" w:hAnsi="Times New Roman" w:cs="Times New Roman"/>
                <w:sz w:val="20"/>
                <w:szCs w:val="20"/>
              </w:rPr>
            </w:pPr>
            <w:r w:rsidRPr="00817A2A">
              <w:rPr>
                <w:rFonts w:ascii="MS Mincho" w:eastAsia="MS Mincho" w:hAnsi="MS Mincho" w:cs="MS Mincho"/>
                <w:sz w:val="20"/>
                <w:szCs w:val="20"/>
              </w:rPr>
              <w:t>☐</w:t>
            </w:r>
          </w:p>
        </w:tc>
        <w:tc>
          <w:tcPr>
            <w:tcW w:w="8871" w:type="dxa"/>
          </w:tcPr>
          <w:p w:rsidR="00F40027" w:rsidRPr="00B50711" w:rsidRDefault="00F40027" w:rsidP="00EA7E4A">
            <w:pPr>
              <w:jc w:val="both"/>
              <w:rPr>
                <w:rFonts w:ascii="Times New Roman" w:hAnsi="Times New Roman" w:cs="Times New Roman"/>
                <w:sz w:val="20"/>
                <w:szCs w:val="20"/>
              </w:rPr>
            </w:pPr>
            <w:r w:rsidRPr="00817A2A">
              <w:rPr>
                <w:rFonts w:ascii="Times New Roman" w:hAnsi="Times New Roman" w:cs="Times New Roman"/>
                <w:sz w:val="20"/>
                <w:szCs w:val="20"/>
              </w:rPr>
              <w:t xml:space="preserve">по </w:t>
            </w:r>
            <w:r w:rsidR="00EA7E4A" w:rsidRPr="00817A2A">
              <w:rPr>
                <w:rFonts w:ascii="Times New Roman" w:hAnsi="Times New Roman" w:cs="Times New Roman"/>
                <w:sz w:val="20"/>
                <w:szCs w:val="20"/>
              </w:rPr>
              <w:t xml:space="preserve">организации </w:t>
            </w:r>
            <w:r w:rsidRPr="00817A2A">
              <w:rPr>
                <w:rFonts w:ascii="Times New Roman" w:hAnsi="Times New Roman" w:cs="Times New Roman"/>
                <w:sz w:val="20"/>
                <w:szCs w:val="20"/>
              </w:rPr>
              <w:t>профессионально</w:t>
            </w:r>
            <w:r w:rsidR="00EA7E4A" w:rsidRPr="00817A2A">
              <w:rPr>
                <w:rFonts w:ascii="Times New Roman" w:hAnsi="Times New Roman" w:cs="Times New Roman"/>
                <w:sz w:val="20"/>
                <w:szCs w:val="20"/>
              </w:rPr>
              <w:t>го обучения и дополнительного</w:t>
            </w:r>
            <w:r w:rsidRPr="00817A2A">
              <w:rPr>
                <w:rFonts w:ascii="Times New Roman" w:hAnsi="Times New Roman" w:cs="Times New Roman"/>
                <w:sz w:val="20"/>
                <w:szCs w:val="20"/>
              </w:rPr>
              <w:t xml:space="preserve"> профессионально</w:t>
            </w:r>
            <w:r w:rsidR="00EA7E4A" w:rsidRPr="00817A2A">
              <w:rPr>
                <w:rFonts w:ascii="Times New Roman" w:hAnsi="Times New Roman" w:cs="Times New Roman"/>
                <w:sz w:val="20"/>
                <w:szCs w:val="20"/>
              </w:rPr>
              <w:t>го</w:t>
            </w:r>
            <w:r w:rsidRPr="00817A2A">
              <w:rPr>
                <w:rFonts w:ascii="Times New Roman" w:hAnsi="Times New Roman" w:cs="Times New Roman"/>
                <w:sz w:val="20"/>
                <w:szCs w:val="20"/>
              </w:rPr>
              <w:t xml:space="preserve"> образовани</w:t>
            </w:r>
            <w:r w:rsidR="00EA7E4A" w:rsidRPr="00817A2A">
              <w:rPr>
                <w:rFonts w:ascii="Times New Roman" w:hAnsi="Times New Roman" w:cs="Times New Roman"/>
                <w:sz w:val="20"/>
                <w:szCs w:val="20"/>
              </w:rPr>
              <w:t>я</w:t>
            </w:r>
            <w:r w:rsidRPr="00817A2A">
              <w:rPr>
                <w:rFonts w:ascii="Times New Roman" w:hAnsi="Times New Roman" w:cs="Times New Roman"/>
                <w:sz w:val="20"/>
                <w:szCs w:val="20"/>
              </w:rPr>
              <w:t xml:space="preserve"> безработных граждан, включая обучение в другой местности;</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F40027" w:rsidRPr="00B50711" w:rsidRDefault="00F40027" w:rsidP="00F40027">
            <w:pPr>
              <w:jc w:val="both"/>
              <w:rPr>
                <w:rFonts w:ascii="Times New Roman" w:hAnsi="Times New Roman" w:cs="Times New Roman"/>
                <w:sz w:val="20"/>
                <w:szCs w:val="20"/>
              </w:rPr>
            </w:pPr>
            <w:r w:rsidRPr="00B50711">
              <w:rPr>
                <w:rFonts w:ascii="Times New Roman" w:hAnsi="Times New Roman" w:cs="Times New Roman"/>
                <w:sz w:val="20"/>
                <w:szCs w:val="20"/>
              </w:rPr>
              <w:t>по социальной адаптации безработных граждан на рынке труда;</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F40027" w:rsidRPr="00B50711" w:rsidRDefault="00F40027" w:rsidP="00F40027">
            <w:pPr>
              <w:jc w:val="both"/>
              <w:rPr>
                <w:rFonts w:ascii="Times New Roman" w:hAnsi="Times New Roman" w:cs="Times New Roman"/>
                <w:sz w:val="20"/>
                <w:szCs w:val="20"/>
              </w:rPr>
            </w:pPr>
            <w:r w:rsidRPr="00B50711">
              <w:rPr>
                <w:rFonts w:ascii="Times New Roman" w:hAnsi="Times New Roman" w:cs="Times New Roman"/>
                <w:sz w:val="20"/>
                <w:szCs w:val="20"/>
              </w:rPr>
              <w:t>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F40027" w:rsidRPr="00B50711" w:rsidRDefault="00F40027" w:rsidP="00F40027">
            <w:pPr>
              <w:jc w:val="both"/>
              <w:rPr>
                <w:rFonts w:ascii="Times New Roman" w:hAnsi="Times New Roman" w:cs="Times New Roman"/>
                <w:sz w:val="20"/>
                <w:szCs w:val="20"/>
              </w:rPr>
            </w:pPr>
            <w:r w:rsidRPr="00B50711">
              <w:rPr>
                <w:rFonts w:ascii="Times New Roman" w:hAnsi="Times New Roman" w:cs="Times New Roman"/>
                <w:sz w:val="20"/>
                <w:szCs w:val="20"/>
              </w:rPr>
              <w:t>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F40027" w:rsidRPr="00B50711" w:rsidRDefault="00F40027" w:rsidP="00F40027">
            <w:pPr>
              <w:jc w:val="both"/>
              <w:rPr>
                <w:rFonts w:ascii="Times New Roman" w:hAnsi="Times New Roman" w:cs="Times New Roman"/>
                <w:sz w:val="20"/>
                <w:szCs w:val="20"/>
              </w:rPr>
            </w:pPr>
            <w:r w:rsidRPr="00B50711">
              <w:rPr>
                <w:rFonts w:ascii="Times New Roman" w:hAnsi="Times New Roman" w:cs="Times New Roman"/>
                <w:sz w:val="20"/>
                <w:szCs w:val="20"/>
              </w:rPr>
              <w:t>по организации временного трудоустройства (нужное подчеркнуть):</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p>
        </w:tc>
        <w:tc>
          <w:tcPr>
            <w:tcW w:w="8871" w:type="dxa"/>
          </w:tcPr>
          <w:p w:rsidR="00F40027" w:rsidRPr="00B50711" w:rsidRDefault="00F40027" w:rsidP="00F40027">
            <w:pPr>
              <w:ind w:left="293"/>
              <w:jc w:val="both"/>
              <w:rPr>
                <w:rFonts w:ascii="Times New Roman" w:hAnsi="Times New Roman" w:cs="Times New Roman"/>
                <w:sz w:val="20"/>
                <w:szCs w:val="20"/>
              </w:rPr>
            </w:pPr>
            <w:r w:rsidRPr="00B50711">
              <w:rPr>
                <w:rFonts w:ascii="Times New Roman" w:hAnsi="Times New Roman" w:cs="Times New Roman"/>
                <w:sz w:val="20"/>
                <w:szCs w:val="20"/>
              </w:rPr>
              <w:t>несовершеннолетних граждан в возрасте от 14 до 18 лет в свободное от учебы время;</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p>
        </w:tc>
        <w:tc>
          <w:tcPr>
            <w:tcW w:w="8871" w:type="dxa"/>
          </w:tcPr>
          <w:p w:rsidR="00F40027" w:rsidRPr="00B50711" w:rsidRDefault="00F40027" w:rsidP="00F40027">
            <w:pPr>
              <w:ind w:left="293"/>
              <w:jc w:val="both"/>
              <w:rPr>
                <w:rFonts w:ascii="Times New Roman" w:hAnsi="Times New Roman" w:cs="Times New Roman"/>
                <w:sz w:val="20"/>
                <w:szCs w:val="20"/>
              </w:rPr>
            </w:pPr>
            <w:r w:rsidRPr="00B50711">
              <w:rPr>
                <w:rFonts w:ascii="Times New Roman" w:hAnsi="Times New Roman" w:cs="Times New Roman"/>
                <w:sz w:val="20"/>
                <w:szCs w:val="20"/>
              </w:rPr>
              <w:t>безработных граждан, испытывающих трудности в поиске работы;</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p>
        </w:tc>
        <w:tc>
          <w:tcPr>
            <w:tcW w:w="8871" w:type="dxa"/>
          </w:tcPr>
          <w:p w:rsidR="00F40027" w:rsidRPr="00B50711" w:rsidRDefault="00F40027" w:rsidP="00F40027">
            <w:pPr>
              <w:ind w:left="293"/>
              <w:jc w:val="both"/>
              <w:rPr>
                <w:rFonts w:ascii="Times New Roman" w:hAnsi="Times New Roman" w:cs="Times New Roman"/>
                <w:sz w:val="20"/>
                <w:szCs w:val="20"/>
              </w:rPr>
            </w:pPr>
            <w:r w:rsidRPr="00B50711">
              <w:rPr>
                <w:rFonts w:ascii="Times New Roman" w:hAnsi="Times New Roman" w:cs="Times New Roman"/>
                <w:sz w:val="20"/>
                <w:szCs w:val="20"/>
              </w:rPr>
              <w:t xml:space="preserve">безработных граждан в возрасте от </w:t>
            </w:r>
            <w:r w:rsidR="00633B9D">
              <w:rPr>
                <w:rFonts w:ascii="Times New Roman" w:hAnsi="Times New Roman" w:cs="Times New Roman"/>
                <w:sz w:val="20"/>
                <w:szCs w:val="20"/>
              </w:rPr>
              <w:t>18 до 25</w:t>
            </w:r>
            <w:r w:rsidRPr="00B50711">
              <w:rPr>
                <w:rFonts w:ascii="Times New Roman" w:hAnsi="Times New Roman" w:cs="Times New Roman"/>
                <w:sz w:val="20"/>
                <w:szCs w:val="20"/>
              </w:rPr>
              <w:t xml:space="preserve"> лет, имеющих среднее профессиональное образование </w:t>
            </w:r>
            <w:r w:rsidR="00633B9D">
              <w:rPr>
                <w:rFonts w:ascii="Times New Roman" w:hAnsi="Times New Roman" w:cs="Times New Roman"/>
                <w:sz w:val="20"/>
                <w:szCs w:val="20"/>
              </w:rPr>
              <w:t xml:space="preserve">или высшее образование </w:t>
            </w:r>
            <w:r w:rsidRPr="00B50711">
              <w:rPr>
                <w:rFonts w:ascii="Times New Roman" w:hAnsi="Times New Roman" w:cs="Times New Roman"/>
                <w:sz w:val="20"/>
                <w:szCs w:val="20"/>
              </w:rPr>
              <w:t>и ищущих работу</w:t>
            </w:r>
            <w:r w:rsidR="00633B9D">
              <w:rPr>
                <w:rFonts w:ascii="Times New Roman" w:hAnsi="Times New Roman" w:cs="Times New Roman"/>
                <w:sz w:val="20"/>
                <w:szCs w:val="20"/>
              </w:rPr>
              <w:t xml:space="preserve"> в течение года с даты выдачи им документа об образовании и о квалификации</w:t>
            </w:r>
            <w:r w:rsidRPr="00B50711">
              <w:rPr>
                <w:rFonts w:ascii="Times New Roman" w:hAnsi="Times New Roman" w:cs="Times New Roman"/>
                <w:sz w:val="20"/>
                <w:szCs w:val="20"/>
              </w:rPr>
              <w:t>;</w:t>
            </w:r>
          </w:p>
        </w:tc>
      </w:tr>
      <w:tr w:rsidR="00F40027" w:rsidRPr="00B50711" w:rsidTr="00F40027">
        <w:tc>
          <w:tcPr>
            <w:tcW w:w="416" w:type="dxa"/>
          </w:tcPr>
          <w:p w:rsidR="00F40027" w:rsidRPr="00B50711" w:rsidRDefault="00F40027" w:rsidP="00F40027">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F40027" w:rsidRPr="00B50711" w:rsidRDefault="00F40027" w:rsidP="00F40027">
            <w:pPr>
              <w:jc w:val="both"/>
              <w:rPr>
                <w:rFonts w:ascii="Times New Roman" w:hAnsi="Times New Roman" w:cs="Times New Roman"/>
                <w:sz w:val="20"/>
                <w:szCs w:val="20"/>
              </w:rPr>
            </w:pPr>
            <w:r w:rsidRPr="00B50711">
              <w:rPr>
                <w:rFonts w:ascii="Times New Roman" w:hAnsi="Times New Roman" w:cs="Times New Roman"/>
                <w:sz w:val="20"/>
                <w:szCs w:val="20"/>
              </w:rPr>
              <w:t>по организации сопровождения при содействии занятости инвалидов.</w:t>
            </w:r>
          </w:p>
        </w:tc>
      </w:tr>
    </w:tbl>
    <w:p w:rsidR="00F40027" w:rsidRPr="00B50711" w:rsidRDefault="00F40027" w:rsidP="00F40027">
      <w:pPr>
        <w:spacing w:after="0" w:line="240" w:lineRule="auto"/>
        <w:jc w:val="both"/>
        <w:rPr>
          <w:rFonts w:ascii="Times New Roman" w:hAnsi="Times New Roman" w:cs="Times New Roman"/>
          <w:sz w:val="20"/>
          <w:szCs w:val="20"/>
        </w:rPr>
      </w:pPr>
    </w:p>
    <w:p w:rsidR="00F40027" w:rsidRPr="00B50711" w:rsidRDefault="00F40027" w:rsidP="00F40027">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«__» ___________________ 20__ г.                                                                           _______________________</w:t>
      </w:r>
    </w:p>
    <w:p w:rsidR="00F40027" w:rsidRPr="00B50711" w:rsidRDefault="00F40027" w:rsidP="00F40027">
      <w:pPr>
        <w:spacing w:after="0" w:line="240" w:lineRule="auto"/>
        <w:ind w:left="6804"/>
        <w:jc w:val="center"/>
        <w:rPr>
          <w:rFonts w:ascii="Times New Roman" w:hAnsi="Times New Roman" w:cs="Times New Roman"/>
          <w:sz w:val="20"/>
          <w:szCs w:val="20"/>
        </w:rPr>
      </w:pPr>
      <w:r w:rsidRPr="00B50711">
        <w:rPr>
          <w:rFonts w:ascii="Times New Roman" w:hAnsi="Times New Roman" w:cs="Times New Roman"/>
          <w:sz w:val="20"/>
          <w:szCs w:val="20"/>
        </w:rPr>
        <w:t>(подпись)</w:t>
      </w:r>
    </w:p>
    <w:p w:rsidR="00A950A3" w:rsidRPr="00B50711" w:rsidRDefault="00A950A3" w:rsidP="007277A1">
      <w:pPr>
        <w:spacing w:after="0" w:line="240" w:lineRule="auto"/>
        <w:ind w:firstLine="709"/>
        <w:jc w:val="both"/>
        <w:rPr>
          <w:rFonts w:ascii="Times New Roman" w:hAnsi="Times New Roman" w:cs="Times New Roman"/>
          <w:sz w:val="20"/>
          <w:szCs w:val="20"/>
        </w:rPr>
        <w:sectPr w:rsidR="00A950A3" w:rsidRPr="00B50711" w:rsidSect="00F40027">
          <w:pgSz w:w="11906" w:h="16838"/>
          <w:pgMar w:top="568" w:right="1134" w:bottom="426" w:left="1701" w:header="709" w:footer="709" w:gutter="0"/>
          <w:pgNumType w:start="1"/>
          <w:cols w:space="708"/>
          <w:titlePg/>
          <w:docGrid w:linePitch="360"/>
        </w:sectPr>
      </w:pPr>
    </w:p>
    <w:p w:rsidR="00262840" w:rsidRDefault="00262840" w:rsidP="00817A2A">
      <w:pPr>
        <w:spacing w:after="0" w:line="240" w:lineRule="auto"/>
        <w:ind w:left="4678"/>
        <w:jc w:val="center"/>
        <w:rPr>
          <w:rFonts w:ascii="Times New Roman" w:hAnsi="Times New Roman" w:cs="Times New Roman"/>
          <w:sz w:val="20"/>
          <w:szCs w:val="20"/>
        </w:rPr>
      </w:pPr>
    </w:p>
    <w:p w:rsidR="00817A2A" w:rsidRPr="00817A2A" w:rsidRDefault="00817A2A" w:rsidP="00817A2A">
      <w:pPr>
        <w:spacing w:after="0" w:line="240" w:lineRule="auto"/>
        <w:ind w:left="4678"/>
        <w:jc w:val="center"/>
        <w:rPr>
          <w:rFonts w:ascii="Times New Roman" w:hAnsi="Times New Roman" w:cs="Times New Roman"/>
          <w:sz w:val="20"/>
          <w:szCs w:val="20"/>
        </w:rPr>
      </w:pPr>
      <w:r>
        <w:rPr>
          <w:rFonts w:ascii="Times New Roman" w:hAnsi="Times New Roman" w:cs="Times New Roman"/>
          <w:sz w:val="20"/>
          <w:szCs w:val="20"/>
        </w:rPr>
        <w:t>Приложение № 2</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к Административному регламенту</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утвержденному приказом комитета по труду и занятости населения Курской области      от 20.12.2018 № 01-408</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(в ред. приказа комитета по труду и занятости населения Курской области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20.12.2018 № 01-408, от 27.12.2018 № 01-437,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21.01.2019 № 01-16, от 11.02.2019 № 01-48,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23.09.2019 № 01-302, от 04.08.2020 № 01-239, </w:t>
      </w:r>
    </w:p>
    <w:p w:rsidR="009F7B60" w:rsidRPr="00817A2A" w:rsidRDefault="00EC138A" w:rsidP="00817A2A">
      <w:pPr>
        <w:spacing w:after="0" w:line="240" w:lineRule="auto"/>
        <w:ind w:left="4678"/>
        <w:jc w:val="center"/>
        <w:rPr>
          <w:rFonts w:ascii="Times New Roman" w:hAnsi="Times New Roman" w:cs="Times New Roman"/>
          <w:sz w:val="20"/>
          <w:szCs w:val="20"/>
        </w:rPr>
      </w:pPr>
      <w:r w:rsidRPr="00EC138A">
        <w:rPr>
          <w:rFonts w:ascii="Times New Roman" w:hAnsi="Times New Roman" w:cs="Times New Roman"/>
          <w:sz w:val="20"/>
          <w:szCs w:val="20"/>
        </w:rPr>
        <w:t>от  03.02.2022 № 01-28</w:t>
      </w:r>
      <w:r w:rsidR="00817A2A" w:rsidRPr="00817A2A">
        <w:rPr>
          <w:rFonts w:ascii="Times New Roman" w:hAnsi="Times New Roman" w:cs="Times New Roman"/>
          <w:sz w:val="20"/>
          <w:szCs w:val="20"/>
        </w:rPr>
        <w:t>)</w:t>
      </w:r>
    </w:p>
    <w:p w:rsidR="00A95F19" w:rsidRPr="00817A2A" w:rsidRDefault="00A95F19" w:rsidP="00A95F19">
      <w:pPr>
        <w:spacing w:after="0" w:line="240" w:lineRule="auto"/>
        <w:ind w:left="5103"/>
        <w:jc w:val="center"/>
        <w:rPr>
          <w:rFonts w:ascii="Times New Roman" w:hAnsi="Times New Roman" w:cs="Times New Roman"/>
          <w:sz w:val="20"/>
          <w:szCs w:val="20"/>
        </w:rPr>
      </w:pPr>
    </w:p>
    <w:p w:rsidR="007277A1" w:rsidRPr="00817A2A" w:rsidRDefault="007277A1" w:rsidP="00A95F19">
      <w:pPr>
        <w:spacing w:after="0" w:line="240" w:lineRule="auto"/>
        <w:ind w:left="5103"/>
        <w:jc w:val="center"/>
        <w:rPr>
          <w:rFonts w:ascii="Times New Roman" w:hAnsi="Times New Roman" w:cs="Times New Roman"/>
          <w:b/>
          <w:sz w:val="20"/>
          <w:szCs w:val="20"/>
        </w:rPr>
      </w:pPr>
      <w:r w:rsidRPr="00817A2A">
        <w:rPr>
          <w:rFonts w:ascii="Times New Roman" w:hAnsi="Times New Roman" w:cs="Times New Roman"/>
          <w:b/>
          <w:sz w:val="20"/>
          <w:szCs w:val="20"/>
        </w:rPr>
        <w:t>Форма</w:t>
      </w:r>
    </w:p>
    <w:p w:rsidR="007277A1" w:rsidRPr="00817A2A" w:rsidRDefault="007277A1" w:rsidP="00A95F19">
      <w:pPr>
        <w:spacing w:after="0" w:line="240" w:lineRule="auto"/>
        <w:jc w:val="both"/>
        <w:rPr>
          <w:rFonts w:ascii="Times New Roman" w:hAnsi="Times New Roman" w:cs="Times New Roman"/>
          <w:sz w:val="20"/>
          <w:szCs w:val="20"/>
        </w:rPr>
      </w:pPr>
    </w:p>
    <w:p w:rsidR="007277A1" w:rsidRPr="00817A2A" w:rsidRDefault="007277A1" w:rsidP="00A95F19">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На бланке государственного</w:t>
      </w:r>
    </w:p>
    <w:p w:rsidR="007277A1" w:rsidRPr="00817A2A" w:rsidRDefault="007277A1" w:rsidP="00A95F19">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учреждения службы занятости населения</w:t>
      </w:r>
    </w:p>
    <w:p w:rsidR="007277A1" w:rsidRPr="00817A2A" w:rsidRDefault="007277A1" w:rsidP="00A95F19">
      <w:pPr>
        <w:spacing w:after="0" w:line="240" w:lineRule="auto"/>
        <w:jc w:val="both"/>
        <w:rPr>
          <w:rFonts w:ascii="Times New Roman" w:hAnsi="Times New Roman" w:cs="Times New Roman"/>
          <w:sz w:val="20"/>
          <w:szCs w:val="20"/>
        </w:rPr>
      </w:pPr>
    </w:p>
    <w:p w:rsidR="00F40027" w:rsidRPr="00817A2A" w:rsidRDefault="00F40027" w:rsidP="00F40027">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Предложение о предоставлении государственной услуги</w:t>
      </w:r>
    </w:p>
    <w:p w:rsidR="00F40027" w:rsidRPr="00817A2A" w:rsidRDefault="00F40027" w:rsidP="00F40027">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в области содействия занятости населения</w:t>
      </w:r>
    </w:p>
    <w:p w:rsidR="00F40027" w:rsidRPr="00817A2A" w:rsidRDefault="00F40027" w:rsidP="00F40027">
      <w:pPr>
        <w:spacing w:after="0" w:line="240" w:lineRule="auto"/>
        <w:jc w:val="both"/>
        <w:rPr>
          <w:rFonts w:ascii="Times New Roman" w:hAnsi="Times New Roman" w:cs="Times New Roman"/>
          <w:sz w:val="20"/>
          <w:szCs w:val="20"/>
        </w:rPr>
      </w:pPr>
    </w:p>
    <w:p w:rsidR="00F40027" w:rsidRPr="00817A2A" w:rsidRDefault="00F40027" w:rsidP="00F40027">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Гражданину _______________________________________________________________________________</w:t>
      </w:r>
    </w:p>
    <w:p w:rsidR="00F40027" w:rsidRPr="00817A2A" w:rsidRDefault="00F40027" w:rsidP="00F40027">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(фамилия, имя, отчество (при наличии) гражданина)</w:t>
      </w:r>
    </w:p>
    <w:p w:rsidR="00F40027" w:rsidRPr="00817A2A" w:rsidRDefault="00F40027" w:rsidP="00F40027">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предлагается   получить   государственную   услугу   (делается   отметка  в соответствующем квадрате):</w:t>
      </w:r>
    </w:p>
    <w:p w:rsidR="00F40027" w:rsidRPr="00817A2A" w:rsidRDefault="00F40027" w:rsidP="00F40027">
      <w:pPr>
        <w:spacing w:after="0" w:line="240" w:lineRule="auto"/>
        <w:jc w:val="both"/>
        <w:rPr>
          <w:rFonts w:ascii="Times New Roman" w:hAnsi="Times New Roman" w:cs="Times New Roman"/>
          <w:sz w:val="20"/>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8871"/>
      </w:tblGrid>
      <w:tr w:rsidR="004B7DDD" w:rsidRPr="00817A2A" w:rsidTr="00262840">
        <w:tc>
          <w:tcPr>
            <w:tcW w:w="416" w:type="dxa"/>
          </w:tcPr>
          <w:p w:rsidR="004B7DDD" w:rsidRPr="00817A2A" w:rsidRDefault="004B7DDD" w:rsidP="00262840">
            <w:pPr>
              <w:jc w:val="center"/>
              <w:rPr>
                <w:rFonts w:ascii="Times New Roman" w:hAnsi="Times New Roman" w:cs="Times New Roman"/>
                <w:sz w:val="20"/>
                <w:szCs w:val="20"/>
              </w:rPr>
            </w:pPr>
            <w:r w:rsidRPr="00817A2A">
              <w:rPr>
                <w:rFonts w:ascii="MS Mincho" w:eastAsia="MS Mincho" w:hAnsi="MS Mincho" w:cs="MS Mincho"/>
                <w:sz w:val="20"/>
                <w:szCs w:val="20"/>
              </w:rPr>
              <w:t>☐</w:t>
            </w:r>
          </w:p>
        </w:tc>
        <w:tc>
          <w:tcPr>
            <w:tcW w:w="8871" w:type="dxa"/>
          </w:tcPr>
          <w:p w:rsidR="004B7DDD" w:rsidRPr="00817A2A" w:rsidRDefault="004B7DDD" w:rsidP="00262840">
            <w:pPr>
              <w:jc w:val="both"/>
              <w:rPr>
                <w:rFonts w:ascii="Times New Roman" w:hAnsi="Times New Roman" w:cs="Times New Roman"/>
                <w:sz w:val="20"/>
                <w:szCs w:val="20"/>
              </w:rPr>
            </w:pPr>
            <w:r w:rsidRPr="00817A2A">
              <w:rPr>
                <w:rFonts w:ascii="Times New Roman" w:hAnsi="Times New Roman" w:cs="Times New Roman"/>
                <w:sz w:val="20"/>
                <w:szCs w:val="20"/>
              </w:rPr>
              <w:t>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4B7DDD" w:rsidRPr="00817A2A" w:rsidTr="00262840">
        <w:tc>
          <w:tcPr>
            <w:tcW w:w="416" w:type="dxa"/>
          </w:tcPr>
          <w:p w:rsidR="004B7DDD" w:rsidRPr="00817A2A" w:rsidRDefault="004B7DDD" w:rsidP="00262840">
            <w:pPr>
              <w:jc w:val="center"/>
              <w:rPr>
                <w:rFonts w:ascii="Times New Roman" w:hAnsi="Times New Roman" w:cs="Times New Roman"/>
                <w:sz w:val="20"/>
                <w:szCs w:val="20"/>
              </w:rPr>
            </w:pPr>
            <w:r w:rsidRPr="00817A2A">
              <w:rPr>
                <w:rFonts w:ascii="MS Mincho" w:eastAsia="MS Mincho" w:hAnsi="MS Mincho" w:cs="MS Mincho"/>
                <w:sz w:val="20"/>
                <w:szCs w:val="20"/>
              </w:rPr>
              <w:t>☐</w:t>
            </w:r>
          </w:p>
        </w:tc>
        <w:tc>
          <w:tcPr>
            <w:tcW w:w="8871" w:type="dxa"/>
          </w:tcPr>
          <w:p w:rsidR="004B7DDD" w:rsidRPr="00817A2A" w:rsidRDefault="004B7DDD" w:rsidP="00262840">
            <w:pPr>
              <w:jc w:val="both"/>
              <w:rPr>
                <w:rFonts w:ascii="Times New Roman" w:hAnsi="Times New Roman" w:cs="Times New Roman"/>
                <w:sz w:val="20"/>
                <w:szCs w:val="20"/>
              </w:rPr>
            </w:pPr>
            <w:r w:rsidRPr="00817A2A">
              <w:rPr>
                <w:rFonts w:ascii="Times New Roman" w:hAnsi="Times New Roman" w:cs="Times New Roman"/>
                <w:sz w:val="20"/>
                <w:szCs w:val="20"/>
              </w:rPr>
              <w:t>по психологической поддержке безработных граждан;</w:t>
            </w:r>
          </w:p>
        </w:tc>
      </w:tr>
      <w:tr w:rsidR="004B7DDD" w:rsidRPr="00B50711" w:rsidTr="00262840">
        <w:tc>
          <w:tcPr>
            <w:tcW w:w="416" w:type="dxa"/>
          </w:tcPr>
          <w:p w:rsidR="004B7DDD" w:rsidRPr="00817A2A" w:rsidRDefault="004B7DDD" w:rsidP="00262840">
            <w:pPr>
              <w:jc w:val="center"/>
              <w:rPr>
                <w:rFonts w:ascii="Times New Roman" w:hAnsi="Times New Roman" w:cs="Times New Roman"/>
                <w:sz w:val="20"/>
                <w:szCs w:val="20"/>
              </w:rPr>
            </w:pPr>
            <w:r w:rsidRPr="00817A2A">
              <w:rPr>
                <w:rFonts w:ascii="MS Mincho" w:eastAsia="MS Mincho" w:hAnsi="MS Mincho" w:cs="MS Mincho"/>
                <w:sz w:val="20"/>
                <w:szCs w:val="20"/>
              </w:rPr>
              <w:t>☐</w:t>
            </w:r>
          </w:p>
        </w:tc>
        <w:tc>
          <w:tcPr>
            <w:tcW w:w="8871" w:type="dxa"/>
          </w:tcPr>
          <w:p w:rsidR="004B7DDD" w:rsidRPr="00B50711" w:rsidRDefault="004B7DDD" w:rsidP="00262840">
            <w:pPr>
              <w:jc w:val="both"/>
              <w:rPr>
                <w:rFonts w:ascii="Times New Roman" w:hAnsi="Times New Roman" w:cs="Times New Roman"/>
                <w:sz w:val="20"/>
                <w:szCs w:val="20"/>
              </w:rPr>
            </w:pPr>
            <w:r w:rsidRPr="00817A2A">
              <w:rPr>
                <w:rFonts w:ascii="Times New Roman" w:hAnsi="Times New Roman" w:cs="Times New Roman"/>
                <w:sz w:val="20"/>
                <w:szCs w:val="20"/>
              </w:rPr>
              <w:t>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4B7DDD" w:rsidRPr="00B50711" w:rsidRDefault="004B7DDD" w:rsidP="00262840">
            <w:pPr>
              <w:jc w:val="both"/>
              <w:rPr>
                <w:rFonts w:ascii="Times New Roman" w:hAnsi="Times New Roman" w:cs="Times New Roman"/>
                <w:sz w:val="20"/>
                <w:szCs w:val="20"/>
              </w:rPr>
            </w:pPr>
            <w:r w:rsidRPr="00B50711">
              <w:rPr>
                <w:rFonts w:ascii="Times New Roman" w:hAnsi="Times New Roman" w:cs="Times New Roman"/>
                <w:sz w:val="20"/>
                <w:szCs w:val="20"/>
              </w:rPr>
              <w:t>по социальной адаптации безработных граждан на рынке труда;</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4B7DDD" w:rsidRPr="00B50711" w:rsidRDefault="004B7DDD" w:rsidP="00262840">
            <w:pPr>
              <w:jc w:val="both"/>
              <w:rPr>
                <w:rFonts w:ascii="Times New Roman" w:hAnsi="Times New Roman" w:cs="Times New Roman"/>
                <w:sz w:val="20"/>
                <w:szCs w:val="20"/>
              </w:rPr>
            </w:pPr>
            <w:r w:rsidRPr="00B50711">
              <w:rPr>
                <w:rFonts w:ascii="Times New Roman" w:hAnsi="Times New Roman" w:cs="Times New Roman"/>
                <w:sz w:val="20"/>
                <w:szCs w:val="20"/>
              </w:rPr>
              <w:t>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4B7DDD" w:rsidRPr="00B50711" w:rsidRDefault="004B7DDD" w:rsidP="00262840">
            <w:pPr>
              <w:jc w:val="both"/>
              <w:rPr>
                <w:rFonts w:ascii="Times New Roman" w:hAnsi="Times New Roman" w:cs="Times New Roman"/>
                <w:sz w:val="20"/>
                <w:szCs w:val="20"/>
              </w:rPr>
            </w:pPr>
            <w:r w:rsidRPr="00B50711">
              <w:rPr>
                <w:rFonts w:ascii="Times New Roman" w:hAnsi="Times New Roman" w:cs="Times New Roman"/>
                <w:sz w:val="20"/>
                <w:szCs w:val="20"/>
              </w:rPr>
              <w:t>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4B7DDD" w:rsidRPr="00B50711" w:rsidRDefault="004B7DDD" w:rsidP="00262840">
            <w:pPr>
              <w:jc w:val="both"/>
              <w:rPr>
                <w:rFonts w:ascii="Times New Roman" w:hAnsi="Times New Roman" w:cs="Times New Roman"/>
                <w:sz w:val="20"/>
                <w:szCs w:val="20"/>
              </w:rPr>
            </w:pPr>
            <w:r w:rsidRPr="00B50711">
              <w:rPr>
                <w:rFonts w:ascii="Times New Roman" w:hAnsi="Times New Roman" w:cs="Times New Roman"/>
                <w:sz w:val="20"/>
                <w:szCs w:val="20"/>
              </w:rPr>
              <w:t>по организации временного трудоустройства (нужное подчеркнуть):</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p>
        </w:tc>
        <w:tc>
          <w:tcPr>
            <w:tcW w:w="8871" w:type="dxa"/>
          </w:tcPr>
          <w:p w:rsidR="004B7DDD" w:rsidRPr="00B50711" w:rsidRDefault="004B7DDD" w:rsidP="00262840">
            <w:pPr>
              <w:ind w:left="293"/>
              <w:jc w:val="both"/>
              <w:rPr>
                <w:rFonts w:ascii="Times New Roman" w:hAnsi="Times New Roman" w:cs="Times New Roman"/>
                <w:sz w:val="20"/>
                <w:szCs w:val="20"/>
              </w:rPr>
            </w:pPr>
            <w:r w:rsidRPr="00B50711">
              <w:rPr>
                <w:rFonts w:ascii="Times New Roman" w:hAnsi="Times New Roman" w:cs="Times New Roman"/>
                <w:sz w:val="20"/>
                <w:szCs w:val="20"/>
              </w:rPr>
              <w:t>несовершеннолетних граждан в возрасте от 14 до 18 лет в свободное от учебы время;</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p>
        </w:tc>
        <w:tc>
          <w:tcPr>
            <w:tcW w:w="8871" w:type="dxa"/>
          </w:tcPr>
          <w:p w:rsidR="004B7DDD" w:rsidRPr="00B50711" w:rsidRDefault="004B7DDD" w:rsidP="00262840">
            <w:pPr>
              <w:ind w:left="293"/>
              <w:jc w:val="both"/>
              <w:rPr>
                <w:rFonts w:ascii="Times New Roman" w:hAnsi="Times New Roman" w:cs="Times New Roman"/>
                <w:sz w:val="20"/>
                <w:szCs w:val="20"/>
              </w:rPr>
            </w:pPr>
            <w:r w:rsidRPr="00B50711">
              <w:rPr>
                <w:rFonts w:ascii="Times New Roman" w:hAnsi="Times New Roman" w:cs="Times New Roman"/>
                <w:sz w:val="20"/>
                <w:szCs w:val="20"/>
              </w:rPr>
              <w:t>безработных граждан, испытывающих трудности в поиске работы;</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p>
        </w:tc>
        <w:tc>
          <w:tcPr>
            <w:tcW w:w="8871" w:type="dxa"/>
          </w:tcPr>
          <w:p w:rsidR="004B7DDD" w:rsidRPr="00B50711" w:rsidRDefault="004B7DDD" w:rsidP="00262840">
            <w:pPr>
              <w:ind w:left="293"/>
              <w:jc w:val="both"/>
              <w:rPr>
                <w:rFonts w:ascii="Times New Roman" w:hAnsi="Times New Roman" w:cs="Times New Roman"/>
                <w:sz w:val="20"/>
                <w:szCs w:val="20"/>
              </w:rPr>
            </w:pPr>
            <w:r w:rsidRPr="00B50711">
              <w:rPr>
                <w:rFonts w:ascii="Times New Roman" w:hAnsi="Times New Roman" w:cs="Times New Roman"/>
                <w:sz w:val="20"/>
                <w:szCs w:val="20"/>
              </w:rPr>
              <w:t xml:space="preserve">безработных граждан в возрасте от </w:t>
            </w:r>
            <w:r>
              <w:rPr>
                <w:rFonts w:ascii="Times New Roman" w:hAnsi="Times New Roman" w:cs="Times New Roman"/>
                <w:sz w:val="20"/>
                <w:szCs w:val="20"/>
              </w:rPr>
              <w:t>18 до 25</w:t>
            </w:r>
            <w:r w:rsidRPr="00B50711">
              <w:rPr>
                <w:rFonts w:ascii="Times New Roman" w:hAnsi="Times New Roman" w:cs="Times New Roman"/>
                <w:sz w:val="20"/>
                <w:szCs w:val="20"/>
              </w:rPr>
              <w:t xml:space="preserve"> лет, имеющих среднее профессиональное образование </w:t>
            </w:r>
            <w:r>
              <w:rPr>
                <w:rFonts w:ascii="Times New Roman" w:hAnsi="Times New Roman" w:cs="Times New Roman"/>
                <w:sz w:val="20"/>
                <w:szCs w:val="20"/>
              </w:rPr>
              <w:t xml:space="preserve">или высшее образование </w:t>
            </w:r>
            <w:r w:rsidRPr="00B50711">
              <w:rPr>
                <w:rFonts w:ascii="Times New Roman" w:hAnsi="Times New Roman" w:cs="Times New Roman"/>
                <w:sz w:val="20"/>
                <w:szCs w:val="20"/>
              </w:rPr>
              <w:t>и ищущих работу</w:t>
            </w:r>
            <w:r>
              <w:rPr>
                <w:rFonts w:ascii="Times New Roman" w:hAnsi="Times New Roman" w:cs="Times New Roman"/>
                <w:sz w:val="20"/>
                <w:szCs w:val="20"/>
              </w:rPr>
              <w:t xml:space="preserve"> в течение года с даты выдачи им документа об образовании и о квалификации</w:t>
            </w:r>
            <w:r w:rsidRPr="00B50711">
              <w:rPr>
                <w:rFonts w:ascii="Times New Roman" w:hAnsi="Times New Roman" w:cs="Times New Roman"/>
                <w:sz w:val="20"/>
                <w:szCs w:val="20"/>
              </w:rPr>
              <w:t>;</w:t>
            </w:r>
          </w:p>
        </w:tc>
      </w:tr>
      <w:tr w:rsidR="004B7DDD" w:rsidRPr="00B50711" w:rsidTr="00262840">
        <w:tc>
          <w:tcPr>
            <w:tcW w:w="416" w:type="dxa"/>
          </w:tcPr>
          <w:p w:rsidR="004B7DDD" w:rsidRPr="00B50711" w:rsidRDefault="004B7DDD" w:rsidP="00262840">
            <w:pPr>
              <w:jc w:val="center"/>
              <w:rPr>
                <w:rFonts w:ascii="Times New Roman" w:hAnsi="Times New Roman" w:cs="Times New Roman"/>
                <w:sz w:val="20"/>
                <w:szCs w:val="20"/>
              </w:rPr>
            </w:pPr>
            <w:r w:rsidRPr="00B50711">
              <w:rPr>
                <w:rFonts w:ascii="MS Mincho" w:eastAsia="MS Mincho" w:hAnsi="MS Mincho" w:cs="MS Mincho"/>
                <w:sz w:val="20"/>
                <w:szCs w:val="20"/>
              </w:rPr>
              <w:t>☐</w:t>
            </w:r>
          </w:p>
        </w:tc>
        <w:tc>
          <w:tcPr>
            <w:tcW w:w="8871" w:type="dxa"/>
          </w:tcPr>
          <w:p w:rsidR="004B7DDD" w:rsidRPr="00B50711" w:rsidRDefault="004B7DDD" w:rsidP="00262840">
            <w:pPr>
              <w:jc w:val="both"/>
              <w:rPr>
                <w:rFonts w:ascii="Times New Roman" w:hAnsi="Times New Roman" w:cs="Times New Roman"/>
                <w:sz w:val="20"/>
                <w:szCs w:val="20"/>
              </w:rPr>
            </w:pPr>
            <w:r w:rsidRPr="00B50711">
              <w:rPr>
                <w:rFonts w:ascii="Times New Roman" w:hAnsi="Times New Roman" w:cs="Times New Roman"/>
                <w:sz w:val="20"/>
                <w:szCs w:val="20"/>
              </w:rPr>
              <w:t>по организации сопровождения при содействии занятости инвалидов.</w:t>
            </w:r>
          </w:p>
        </w:tc>
      </w:tr>
    </w:tbl>
    <w:p w:rsidR="00F40027" w:rsidRPr="00B50711" w:rsidRDefault="00F40027" w:rsidP="00F40027">
      <w:pPr>
        <w:spacing w:after="0" w:line="240" w:lineRule="auto"/>
        <w:jc w:val="both"/>
        <w:rPr>
          <w:rFonts w:ascii="Times New Roman" w:hAnsi="Times New Roman" w:cs="Times New Roman"/>
          <w:sz w:val="20"/>
          <w:szCs w:val="20"/>
        </w:rPr>
      </w:pPr>
    </w:p>
    <w:p w:rsidR="00F40027" w:rsidRPr="00B50711" w:rsidRDefault="00F40027" w:rsidP="00F40027">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 xml:space="preserve">Работник государственного учреждения </w:t>
      </w:r>
    </w:p>
    <w:p w:rsidR="00F40027" w:rsidRPr="00B50711" w:rsidRDefault="00F40027" w:rsidP="00F40027">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службы занятости населения                                              ___________________ _________ ______________</w:t>
      </w:r>
    </w:p>
    <w:p w:rsidR="00F40027" w:rsidRPr="00B50711" w:rsidRDefault="00F40027" w:rsidP="00F40027">
      <w:pPr>
        <w:spacing w:after="0" w:line="240" w:lineRule="auto"/>
        <w:ind w:left="5245"/>
        <w:jc w:val="both"/>
        <w:rPr>
          <w:rFonts w:ascii="Times New Roman" w:hAnsi="Times New Roman" w:cs="Times New Roman"/>
          <w:sz w:val="20"/>
          <w:szCs w:val="20"/>
        </w:rPr>
      </w:pPr>
      <w:r w:rsidRPr="00B50711">
        <w:rPr>
          <w:rFonts w:ascii="Times New Roman" w:hAnsi="Times New Roman" w:cs="Times New Roman"/>
          <w:sz w:val="20"/>
          <w:szCs w:val="20"/>
        </w:rPr>
        <w:t>(должность)         (подпись)        (Ф.И.О.)</w:t>
      </w:r>
    </w:p>
    <w:p w:rsidR="00F40027" w:rsidRPr="00B50711" w:rsidRDefault="00F40027" w:rsidP="00F40027">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«__» ___________________ 20__ г.</w:t>
      </w:r>
    </w:p>
    <w:p w:rsidR="00F40027" w:rsidRPr="00B50711" w:rsidRDefault="00F40027" w:rsidP="00F40027">
      <w:pPr>
        <w:spacing w:after="0" w:line="240" w:lineRule="auto"/>
        <w:jc w:val="both"/>
        <w:rPr>
          <w:rFonts w:ascii="Times New Roman" w:hAnsi="Times New Roman" w:cs="Times New Roman"/>
          <w:sz w:val="20"/>
          <w:szCs w:val="20"/>
        </w:rPr>
      </w:pPr>
    </w:p>
    <w:p w:rsidR="00F40027" w:rsidRPr="00B50711" w:rsidRDefault="00F40027" w:rsidP="00F40027">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С  предложением  ознакомлен,  согласен/не  согласен  на  получение государственной услуги (нужное подчеркнуть).</w:t>
      </w:r>
    </w:p>
    <w:p w:rsidR="00F40027" w:rsidRPr="00B50711" w:rsidRDefault="00F40027" w:rsidP="00F40027">
      <w:pPr>
        <w:spacing w:after="0" w:line="240" w:lineRule="auto"/>
        <w:jc w:val="both"/>
        <w:rPr>
          <w:rFonts w:ascii="Times New Roman" w:hAnsi="Times New Roman" w:cs="Times New Roman"/>
          <w:sz w:val="20"/>
          <w:szCs w:val="20"/>
        </w:rPr>
      </w:pPr>
    </w:p>
    <w:p w:rsidR="00F40027" w:rsidRPr="00B50711" w:rsidRDefault="00F40027" w:rsidP="00F40027">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«__» ___________________ 20__ г.                                                         ________________________________</w:t>
      </w:r>
    </w:p>
    <w:p w:rsidR="00A950A3" w:rsidRPr="00B50711" w:rsidRDefault="00F40027" w:rsidP="00F40027">
      <w:pPr>
        <w:spacing w:after="0" w:line="240" w:lineRule="auto"/>
        <w:ind w:left="5670"/>
        <w:jc w:val="center"/>
        <w:rPr>
          <w:rFonts w:ascii="Times New Roman" w:hAnsi="Times New Roman" w:cs="Times New Roman"/>
          <w:sz w:val="20"/>
          <w:szCs w:val="20"/>
        </w:rPr>
        <w:sectPr w:rsidR="00A950A3" w:rsidRPr="00B50711" w:rsidSect="00F40027">
          <w:pgSz w:w="11906" w:h="16838"/>
          <w:pgMar w:top="567" w:right="1134" w:bottom="426" w:left="1701" w:header="709" w:footer="709" w:gutter="0"/>
          <w:pgNumType w:start="1"/>
          <w:cols w:space="708"/>
          <w:titlePg/>
          <w:docGrid w:linePitch="360"/>
        </w:sectPr>
      </w:pPr>
      <w:r w:rsidRPr="00B50711">
        <w:rPr>
          <w:rFonts w:ascii="Times New Roman" w:hAnsi="Times New Roman" w:cs="Times New Roman"/>
          <w:sz w:val="20"/>
          <w:szCs w:val="20"/>
        </w:rPr>
        <w:t>(подпись гражданина)</w:t>
      </w:r>
    </w:p>
    <w:p w:rsidR="00262840" w:rsidRDefault="00262840" w:rsidP="00817A2A">
      <w:pPr>
        <w:spacing w:after="0" w:line="240" w:lineRule="auto"/>
        <w:ind w:left="4678"/>
        <w:jc w:val="center"/>
        <w:rPr>
          <w:rFonts w:ascii="Times New Roman" w:hAnsi="Times New Roman" w:cs="Times New Roman"/>
          <w:sz w:val="20"/>
          <w:szCs w:val="20"/>
        </w:rPr>
      </w:pP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Приложение № 3</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к Административному регламенту</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утвержденному приказом комитета по труду и занятости населения Курской области      от 20.12.2018 № 01-408</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(в ред. приказа комитета по труду и занятости населения Курской области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20.12.2018 № 01-408, от 27.12.2018 № 01-437,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21.01.2019 № 01-16, от 11.02.2019 № 01-48,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23.09.2019 № 01-302, от 04.08.2020 № 01-239, </w:t>
      </w:r>
    </w:p>
    <w:p w:rsidR="00817A2A" w:rsidRPr="00817A2A" w:rsidRDefault="00EC138A" w:rsidP="00817A2A">
      <w:pPr>
        <w:spacing w:after="0" w:line="240" w:lineRule="auto"/>
        <w:ind w:left="4678"/>
        <w:jc w:val="center"/>
        <w:rPr>
          <w:rFonts w:ascii="Times New Roman" w:hAnsi="Times New Roman" w:cs="Times New Roman"/>
          <w:sz w:val="20"/>
          <w:szCs w:val="20"/>
        </w:rPr>
      </w:pPr>
      <w:r w:rsidRPr="00EC138A">
        <w:rPr>
          <w:rFonts w:ascii="Times New Roman" w:hAnsi="Times New Roman" w:cs="Times New Roman"/>
          <w:sz w:val="20"/>
          <w:szCs w:val="20"/>
        </w:rPr>
        <w:t>от  03.02.2022 № 01-28</w:t>
      </w:r>
      <w:r w:rsidR="00817A2A" w:rsidRPr="00817A2A">
        <w:rPr>
          <w:rFonts w:ascii="Times New Roman" w:hAnsi="Times New Roman" w:cs="Times New Roman"/>
          <w:sz w:val="20"/>
          <w:szCs w:val="20"/>
        </w:rPr>
        <w:t>)</w:t>
      </w:r>
    </w:p>
    <w:p w:rsidR="00B755CA" w:rsidRPr="00817A2A" w:rsidRDefault="00B755CA" w:rsidP="00B755CA">
      <w:pPr>
        <w:spacing w:after="0" w:line="240" w:lineRule="auto"/>
        <w:jc w:val="both"/>
        <w:rPr>
          <w:rFonts w:ascii="Times New Roman" w:hAnsi="Times New Roman" w:cs="Times New Roman"/>
          <w:sz w:val="20"/>
          <w:szCs w:val="20"/>
        </w:rPr>
      </w:pPr>
    </w:p>
    <w:p w:rsidR="007277A1" w:rsidRPr="00817A2A" w:rsidRDefault="007277A1" w:rsidP="00B755CA">
      <w:pPr>
        <w:spacing w:after="0" w:line="240" w:lineRule="auto"/>
        <w:ind w:left="5103"/>
        <w:jc w:val="center"/>
        <w:rPr>
          <w:rFonts w:ascii="Times New Roman" w:hAnsi="Times New Roman" w:cs="Times New Roman"/>
          <w:b/>
          <w:sz w:val="20"/>
          <w:szCs w:val="20"/>
        </w:rPr>
      </w:pPr>
      <w:r w:rsidRPr="00817A2A">
        <w:rPr>
          <w:rFonts w:ascii="Times New Roman" w:hAnsi="Times New Roman" w:cs="Times New Roman"/>
          <w:b/>
          <w:sz w:val="20"/>
          <w:szCs w:val="20"/>
        </w:rPr>
        <w:t>Форма</w:t>
      </w:r>
    </w:p>
    <w:p w:rsidR="007277A1" w:rsidRPr="00817A2A" w:rsidRDefault="007277A1" w:rsidP="00B755CA">
      <w:pPr>
        <w:spacing w:after="0" w:line="240" w:lineRule="auto"/>
        <w:jc w:val="both"/>
        <w:rPr>
          <w:rFonts w:ascii="Times New Roman" w:hAnsi="Times New Roman" w:cs="Times New Roman"/>
          <w:sz w:val="20"/>
          <w:szCs w:val="20"/>
        </w:rPr>
      </w:pPr>
    </w:p>
    <w:p w:rsidR="007277A1" w:rsidRPr="00817A2A" w:rsidRDefault="007277A1" w:rsidP="00B755CA">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На бланке государственного</w:t>
      </w:r>
    </w:p>
    <w:p w:rsidR="007277A1" w:rsidRPr="00817A2A" w:rsidRDefault="007277A1" w:rsidP="00B755CA">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учреждения службы занятости населения</w:t>
      </w:r>
    </w:p>
    <w:p w:rsidR="007277A1" w:rsidRPr="00817A2A" w:rsidRDefault="007277A1" w:rsidP="00B755CA">
      <w:pPr>
        <w:spacing w:after="0" w:line="240" w:lineRule="auto"/>
        <w:jc w:val="both"/>
        <w:rPr>
          <w:rFonts w:ascii="Times New Roman" w:hAnsi="Times New Roman" w:cs="Times New Roman"/>
          <w:sz w:val="20"/>
          <w:szCs w:val="20"/>
        </w:rPr>
      </w:pPr>
    </w:p>
    <w:p w:rsidR="007277A1" w:rsidRPr="00817A2A" w:rsidRDefault="007277A1" w:rsidP="00B755CA">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Заключение</w:t>
      </w:r>
    </w:p>
    <w:p w:rsidR="00F512B3" w:rsidRPr="00817A2A" w:rsidRDefault="007277A1" w:rsidP="00B755CA">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о предоставлении гражданину государственной</w:t>
      </w:r>
    </w:p>
    <w:p w:rsidR="00F512B3" w:rsidRPr="00817A2A" w:rsidRDefault="007277A1" w:rsidP="00F346FC">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 xml:space="preserve">услугипо </w:t>
      </w:r>
      <w:r w:rsidR="00EA7E4A" w:rsidRPr="00817A2A">
        <w:rPr>
          <w:rFonts w:ascii="Times New Roman" w:hAnsi="Times New Roman" w:cs="Times New Roman"/>
          <w:sz w:val="20"/>
          <w:szCs w:val="20"/>
        </w:rPr>
        <w:t xml:space="preserve">организации </w:t>
      </w:r>
      <w:r w:rsidR="00F346FC" w:rsidRPr="00817A2A">
        <w:rPr>
          <w:rFonts w:ascii="Times New Roman" w:hAnsi="Times New Roman" w:cs="Times New Roman"/>
          <w:sz w:val="20"/>
          <w:szCs w:val="20"/>
        </w:rPr>
        <w:t>профессионально</w:t>
      </w:r>
      <w:r w:rsidR="00EA7E4A" w:rsidRPr="00817A2A">
        <w:rPr>
          <w:rFonts w:ascii="Times New Roman" w:hAnsi="Times New Roman" w:cs="Times New Roman"/>
          <w:sz w:val="20"/>
          <w:szCs w:val="20"/>
        </w:rPr>
        <w:t>го</w:t>
      </w:r>
      <w:r w:rsidR="00F346FC" w:rsidRPr="00817A2A">
        <w:rPr>
          <w:rFonts w:ascii="Times New Roman" w:hAnsi="Times New Roman" w:cs="Times New Roman"/>
          <w:sz w:val="20"/>
          <w:szCs w:val="20"/>
        </w:rPr>
        <w:t xml:space="preserve"> обучени</w:t>
      </w:r>
      <w:r w:rsidR="00EA7E4A" w:rsidRPr="00817A2A">
        <w:rPr>
          <w:rFonts w:ascii="Times New Roman" w:hAnsi="Times New Roman" w:cs="Times New Roman"/>
          <w:sz w:val="20"/>
          <w:szCs w:val="20"/>
        </w:rPr>
        <w:t>я и дополнительного</w:t>
      </w:r>
    </w:p>
    <w:p w:rsidR="00F512B3" w:rsidRPr="00817A2A" w:rsidRDefault="00F346FC" w:rsidP="00F346FC">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профессионально</w:t>
      </w:r>
      <w:r w:rsidR="00EA7E4A" w:rsidRPr="00817A2A">
        <w:rPr>
          <w:rFonts w:ascii="Times New Roman" w:hAnsi="Times New Roman" w:cs="Times New Roman"/>
          <w:sz w:val="20"/>
          <w:szCs w:val="20"/>
        </w:rPr>
        <w:t>го</w:t>
      </w:r>
      <w:r w:rsidRPr="00817A2A">
        <w:rPr>
          <w:rFonts w:ascii="Times New Roman" w:hAnsi="Times New Roman" w:cs="Times New Roman"/>
          <w:sz w:val="20"/>
          <w:szCs w:val="20"/>
        </w:rPr>
        <w:t>образовани</w:t>
      </w:r>
      <w:r w:rsidR="00EA7E4A" w:rsidRPr="00817A2A">
        <w:rPr>
          <w:rFonts w:ascii="Times New Roman" w:hAnsi="Times New Roman" w:cs="Times New Roman"/>
          <w:sz w:val="20"/>
          <w:szCs w:val="20"/>
        </w:rPr>
        <w:t>я</w:t>
      </w:r>
      <w:r w:rsidRPr="00817A2A">
        <w:rPr>
          <w:rFonts w:ascii="Times New Roman" w:hAnsi="Times New Roman" w:cs="Times New Roman"/>
          <w:sz w:val="20"/>
          <w:szCs w:val="20"/>
        </w:rPr>
        <w:t xml:space="preserve"> безработных граждан, </w:t>
      </w:r>
    </w:p>
    <w:p w:rsidR="007277A1" w:rsidRPr="00817A2A" w:rsidRDefault="00F346FC" w:rsidP="00F346FC">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включая обучениев другой местности</w:t>
      </w:r>
    </w:p>
    <w:p w:rsidR="00F346FC" w:rsidRPr="00817A2A" w:rsidRDefault="00F346FC" w:rsidP="00F346FC">
      <w:pPr>
        <w:spacing w:after="0" w:line="240" w:lineRule="auto"/>
        <w:jc w:val="center"/>
        <w:rPr>
          <w:rFonts w:ascii="Times New Roman" w:hAnsi="Times New Roman" w:cs="Times New Roman"/>
          <w:sz w:val="20"/>
          <w:szCs w:val="20"/>
        </w:rPr>
      </w:pPr>
    </w:p>
    <w:p w:rsidR="007277A1" w:rsidRPr="00817A2A" w:rsidRDefault="007277A1" w:rsidP="00B755CA">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__________________________________________________________________</w:t>
      </w:r>
      <w:r w:rsidR="00CC0B42" w:rsidRPr="00817A2A">
        <w:rPr>
          <w:rFonts w:ascii="Times New Roman" w:hAnsi="Times New Roman" w:cs="Times New Roman"/>
          <w:sz w:val="20"/>
          <w:szCs w:val="20"/>
        </w:rPr>
        <w:t>_______________</w:t>
      </w:r>
      <w:r w:rsidRPr="00817A2A">
        <w:rPr>
          <w:rFonts w:ascii="Times New Roman" w:hAnsi="Times New Roman" w:cs="Times New Roman"/>
          <w:sz w:val="20"/>
          <w:szCs w:val="20"/>
        </w:rPr>
        <w:t>_________</w:t>
      </w:r>
    </w:p>
    <w:p w:rsidR="007277A1" w:rsidRPr="00817A2A" w:rsidRDefault="00F512B3" w:rsidP="00CC0B42">
      <w:pPr>
        <w:spacing w:after="0" w:line="240" w:lineRule="auto"/>
        <w:jc w:val="center"/>
        <w:rPr>
          <w:rFonts w:ascii="Times New Roman" w:hAnsi="Times New Roman" w:cs="Times New Roman"/>
          <w:sz w:val="20"/>
          <w:szCs w:val="20"/>
        </w:rPr>
      </w:pPr>
      <w:r w:rsidRPr="00817A2A">
        <w:rPr>
          <w:rFonts w:ascii="Times New Roman" w:hAnsi="Times New Roman" w:cs="Times New Roman"/>
          <w:sz w:val="20"/>
          <w:szCs w:val="20"/>
        </w:rPr>
        <w:t>(фамилия, имя, отчество (при наличии) гражданина)</w:t>
      </w:r>
    </w:p>
    <w:p w:rsidR="007277A1" w:rsidRPr="00B50711" w:rsidRDefault="007277A1" w:rsidP="00B755CA">
      <w:pPr>
        <w:spacing w:after="0" w:line="240" w:lineRule="auto"/>
        <w:jc w:val="both"/>
        <w:rPr>
          <w:rFonts w:ascii="Times New Roman" w:hAnsi="Times New Roman" w:cs="Times New Roman"/>
          <w:sz w:val="20"/>
          <w:szCs w:val="20"/>
        </w:rPr>
      </w:pPr>
      <w:r w:rsidRPr="00817A2A">
        <w:rPr>
          <w:rFonts w:ascii="Times New Roman" w:hAnsi="Times New Roman" w:cs="Times New Roman"/>
          <w:sz w:val="20"/>
          <w:szCs w:val="20"/>
        </w:rPr>
        <w:t xml:space="preserve">предоставлена государственная услуга </w:t>
      </w:r>
      <w:r w:rsidR="00EA7E4A" w:rsidRPr="00817A2A">
        <w:rPr>
          <w:rFonts w:ascii="Times New Roman" w:hAnsi="Times New Roman" w:cs="Times New Roman"/>
          <w:sz w:val="20"/>
          <w:szCs w:val="20"/>
        </w:rPr>
        <w:t xml:space="preserve">по организации профессионального обучения и дополнительного профессионального образования безработных граждан, включая обучение в другой местности </w:t>
      </w:r>
      <w:r w:rsidR="00F346FC" w:rsidRPr="00817A2A">
        <w:rPr>
          <w:rFonts w:ascii="Times New Roman" w:hAnsi="Times New Roman" w:cs="Times New Roman"/>
          <w:sz w:val="20"/>
          <w:szCs w:val="20"/>
        </w:rPr>
        <w:t>безработному гражданину</w:t>
      </w:r>
    </w:p>
    <w:p w:rsidR="00F512B3" w:rsidRPr="00B50711" w:rsidRDefault="00F512B3" w:rsidP="00B755CA">
      <w:pPr>
        <w:spacing w:after="0" w:line="240" w:lineRule="auto"/>
        <w:jc w:val="both"/>
        <w:rPr>
          <w:rFonts w:ascii="Times New Roman" w:hAnsi="Times New Roman" w:cs="Times New Roman"/>
          <w:sz w:val="20"/>
          <w:szCs w:val="20"/>
        </w:rPr>
      </w:pPr>
    </w:p>
    <w:p w:rsidR="007277A1" w:rsidRPr="00B50711" w:rsidRDefault="007277A1" w:rsidP="00B755CA">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Рекомендовано: _____________________________________</w:t>
      </w:r>
      <w:r w:rsidR="00CC0B42" w:rsidRPr="00B50711">
        <w:rPr>
          <w:rFonts w:ascii="Times New Roman" w:hAnsi="Times New Roman" w:cs="Times New Roman"/>
          <w:sz w:val="20"/>
          <w:szCs w:val="20"/>
        </w:rPr>
        <w:t>________________</w:t>
      </w:r>
      <w:r w:rsidRPr="00B50711">
        <w:rPr>
          <w:rFonts w:ascii="Times New Roman" w:hAnsi="Times New Roman" w:cs="Times New Roman"/>
          <w:sz w:val="20"/>
          <w:szCs w:val="20"/>
        </w:rPr>
        <w:t>_______________________</w:t>
      </w:r>
    </w:p>
    <w:p w:rsidR="007277A1" w:rsidRPr="00B50711" w:rsidRDefault="007277A1" w:rsidP="00B755CA">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_______________________________________________________</w:t>
      </w:r>
      <w:r w:rsidR="00CC0B42" w:rsidRPr="00B50711">
        <w:rPr>
          <w:rFonts w:ascii="Times New Roman" w:hAnsi="Times New Roman" w:cs="Times New Roman"/>
          <w:sz w:val="20"/>
          <w:szCs w:val="20"/>
        </w:rPr>
        <w:t>_______________</w:t>
      </w:r>
      <w:r w:rsidRPr="00B50711">
        <w:rPr>
          <w:rFonts w:ascii="Times New Roman" w:hAnsi="Times New Roman" w:cs="Times New Roman"/>
          <w:sz w:val="20"/>
          <w:szCs w:val="20"/>
        </w:rPr>
        <w:t>____________________</w:t>
      </w:r>
    </w:p>
    <w:p w:rsidR="007277A1" w:rsidRPr="00B50711" w:rsidRDefault="007277A1" w:rsidP="00B755CA">
      <w:pPr>
        <w:spacing w:after="0" w:line="240" w:lineRule="auto"/>
        <w:jc w:val="both"/>
        <w:rPr>
          <w:rFonts w:ascii="Times New Roman" w:hAnsi="Times New Roman" w:cs="Times New Roman"/>
          <w:sz w:val="20"/>
          <w:szCs w:val="20"/>
        </w:rPr>
      </w:pPr>
    </w:p>
    <w:p w:rsidR="00CC0B42" w:rsidRPr="00B50711" w:rsidRDefault="00CC0B42" w:rsidP="00CC0B42">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Работник государственного</w:t>
      </w:r>
    </w:p>
    <w:p w:rsidR="00CC0B42" w:rsidRPr="00B50711" w:rsidRDefault="00CC0B42" w:rsidP="00CC0B42">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учреждения службы занятости</w:t>
      </w:r>
    </w:p>
    <w:p w:rsidR="00CC0B42" w:rsidRPr="00B50711" w:rsidRDefault="00CC0B42" w:rsidP="00CC0B42">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населения                                                                              ___________________ _________ ______________</w:t>
      </w:r>
    </w:p>
    <w:p w:rsidR="00CC0B42" w:rsidRPr="00B50711" w:rsidRDefault="00CC0B42" w:rsidP="00CC0B42">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 xml:space="preserve">                                                                                                         (должность)         (подпись)        (Ф.И.О.)</w:t>
      </w:r>
    </w:p>
    <w:p w:rsidR="00CC0B42" w:rsidRPr="00B50711" w:rsidRDefault="00CC0B42" w:rsidP="00CC0B42">
      <w:pPr>
        <w:spacing w:after="0" w:line="240" w:lineRule="auto"/>
        <w:jc w:val="both"/>
        <w:rPr>
          <w:rFonts w:ascii="Times New Roman" w:hAnsi="Times New Roman" w:cs="Times New Roman"/>
          <w:sz w:val="20"/>
          <w:szCs w:val="20"/>
        </w:rPr>
      </w:pPr>
    </w:p>
    <w:p w:rsidR="00CC0B42" w:rsidRPr="00B50711" w:rsidRDefault="00F512B3" w:rsidP="00CC0B42">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«__» ___________________ 20__ г.</w:t>
      </w:r>
    </w:p>
    <w:p w:rsidR="007277A1" w:rsidRPr="00B50711" w:rsidRDefault="007277A1" w:rsidP="00B755CA">
      <w:pPr>
        <w:spacing w:after="0" w:line="240" w:lineRule="auto"/>
        <w:jc w:val="both"/>
        <w:rPr>
          <w:rFonts w:ascii="Times New Roman" w:hAnsi="Times New Roman" w:cs="Times New Roman"/>
          <w:sz w:val="20"/>
          <w:szCs w:val="20"/>
        </w:rPr>
      </w:pPr>
    </w:p>
    <w:p w:rsidR="007277A1" w:rsidRPr="00B50711" w:rsidRDefault="007277A1" w:rsidP="00B755CA">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С заключением о предоставлении государственной услуги ознакомлен(а)</w:t>
      </w:r>
      <w:r w:rsidR="00F512B3" w:rsidRPr="00B50711">
        <w:rPr>
          <w:rFonts w:ascii="Times New Roman" w:hAnsi="Times New Roman" w:cs="Times New Roman"/>
          <w:sz w:val="20"/>
          <w:szCs w:val="20"/>
        </w:rPr>
        <w:t>:</w:t>
      </w:r>
    </w:p>
    <w:p w:rsidR="007277A1" w:rsidRPr="00B50711" w:rsidRDefault="007277A1" w:rsidP="00B755CA">
      <w:pPr>
        <w:spacing w:after="0" w:line="240" w:lineRule="auto"/>
        <w:jc w:val="both"/>
        <w:rPr>
          <w:rFonts w:ascii="Times New Roman" w:hAnsi="Times New Roman" w:cs="Times New Roman"/>
          <w:sz w:val="20"/>
          <w:szCs w:val="20"/>
        </w:rPr>
      </w:pPr>
    </w:p>
    <w:p w:rsidR="00CC0B42" w:rsidRPr="00B50711" w:rsidRDefault="00CC0B42" w:rsidP="00CC0B42">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 xml:space="preserve">«__» ___________________ 20__ г.        </w:t>
      </w:r>
      <w:r w:rsidR="00F346FC" w:rsidRPr="00B50711">
        <w:rPr>
          <w:rFonts w:ascii="Times New Roman" w:hAnsi="Times New Roman" w:cs="Times New Roman"/>
          <w:sz w:val="20"/>
          <w:szCs w:val="20"/>
        </w:rPr>
        <w:t>________________________</w:t>
      </w:r>
      <w:r w:rsidRPr="00B50711">
        <w:rPr>
          <w:rFonts w:ascii="Times New Roman" w:hAnsi="Times New Roman" w:cs="Times New Roman"/>
          <w:sz w:val="20"/>
          <w:szCs w:val="20"/>
        </w:rPr>
        <w:t>________________________________</w:t>
      </w:r>
    </w:p>
    <w:p w:rsidR="00A950A3" w:rsidRPr="00B50711" w:rsidRDefault="00CC0B42" w:rsidP="00F346FC">
      <w:pPr>
        <w:spacing w:after="0" w:line="240" w:lineRule="auto"/>
        <w:ind w:left="3402"/>
        <w:jc w:val="center"/>
        <w:rPr>
          <w:rFonts w:ascii="Times New Roman" w:hAnsi="Times New Roman" w:cs="Times New Roman"/>
          <w:sz w:val="20"/>
          <w:szCs w:val="20"/>
        </w:rPr>
      </w:pPr>
      <w:r w:rsidRPr="00B50711">
        <w:rPr>
          <w:rFonts w:ascii="Times New Roman" w:hAnsi="Times New Roman" w:cs="Times New Roman"/>
          <w:sz w:val="20"/>
          <w:szCs w:val="20"/>
        </w:rPr>
        <w:t>(подпись)</w:t>
      </w:r>
      <w:r w:rsidR="00F346FC" w:rsidRPr="00B50711">
        <w:rPr>
          <w:rFonts w:ascii="Times New Roman" w:hAnsi="Times New Roman" w:cs="Times New Roman"/>
          <w:sz w:val="20"/>
          <w:szCs w:val="20"/>
        </w:rPr>
        <w:t xml:space="preserve">           (Ф.И.О. гражданина)</w:t>
      </w:r>
    </w:p>
    <w:p w:rsidR="00F512B3" w:rsidRPr="00B50711" w:rsidRDefault="00F512B3" w:rsidP="00F512B3">
      <w:pPr>
        <w:spacing w:after="0" w:line="240" w:lineRule="auto"/>
        <w:jc w:val="center"/>
        <w:rPr>
          <w:rFonts w:ascii="Times New Roman" w:hAnsi="Times New Roman" w:cs="Times New Roman"/>
          <w:sz w:val="20"/>
          <w:szCs w:val="20"/>
        </w:rPr>
      </w:pPr>
    </w:p>
    <w:p w:rsidR="00F512B3" w:rsidRPr="00B50711" w:rsidRDefault="00F512B3" w:rsidP="00F512B3">
      <w:pPr>
        <w:spacing w:after="0" w:line="240" w:lineRule="auto"/>
        <w:jc w:val="both"/>
        <w:rPr>
          <w:rFonts w:ascii="Times New Roman" w:hAnsi="Times New Roman" w:cs="Times New Roman"/>
          <w:sz w:val="20"/>
        </w:rPr>
      </w:pPr>
      <w:r w:rsidRPr="00B50711">
        <w:rPr>
          <w:rFonts w:ascii="Times New Roman" w:hAnsi="Times New Roman" w:cs="Times New Roman"/>
          <w:sz w:val="20"/>
          <w:szCs w:val="20"/>
        </w:rPr>
        <w:t>__________________________________________________________________________________________</w:t>
      </w:r>
      <w:r w:rsidRPr="00B50711">
        <w:rPr>
          <w:rFonts w:ascii="Times New Roman" w:hAnsi="Times New Roman" w:cs="Times New Roman"/>
          <w:sz w:val="20"/>
          <w:szCs w:val="20"/>
        </w:rPr>
        <w:br/>
      </w:r>
      <w:r w:rsidRPr="00B50711">
        <w:rPr>
          <w:rFonts w:ascii="Times New Roman" w:hAnsi="Times New Roman" w:cs="Times New Roman"/>
          <w:sz w:val="20"/>
        </w:rPr>
        <w:t xml:space="preserve">Согласен    на    обработку    и   передачу   организации,   осуществляющей образовательную  деятельность,  моих  персональных  данных в соответствии с Федеральным законом от 27 июля 2006 г. </w:t>
      </w:r>
    </w:p>
    <w:p w:rsidR="00F512B3" w:rsidRPr="00B50711" w:rsidRDefault="00F512B3" w:rsidP="00F512B3">
      <w:pPr>
        <w:spacing w:after="0" w:line="240" w:lineRule="auto"/>
        <w:jc w:val="both"/>
        <w:rPr>
          <w:rFonts w:ascii="Times New Roman" w:hAnsi="Times New Roman" w:cs="Times New Roman"/>
          <w:sz w:val="20"/>
        </w:rPr>
      </w:pPr>
      <w:r w:rsidRPr="00B50711">
        <w:rPr>
          <w:rFonts w:ascii="Times New Roman" w:hAnsi="Times New Roman" w:cs="Times New Roman"/>
          <w:sz w:val="20"/>
        </w:rPr>
        <w:t>№ 152-ФЗ «О персональных данных».</w:t>
      </w:r>
    </w:p>
    <w:p w:rsidR="00F512B3" w:rsidRPr="00B50711" w:rsidRDefault="00F512B3" w:rsidP="00F512B3">
      <w:pPr>
        <w:spacing w:after="0" w:line="240" w:lineRule="auto"/>
        <w:jc w:val="both"/>
        <w:rPr>
          <w:rFonts w:ascii="Times New Roman" w:hAnsi="Times New Roman" w:cs="Times New Roman"/>
          <w:sz w:val="20"/>
        </w:rPr>
      </w:pPr>
    </w:p>
    <w:p w:rsidR="00F512B3" w:rsidRPr="00B50711" w:rsidRDefault="00F512B3" w:rsidP="00F512B3">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«__» ___________________ 20__ г.                                                                       _________________________</w:t>
      </w:r>
    </w:p>
    <w:p w:rsidR="00F512B3" w:rsidRPr="00B50711" w:rsidRDefault="00F512B3" w:rsidP="00F512B3">
      <w:pPr>
        <w:spacing w:after="0" w:line="240" w:lineRule="auto"/>
        <w:ind w:left="6521"/>
        <w:jc w:val="center"/>
        <w:rPr>
          <w:rFonts w:ascii="Times New Roman" w:hAnsi="Times New Roman" w:cs="Times New Roman"/>
          <w:sz w:val="20"/>
          <w:szCs w:val="20"/>
        </w:rPr>
        <w:sectPr w:rsidR="00F512B3" w:rsidRPr="00B50711" w:rsidSect="00F40027">
          <w:pgSz w:w="11906" w:h="16838"/>
          <w:pgMar w:top="567" w:right="1134" w:bottom="426" w:left="1701" w:header="709" w:footer="709" w:gutter="0"/>
          <w:pgNumType w:start="1"/>
          <w:cols w:space="708"/>
          <w:titlePg/>
          <w:docGrid w:linePitch="360"/>
        </w:sectPr>
      </w:pPr>
      <w:r w:rsidRPr="00B50711">
        <w:rPr>
          <w:rFonts w:ascii="Times New Roman" w:hAnsi="Times New Roman" w:cs="Times New Roman"/>
          <w:sz w:val="20"/>
          <w:szCs w:val="20"/>
        </w:rPr>
        <w:t>(подпись)</w:t>
      </w:r>
    </w:p>
    <w:p w:rsidR="00262840" w:rsidRDefault="00262840" w:rsidP="00817A2A">
      <w:pPr>
        <w:spacing w:after="0" w:line="240" w:lineRule="auto"/>
        <w:ind w:left="4678"/>
        <w:jc w:val="center"/>
        <w:rPr>
          <w:rFonts w:ascii="Times New Roman" w:hAnsi="Times New Roman" w:cs="Times New Roman"/>
          <w:sz w:val="20"/>
          <w:szCs w:val="20"/>
        </w:rPr>
      </w:pP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Приложение № 4</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к Административному регламенту</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утвержденному приказом комитета по труду и занятости населения Курской области      от 20.12.2018 № 01-408</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(в ред. приказа комитета по труду и занятости населения Курской области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20.12.2018 № 01-408, от 27.12.2018 № 01-437,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21.01.2019 № 01-16, от 11.02.2019 № 01-48, </w:t>
      </w:r>
    </w:p>
    <w:p w:rsid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от 23.09.2019 № 01-302, от 04.08.2020 № 01-239,</w:t>
      </w:r>
    </w:p>
    <w:p w:rsidR="00817A2A" w:rsidRPr="00B50711" w:rsidRDefault="00EC138A" w:rsidP="00817A2A">
      <w:pPr>
        <w:spacing w:after="0" w:line="240" w:lineRule="auto"/>
        <w:ind w:left="4678"/>
        <w:jc w:val="center"/>
        <w:rPr>
          <w:rFonts w:ascii="Times New Roman" w:hAnsi="Times New Roman" w:cs="Times New Roman"/>
          <w:sz w:val="20"/>
          <w:szCs w:val="20"/>
        </w:rPr>
      </w:pPr>
      <w:r w:rsidRPr="00EC138A">
        <w:rPr>
          <w:rFonts w:ascii="Times New Roman" w:hAnsi="Times New Roman" w:cs="Times New Roman"/>
          <w:sz w:val="20"/>
          <w:szCs w:val="20"/>
        </w:rPr>
        <w:t>от  03.02.2022 № 01-28</w:t>
      </w:r>
      <w:r w:rsidR="00817A2A" w:rsidRPr="00474ACB">
        <w:rPr>
          <w:rFonts w:ascii="Times New Roman" w:hAnsi="Times New Roman" w:cs="Times New Roman"/>
          <w:sz w:val="20"/>
          <w:szCs w:val="20"/>
        </w:rPr>
        <w:t>)</w:t>
      </w:r>
    </w:p>
    <w:p w:rsidR="007E4CC3" w:rsidRPr="00B50711" w:rsidRDefault="007E4CC3" w:rsidP="007E4CC3">
      <w:pPr>
        <w:spacing w:after="0" w:line="240" w:lineRule="auto"/>
        <w:jc w:val="both"/>
        <w:rPr>
          <w:rFonts w:ascii="Times New Roman" w:hAnsi="Times New Roman" w:cs="Times New Roman"/>
          <w:sz w:val="20"/>
          <w:szCs w:val="20"/>
        </w:rPr>
      </w:pPr>
    </w:p>
    <w:p w:rsidR="00F346FC" w:rsidRPr="00B50711" w:rsidRDefault="00F346FC" w:rsidP="00F346FC">
      <w:pPr>
        <w:spacing w:after="0" w:line="240" w:lineRule="auto"/>
        <w:ind w:left="5103"/>
        <w:jc w:val="center"/>
        <w:rPr>
          <w:rFonts w:ascii="Times New Roman" w:hAnsi="Times New Roman" w:cs="Times New Roman"/>
          <w:b/>
          <w:sz w:val="20"/>
          <w:szCs w:val="20"/>
        </w:rPr>
      </w:pPr>
      <w:r w:rsidRPr="00B50711">
        <w:rPr>
          <w:rFonts w:ascii="Times New Roman" w:hAnsi="Times New Roman" w:cs="Times New Roman"/>
          <w:b/>
          <w:sz w:val="20"/>
          <w:szCs w:val="20"/>
        </w:rPr>
        <w:t>Форма</w:t>
      </w:r>
    </w:p>
    <w:p w:rsidR="00F346FC" w:rsidRPr="00B50711" w:rsidRDefault="00F346FC" w:rsidP="00F346FC">
      <w:pPr>
        <w:spacing w:after="0" w:line="240" w:lineRule="auto"/>
        <w:jc w:val="both"/>
        <w:rPr>
          <w:rFonts w:ascii="Times New Roman" w:hAnsi="Times New Roman" w:cs="Times New Roman"/>
          <w:sz w:val="20"/>
          <w:szCs w:val="20"/>
        </w:rPr>
      </w:pPr>
    </w:p>
    <w:p w:rsidR="00F346FC" w:rsidRPr="00B50711" w:rsidRDefault="00F346FC" w:rsidP="00F346FC">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На бланке государственного</w:t>
      </w:r>
    </w:p>
    <w:p w:rsidR="00F346FC" w:rsidRPr="00B50711" w:rsidRDefault="00F346FC" w:rsidP="00F346FC">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учреждения службы занятости населения</w:t>
      </w:r>
    </w:p>
    <w:p w:rsidR="00F346FC" w:rsidRPr="00B50711" w:rsidRDefault="00F346FC" w:rsidP="00F346FC">
      <w:pPr>
        <w:spacing w:after="0" w:line="240" w:lineRule="auto"/>
        <w:jc w:val="right"/>
        <w:rPr>
          <w:rFonts w:ascii="Times New Roman" w:hAnsi="Times New Roman" w:cs="Times New Roman"/>
          <w:sz w:val="20"/>
          <w:szCs w:val="20"/>
        </w:rPr>
      </w:pPr>
      <w:r w:rsidRPr="00B50711">
        <w:rPr>
          <w:rFonts w:ascii="Times New Roman" w:hAnsi="Times New Roman" w:cs="Times New Roman"/>
          <w:sz w:val="20"/>
          <w:szCs w:val="20"/>
        </w:rPr>
        <w:t>______________________________________</w:t>
      </w:r>
    </w:p>
    <w:p w:rsidR="00F346FC" w:rsidRPr="00B50711" w:rsidRDefault="00F346FC" w:rsidP="00F346FC">
      <w:pPr>
        <w:spacing w:after="0" w:line="240" w:lineRule="auto"/>
        <w:jc w:val="right"/>
        <w:rPr>
          <w:rFonts w:ascii="Times New Roman" w:hAnsi="Times New Roman" w:cs="Times New Roman"/>
          <w:sz w:val="20"/>
          <w:szCs w:val="20"/>
        </w:rPr>
      </w:pPr>
      <w:r w:rsidRPr="00B50711">
        <w:rPr>
          <w:rFonts w:ascii="Times New Roman" w:hAnsi="Times New Roman" w:cs="Times New Roman"/>
          <w:sz w:val="20"/>
          <w:szCs w:val="20"/>
        </w:rPr>
        <w:t xml:space="preserve">наименование медицинской организации </w:t>
      </w:r>
    </w:p>
    <w:p w:rsidR="00F346FC" w:rsidRPr="00B50711" w:rsidRDefault="00F346FC" w:rsidP="00F346FC">
      <w:pPr>
        <w:spacing w:after="0" w:line="240" w:lineRule="auto"/>
        <w:jc w:val="right"/>
        <w:rPr>
          <w:rFonts w:ascii="Times New Roman" w:hAnsi="Times New Roman" w:cs="Times New Roman"/>
          <w:sz w:val="20"/>
          <w:szCs w:val="20"/>
        </w:rPr>
      </w:pPr>
      <w:r w:rsidRPr="00B50711">
        <w:rPr>
          <w:rFonts w:ascii="Times New Roman" w:hAnsi="Times New Roman" w:cs="Times New Roman"/>
          <w:sz w:val="20"/>
          <w:szCs w:val="20"/>
        </w:rPr>
        <w:t>______________________________________</w:t>
      </w:r>
    </w:p>
    <w:p w:rsidR="00F346FC" w:rsidRPr="00B50711" w:rsidRDefault="00F346FC" w:rsidP="00F346FC">
      <w:pPr>
        <w:spacing w:after="0" w:line="240" w:lineRule="auto"/>
        <w:jc w:val="right"/>
        <w:rPr>
          <w:rFonts w:ascii="Times New Roman" w:hAnsi="Times New Roman" w:cs="Times New Roman"/>
          <w:sz w:val="20"/>
          <w:szCs w:val="20"/>
        </w:rPr>
      </w:pPr>
      <w:r w:rsidRPr="00B50711">
        <w:rPr>
          <w:rFonts w:ascii="Times New Roman" w:hAnsi="Times New Roman" w:cs="Times New Roman"/>
          <w:sz w:val="20"/>
          <w:szCs w:val="20"/>
        </w:rPr>
        <w:t>адрес, номер контактного телефона</w:t>
      </w:r>
    </w:p>
    <w:p w:rsidR="00F346FC" w:rsidRPr="00B50711" w:rsidRDefault="00F346FC" w:rsidP="00F346FC">
      <w:pPr>
        <w:jc w:val="right"/>
      </w:pPr>
      <w:r w:rsidRPr="00B50711">
        <w:rPr>
          <w:rFonts w:ascii="Times New Roman" w:hAnsi="Times New Roman" w:cs="Times New Roman"/>
          <w:sz w:val="20"/>
          <w:szCs w:val="20"/>
        </w:rPr>
        <w:t>______________________________________</w:t>
      </w:r>
    </w:p>
    <w:p w:rsidR="00F346FC" w:rsidRPr="00B50711" w:rsidRDefault="00F346FC" w:rsidP="00F346FC">
      <w:pPr>
        <w:spacing w:after="0" w:line="240" w:lineRule="auto"/>
        <w:jc w:val="right"/>
        <w:rPr>
          <w:rFonts w:ascii="Times New Roman" w:hAnsi="Times New Roman" w:cs="Times New Roman"/>
          <w:sz w:val="20"/>
          <w:szCs w:val="20"/>
        </w:rPr>
      </w:pPr>
    </w:p>
    <w:p w:rsidR="00F346FC" w:rsidRPr="00B50711" w:rsidRDefault="00F346FC" w:rsidP="00F346FC">
      <w:pPr>
        <w:spacing w:after="0" w:line="240" w:lineRule="auto"/>
        <w:jc w:val="center"/>
        <w:rPr>
          <w:rFonts w:ascii="Times New Roman" w:hAnsi="Times New Roman" w:cs="Times New Roman"/>
          <w:sz w:val="20"/>
          <w:szCs w:val="20"/>
        </w:rPr>
      </w:pPr>
      <w:r w:rsidRPr="00B50711">
        <w:rPr>
          <w:rFonts w:ascii="Times New Roman" w:hAnsi="Times New Roman" w:cs="Times New Roman"/>
          <w:sz w:val="20"/>
          <w:szCs w:val="20"/>
        </w:rPr>
        <w:t>Направление на медицинское освидетельствование</w:t>
      </w:r>
    </w:p>
    <w:p w:rsidR="00F346FC" w:rsidRPr="00B50711" w:rsidRDefault="00F346FC" w:rsidP="00F346FC">
      <w:pPr>
        <w:spacing w:after="0" w:line="240" w:lineRule="auto"/>
        <w:jc w:val="center"/>
        <w:rPr>
          <w:rFonts w:ascii="Times New Roman" w:hAnsi="Times New Roman" w:cs="Times New Roman"/>
          <w:sz w:val="20"/>
          <w:szCs w:val="20"/>
        </w:rPr>
      </w:pPr>
      <w:r w:rsidRPr="00B50711">
        <w:rPr>
          <w:rFonts w:ascii="Times New Roman" w:hAnsi="Times New Roman" w:cs="Times New Roman"/>
          <w:sz w:val="20"/>
          <w:szCs w:val="20"/>
        </w:rPr>
        <w:t xml:space="preserve">для прохождения профессионального обучения  или получения дополнительного </w:t>
      </w:r>
    </w:p>
    <w:p w:rsidR="007277A1" w:rsidRPr="00B50711" w:rsidRDefault="00F346FC" w:rsidP="00F346FC">
      <w:pPr>
        <w:spacing w:after="0" w:line="240" w:lineRule="auto"/>
        <w:jc w:val="center"/>
        <w:rPr>
          <w:rFonts w:ascii="Times New Roman" w:hAnsi="Times New Roman" w:cs="Times New Roman"/>
          <w:sz w:val="20"/>
          <w:szCs w:val="20"/>
        </w:rPr>
      </w:pPr>
      <w:r w:rsidRPr="00B50711">
        <w:rPr>
          <w:rFonts w:ascii="Times New Roman" w:hAnsi="Times New Roman" w:cs="Times New Roman"/>
          <w:sz w:val="20"/>
          <w:szCs w:val="20"/>
        </w:rPr>
        <w:t>профессионального образования</w:t>
      </w:r>
    </w:p>
    <w:p w:rsidR="00F346FC" w:rsidRPr="00B50711" w:rsidRDefault="00F346FC" w:rsidP="00F346FC">
      <w:pPr>
        <w:spacing w:after="0" w:line="240" w:lineRule="auto"/>
        <w:jc w:val="both"/>
        <w:rPr>
          <w:rFonts w:ascii="Times New Roman" w:hAnsi="Times New Roman" w:cs="Times New Roman"/>
          <w:sz w:val="20"/>
          <w:szCs w:val="20"/>
        </w:rPr>
      </w:pPr>
    </w:p>
    <w:p w:rsidR="00F346FC" w:rsidRPr="00B50711" w:rsidRDefault="00F346FC" w:rsidP="00F346FC">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ОКУ «Центр занятости _____________________________________________________________________»</w:t>
      </w:r>
    </w:p>
    <w:p w:rsidR="00F346FC" w:rsidRPr="00B50711" w:rsidRDefault="00F346FC" w:rsidP="00F346FC">
      <w:pPr>
        <w:spacing w:after="0" w:line="240" w:lineRule="auto"/>
        <w:ind w:left="1985"/>
        <w:jc w:val="center"/>
        <w:rPr>
          <w:rFonts w:ascii="Times New Roman" w:hAnsi="Times New Roman" w:cs="Times New Roman"/>
          <w:sz w:val="20"/>
          <w:szCs w:val="20"/>
        </w:rPr>
      </w:pPr>
      <w:r w:rsidRPr="00B50711">
        <w:rPr>
          <w:rFonts w:ascii="Times New Roman" w:hAnsi="Times New Roman" w:cs="Times New Roman"/>
          <w:sz w:val="20"/>
          <w:szCs w:val="20"/>
        </w:rPr>
        <w:t>наименование центра занятости населения</w:t>
      </w:r>
    </w:p>
    <w:p w:rsidR="00F346FC" w:rsidRPr="00B50711" w:rsidRDefault="00F346FC" w:rsidP="00F346FC">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направляет безработного гражданина __________________________________________________________</w:t>
      </w:r>
    </w:p>
    <w:p w:rsidR="00F346FC" w:rsidRPr="00B50711" w:rsidRDefault="00F346FC" w:rsidP="00F346FC">
      <w:pPr>
        <w:spacing w:after="0" w:line="240" w:lineRule="auto"/>
        <w:ind w:left="3402"/>
        <w:jc w:val="both"/>
        <w:rPr>
          <w:rFonts w:ascii="Times New Roman" w:hAnsi="Times New Roman" w:cs="Times New Roman"/>
          <w:sz w:val="20"/>
          <w:szCs w:val="20"/>
        </w:rPr>
      </w:pPr>
      <w:r w:rsidRPr="00B50711">
        <w:rPr>
          <w:rFonts w:ascii="Times New Roman" w:hAnsi="Times New Roman" w:cs="Times New Roman"/>
          <w:sz w:val="20"/>
          <w:szCs w:val="20"/>
        </w:rPr>
        <w:t>фамилия, имя, отчество (последнее - при наличии) гражданина</w:t>
      </w:r>
    </w:p>
    <w:p w:rsidR="00F346FC" w:rsidRPr="00B50711" w:rsidRDefault="00F346FC" w:rsidP="00F346FC">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 xml:space="preserve">на медицинское освидетельствование для прохождения профессионального обучения  (получения дополнительного профессионального образования) </w:t>
      </w:r>
    </w:p>
    <w:p w:rsidR="00F346FC" w:rsidRPr="00B50711" w:rsidRDefault="00F346FC" w:rsidP="00F346FC">
      <w:pPr>
        <w:spacing w:after="0" w:line="240" w:lineRule="auto"/>
        <w:jc w:val="both"/>
        <w:rPr>
          <w:rFonts w:ascii="Times New Roman" w:hAnsi="Times New Roman" w:cs="Times New Roman"/>
          <w:sz w:val="20"/>
          <w:szCs w:val="20"/>
        </w:rPr>
      </w:pPr>
      <w:r w:rsidRPr="00B50711">
        <w:rPr>
          <w:rFonts w:ascii="Times New Roman" w:hAnsi="Times New Roman" w:cs="Times New Roman"/>
          <w:i/>
          <w:sz w:val="18"/>
          <w:szCs w:val="20"/>
        </w:rPr>
        <w:t xml:space="preserve"> (нужное подчеркнуть)</w:t>
      </w:r>
      <w:r w:rsidRPr="00B50711">
        <w:rPr>
          <w:rFonts w:ascii="Times New Roman" w:hAnsi="Times New Roman" w:cs="Times New Roman"/>
          <w:sz w:val="20"/>
          <w:szCs w:val="20"/>
        </w:rPr>
        <w:t>по профессии (специальности) ____________________________________________ в соответствии с договором (государственным контрактом) от ________ № __.</w:t>
      </w:r>
    </w:p>
    <w:p w:rsidR="00F346FC" w:rsidRPr="00B50711" w:rsidRDefault="00F346FC" w:rsidP="00F346FC">
      <w:pPr>
        <w:spacing w:after="0" w:line="240" w:lineRule="auto"/>
        <w:jc w:val="both"/>
        <w:rPr>
          <w:rFonts w:ascii="Times New Roman" w:hAnsi="Times New Roman" w:cs="Times New Roman"/>
          <w:sz w:val="20"/>
          <w:szCs w:val="20"/>
        </w:rPr>
      </w:pPr>
    </w:p>
    <w:p w:rsidR="00F346FC" w:rsidRPr="00B50711" w:rsidRDefault="00F346FC" w:rsidP="00F346FC">
      <w:pPr>
        <w:spacing w:after="0" w:line="240" w:lineRule="auto"/>
        <w:jc w:val="both"/>
        <w:rPr>
          <w:rFonts w:ascii="Times New Roman" w:hAnsi="Times New Roman" w:cs="Times New Roman"/>
          <w:sz w:val="20"/>
          <w:szCs w:val="20"/>
        </w:rPr>
      </w:pPr>
      <w:r w:rsidRPr="00B50711">
        <w:rPr>
          <w:rFonts w:ascii="Times New Roman" w:hAnsi="Times New Roman" w:cs="Times New Roman"/>
          <w:sz w:val="20"/>
          <w:szCs w:val="20"/>
        </w:rPr>
        <w:t>Директор центра занятости населения ________</w:t>
      </w:r>
      <w:r w:rsidR="0075649D" w:rsidRPr="00B50711">
        <w:rPr>
          <w:rFonts w:ascii="Times New Roman" w:hAnsi="Times New Roman" w:cs="Times New Roman"/>
          <w:sz w:val="20"/>
          <w:szCs w:val="20"/>
        </w:rPr>
        <w:t>__</w:t>
      </w:r>
      <w:r w:rsidRPr="00B50711">
        <w:rPr>
          <w:rFonts w:ascii="Times New Roman" w:hAnsi="Times New Roman" w:cs="Times New Roman"/>
          <w:sz w:val="20"/>
          <w:szCs w:val="20"/>
        </w:rPr>
        <w:t>___</w:t>
      </w:r>
      <w:r w:rsidRPr="00B50711">
        <w:rPr>
          <w:rFonts w:ascii="Times New Roman" w:hAnsi="Times New Roman" w:cs="Times New Roman"/>
          <w:sz w:val="20"/>
          <w:szCs w:val="20"/>
        </w:rPr>
        <w:tab/>
        <w:t>_____________________</w:t>
      </w:r>
      <w:r w:rsidR="0075649D" w:rsidRPr="00B50711">
        <w:rPr>
          <w:rFonts w:ascii="Times New Roman" w:hAnsi="Times New Roman" w:cs="Times New Roman"/>
          <w:sz w:val="20"/>
          <w:szCs w:val="20"/>
        </w:rPr>
        <w:t>___</w:t>
      </w:r>
    </w:p>
    <w:p w:rsidR="0075649D" w:rsidRPr="00B50711" w:rsidRDefault="00F346FC" w:rsidP="0075649D">
      <w:pPr>
        <w:spacing w:after="0" w:line="240" w:lineRule="auto"/>
        <w:ind w:left="3686"/>
        <w:jc w:val="both"/>
        <w:rPr>
          <w:rFonts w:ascii="Times New Roman" w:hAnsi="Times New Roman" w:cs="Times New Roman"/>
          <w:sz w:val="20"/>
          <w:szCs w:val="20"/>
        </w:rPr>
      </w:pPr>
      <w:r w:rsidRPr="00B50711">
        <w:rPr>
          <w:rFonts w:ascii="Times New Roman" w:hAnsi="Times New Roman" w:cs="Times New Roman"/>
          <w:sz w:val="20"/>
          <w:szCs w:val="20"/>
        </w:rPr>
        <w:t>подпись</w:t>
      </w:r>
      <w:r w:rsidRPr="00B50711">
        <w:rPr>
          <w:rFonts w:ascii="Times New Roman" w:hAnsi="Times New Roman" w:cs="Times New Roman"/>
          <w:sz w:val="20"/>
          <w:szCs w:val="20"/>
        </w:rPr>
        <w:tab/>
        <w:t>фамилия, имя, отчество</w:t>
      </w:r>
    </w:p>
    <w:p w:rsidR="00F346FC" w:rsidRPr="00B50711" w:rsidRDefault="00F346FC" w:rsidP="0075649D">
      <w:pPr>
        <w:spacing w:after="0" w:line="240" w:lineRule="auto"/>
        <w:ind w:left="5138"/>
        <w:jc w:val="both"/>
        <w:rPr>
          <w:rFonts w:ascii="Times New Roman" w:hAnsi="Times New Roman" w:cs="Times New Roman"/>
          <w:sz w:val="20"/>
          <w:szCs w:val="20"/>
        </w:rPr>
      </w:pPr>
      <w:r w:rsidRPr="00B50711">
        <w:rPr>
          <w:rFonts w:ascii="Times New Roman" w:hAnsi="Times New Roman" w:cs="Times New Roman"/>
          <w:sz w:val="20"/>
          <w:szCs w:val="20"/>
        </w:rPr>
        <w:t>(последнее – при наличии)</w:t>
      </w:r>
    </w:p>
    <w:p w:rsidR="00F346FC" w:rsidRPr="00B50711" w:rsidRDefault="00F346FC" w:rsidP="00F346FC">
      <w:pPr>
        <w:spacing w:after="0" w:line="240" w:lineRule="auto"/>
        <w:jc w:val="both"/>
        <w:rPr>
          <w:rFonts w:ascii="Times New Roman" w:hAnsi="Times New Roman" w:cs="Times New Roman"/>
          <w:sz w:val="20"/>
          <w:szCs w:val="20"/>
        </w:rPr>
      </w:pPr>
    </w:p>
    <w:p w:rsidR="007E4CC3" w:rsidRPr="00B50711" w:rsidRDefault="00F512B3" w:rsidP="00F512B3">
      <w:pPr>
        <w:spacing w:after="0" w:line="240" w:lineRule="auto"/>
        <w:rPr>
          <w:rFonts w:ascii="Times New Roman" w:hAnsi="Times New Roman" w:cs="Times New Roman"/>
          <w:sz w:val="20"/>
          <w:szCs w:val="20"/>
        </w:rPr>
        <w:sectPr w:rsidR="007E4CC3" w:rsidRPr="00B50711" w:rsidSect="00F40027">
          <w:pgSz w:w="11906" w:h="16838"/>
          <w:pgMar w:top="567" w:right="1134" w:bottom="426" w:left="1701" w:header="709" w:footer="709" w:gutter="0"/>
          <w:pgNumType w:start="1"/>
          <w:cols w:space="708"/>
          <w:titlePg/>
          <w:docGrid w:linePitch="360"/>
        </w:sectPr>
      </w:pPr>
      <w:r w:rsidRPr="00B50711">
        <w:rPr>
          <w:rFonts w:ascii="Times New Roman" w:hAnsi="Times New Roman" w:cs="Times New Roman"/>
          <w:sz w:val="20"/>
          <w:szCs w:val="20"/>
        </w:rPr>
        <w:t>«__» ___________________ 20__ г.</w:t>
      </w:r>
    </w:p>
    <w:p w:rsidR="00262840" w:rsidRDefault="00262840" w:rsidP="00817A2A">
      <w:pPr>
        <w:spacing w:after="0" w:line="240" w:lineRule="auto"/>
        <w:ind w:left="4678"/>
        <w:jc w:val="center"/>
        <w:rPr>
          <w:rFonts w:ascii="Times New Roman" w:hAnsi="Times New Roman" w:cs="Times New Roman"/>
          <w:sz w:val="20"/>
          <w:szCs w:val="20"/>
        </w:rPr>
      </w:pP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Приложение № 5</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к Административному регламенту</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утвержденному приказом комитета по труду и занятости населения Курской области      от 20.12.2018 № 01-408</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(в ред. приказа комитета по труду и занятости населения Курской области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20.12.2018 № 01-408, от 27.12.2018 № 01-437,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21.01.2019 № 01-16, от 11.02.2019 № 01-48, </w:t>
      </w:r>
    </w:p>
    <w:p w:rsidR="00817A2A" w:rsidRPr="00817A2A" w:rsidRDefault="00817A2A" w:rsidP="00817A2A">
      <w:pPr>
        <w:spacing w:after="0" w:line="240" w:lineRule="auto"/>
        <w:ind w:left="4678"/>
        <w:jc w:val="center"/>
        <w:rPr>
          <w:rFonts w:ascii="Times New Roman" w:hAnsi="Times New Roman" w:cs="Times New Roman"/>
          <w:sz w:val="20"/>
          <w:szCs w:val="20"/>
        </w:rPr>
      </w:pPr>
      <w:r w:rsidRPr="00817A2A">
        <w:rPr>
          <w:rFonts w:ascii="Times New Roman" w:hAnsi="Times New Roman" w:cs="Times New Roman"/>
          <w:sz w:val="20"/>
          <w:szCs w:val="20"/>
        </w:rPr>
        <w:t xml:space="preserve">от 23.09.2019 № 01-302, от 04.08.2020 № 01-239, </w:t>
      </w:r>
    </w:p>
    <w:p w:rsidR="00817A2A" w:rsidRPr="00B50711" w:rsidRDefault="00EC138A" w:rsidP="00817A2A">
      <w:pPr>
        <w:spacing w:after="0" w:line="240" w:lineRule="auto"/>
        <w:ind w:left="4678"/>
        <w:jc w:val="center"/>
        <w:rPr>
          <w:rFonts w:ascii="Times New Roman" w:hAnsi="Times New Roman" w:cs="Times New Roman"/>
          <w:sz w:val="20"/>
          <w:szCs w:val="20"/>
        </w:rPr>
      </w:pPr>
      <w:r w:rsidRPr="00EC138A">
        <w:rPr>
          <w:rFonts w:ascii="Times New Roman" w:hAnsi="Times New Roman" w:cs="Times New Roman"/>
          <w:sz w:val="20"/>
          <w:szCs w:val="20"/>
        </w:rPr>
        <w:t>от  03.02.2022 № 01-28</w:t>
      </w:r>
      <w:bookmarkStart w:id="0" w:name="_GoBack"/>
      <w:bookmarkEnd w:id="0"/>
      <w:r w:rsidR="00817A2A" w:rsidRPr="00817A2A">
        <w:rPr>
          <w:rFonts w:ascii="Times New Roman" w:hAnsi="Times New Roman" w:cs="Times New Roman"/>
          <w:sz w:val="20"/>
          <w:szCs w:val="20"/>
        </w:rPr>
        <w:t>)</w:t>
      </w:r>
    </w:p>
    <w:p w:rsidR="007E4CC3" w:rsidRPr="00B50711" w:rsidRDefault="007E4CC3" w:rsidP="007E4CC3">
      <w:pPr>
        <w:spacing w:after="0" w:line="240" w:lineRule="auto"/>
        <w:jc w:val="both"/>
        <w:rPr>
          <w:rFonts w:ascii="Times New Roman" w:hAnsi="Times New Roman" w:cs="Times New Roman"/>
          <w:sz w:val="20"/>
          <w:szCs w:val="20"/>
        </w:rPr>
      </w:pPr>
    </w:p>
    <w:p w:rsidR="0075649D" w:rsidRPr="00B50711" w:rsidRDefault="007277A1" w:rsidP="00F512B3">
      <w:pPr>
        <w:spacing w:after="0" w:line="240" w:lineRule="auto"/>
        <w:ind w:left="5103"/>
        <w:jc w:val="center"/>
        <w:rPr>
          <w:rFonts w:ascii="Times New Roman" w:hAnsi="Times New Roman" w:cs="Times New Roman"/>
          <w:b/>
          <w:sz w:val="20"/>
          <w:szCs w:val="20"/>
        </w:rPr>
      </w:pPr>
      <w:r w:rsidRPr="00B50711">
        <w:rPr>
          <w:rFonts w:ascii="Times New Roman" w:hAnsi="Times New Roman" w:cs="Times New Roman"/>
          <w:b/>
          <w:sz w:val="20"/>
          <w:szCs w:val="20"/>
        </w:rPr>
        <w:t>Форма</w:t>
      </w:r>
    </w:p>
    <w:tbl>
      <w:tblPr>
        <w:tblW w:w="9983" w:type="dxa"/>
        <w:tblInd w:w="62" w:type="dxa"/>
        <w:tblLayout w:type="fixed"/>
        <w:tblCellMar>
          <w:top w:w="102" w:type="dxa"/>
          <w:left w:w="62" w:type="dxa"/>
          <w:bottom w:w="102" w:type="dxa"/>
          <w:right w:w="62" w:type="dxa"/>
        </w:tblCellMar>
        <w:tblLook w:val="0000"/>
      </w:tblPr>
      <w:tblGrid>
        <w:gridCol w:w="3686"/>
        <w:gridCol w:w="6297"/>
      </w:tblGrid>
      <w:tr w:rsidR="0075649D" w:rsidRPr="00B50711" w:rsidTr="00F512B3">
        <w:tc>
          <w:tcPr>
            <w:tcW w:w="3686" w:type="dxa"/>
          </w:tcPr>
          <w:p w:rsidR="00F512B3" w:rsidRPr="00B50711" w:rsidRDefault="0075649D" w:rsidP="007564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На бланке государственного</w:t>
            </w:r>
          </w:p>
          <w:p w:rsidR="0075649D" w:rsidRPr="00B50711" w:rsidRDefault="0075649D" w:rsidP="0075649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учреждения службы занятости населения</w:t>
            </w:r>
          </w:p>
        </w:tc>
        <w:tc>
          <w:tcPr>
            <w:tcW w:w="6297" w:type="dxa"/>
          </w:tcPr>
          <w:p w:rsidR="0075649D" w:rsidRPr="00B50711" w:rsidRDefault="0075649D"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_______________________________________________________</w:t>
            </w:r>
          </w:p>
          <w:p w:rsidR="00F512B3" w:rsidRPr="00B50711" w:rsidRDefault="0075649D"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(наименование организации</w:t>
            </w:r>
            <w:r w:rsidR="00F512B3" w:rsidRPr="00B50711">
              <w:rPr>
                <w:rFonts w:ascii="Times New Roman" w:eastAsia="Times New Roman" w:hAnsi="Times New Roman" w:cs="Times New Roman"/>
                <w:sz w:val="20"/>
                <w:szCs w:val="20"/>
                <w:lang w:eastAsia="ru-RU"/>
              </w:rPr>
              <w:t xml:space="preserve">, </w:t>
            </w:r>
          </w:p>
          <w:p w:rsidR="0075649D" w:rsidRPr="00B50711" w:rsidRDefault="00F512B3"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осуществляющей образовательную деятельность</w:t>
            </w:r>
            <w:r w:rsidR="0075649D" w:rsidRPr="00B50711">
              <w:rPr>
                <w:rFonts w:ascii="Times New Roman" w:eastAsia="Times New Roman" w:hAnsi="Times New Roman" w:cs="Times New Roman"/>
                <w:sz w:val="20"/>
                <w:szCs w:val="20"/>
                <w:lang w:eastAsia="ru-RU"/>
              </w:rPr>
              <w:t>)</w:t>
            </w:r>
          </w:p>
          <w:p w:rsidR="0075649D" w:rsidRPr="00B50711" w:rsidRDefault="0075649D"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_______________________________________________________</w:t>
            </w:r>
          </w:p>
          <w:p w:rsidR="0075649D" w:rsidRPr="00B50711" w:rsidRDefault="0075649D"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_______________________________________________________</w:t>
            </w:r>
          </w:p>
          <w:p w:rsidR="0075649D" w:rsidRPr="00B50711" w:rsidRDefault="0075649D"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_______________________________________________________</w:t>
            </w:r>
          </w:p>
          <w:p w:rsidR="0075649D" w:rsidRPr="00B50711" w:rsidRDefault="0075649D"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(адрес места нахождения, проезд, номер контактного телефона)</w:t>
            </w:r>
          </w:p>
        </w:tc>
      </w:tr>
    </w:tbl>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649D" w:rsidRPr="00B50711" w:rsidRDefault="0075649D" w:rsidP="0075649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Направление на обучение</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649D" w:rsidRPr="00B50711" w:rsidRDefault="00F512B3"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 xml:space="preserve">Гражданин(ка) </w:t>
      </w:r>
      <w:r w:rsidR="0075649D" w:rsidRPr="00B50711">
        <w:rPr>
          <w:rFonts w:ascii="Times New Roman" w:eastAsia="Times New Roman" w:hAnsi="Times New Roman" w:cs="Times New Roman"/>
          <w:sz w:val="20"/>
          <w:szCs w:val="20"/>
          <w:lang w:eastAsia="ru-RU"/>
        </w:rPr>
        <w:t>________________________</w:t>
      </w:r>
      <w:r w:rsidRPr="00B50711">
        <w:rPr>
          <w:rFonts w:ascii="Times New Roman" w:eastAsia="Times New Roman" w:hAnsi="Times New Roman" w:cs="Times New Roman"/>
          <w:sz w:val="20"/>
          <w:szCs w:val="20"/>
          <w:lang w:eastAsia="ru-RU"/>
        </w:rPr>
        <w:t>______</w:t>
      </w:r>
      <w:r w:rsidR="0075649D" w:rsidRPr="00B50711">
        <w:rPr>
          <w:rFonts w:ascii="Times New Roman" w:eastAsia="Times New Roman" w:hAnsi="Times New Roman" w:cs="Times New Roman"/>
          <w:sz w:val="20"/>
          <w:szCs w:val="20"/>
          <w:lang w:eastAsia="ru-RU"/>
        </w:rPr>
        <w:t>_______</w:t>
      </w:r>
      <w:r w:rsidR="00E77615" w:rsidRPr="00B50711">
        <w:rPr>
          <w:rFonts w:ascii="Times New Roman" w:eastAsia="Times New Roman" w:hAnsi="Times New Roman" w:cs="Times New Roman"/>
          <w:sz w:val="20"/>
          <w:szCs w:val="20"/>
          <w:lang w:eastAsia="ru-RU"/>
        </w:rPr>
        <w:t>_______________</w:t>
      </w:r>
      <w:r w:rsidR="0075649D" w:rsidRPr="00B50711">
        <w:rPr>
          <w:rFonts w:ascii="Times New Roman" w:eastAsia="Times New Roman" w:hAnsi="Times New Roman" w:cs="Times New Roman"/>
          <w:sz w:val="20"/>
          <w:szCs w:val="20"/>
          <w:lang w:eastAsia="ru-RU"/>
        </w:rPr>
        <w:t>_________________________</w:t>
      </w:r>
    </w:p>
    <w:p w:rsidR="0075649D" w:rsidRPr="00B50711" w:rsidRDefault="0075649D" w:rsidP="00F512B3">
      <w:pPr>
        <w:widowControl w:val="0"/>
        <w:autoSpaceDE w:val="0"/>
        <w:autoSpaceDN w:val="0"/>
        <w:adjustRightInd w:val="0"/>
        <w:spacing w:after="0" w:line="240" w:lineRule="auto"/>
        <w:ind w:left="1344"/>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w:t>
      </w:r>
      <w:r w:rsidR="00F512B3" w:rsidRPr="00B50711">
        <w:rPr>
          <w:rFonts w:ascii="Times New Roman" w:eastAsia="Times New Roman" w:hAnsi="Times New Roman" w:cs="Times New Roman"/>
          <w:sz w:val="20"/>
          <w:szCs w:val="20"/>
          <w:lang w:eastAsia="ru-RU"/>
        </w:rPr>
        <w:t>фамилия, имя, отчество (при наличии) гражданина</w:t>
      </w:r>
      <w:r w:rsidRPr="00B50711">
        <w:rPr>
          <w:rFonts w:ascii="Times New Roman" w:eastAsia="Times New Roman" w:hAnsi="Times New Roman" w:cs="Times New Roman"/>
          <w:sz w:val="20"/>
          <w:szCs w:val="20"/>
          <w:lang w:eastAsia="ru-RU"/>
        </w:rPr>
        <w:t>)</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направляет</w:t>
      </w:r>
      <w:r w:rsidR="00F512B3" w:rsidRPr="00B50711">
        <w:rPr>
          <w:rFonts w:ascii="Times New Roman" w:eastAsia="Times New Roman" w:hAnsi="Times New Roman" w:cs="Times New Roman"/>
          <w:sz w:val="20"/>
          <w:szCs w:val="20"/>
          <w:lang w:eastAsia="ru-RU"/>
        </w:rPr>
        <w:t xml:space="preserve">ся </w:t>
      </w:r>
      <w:r w:rsidRPr="00B50711">
        <w:rPr>
          <w:rFonts w:ascii="Times New Roman" w:eastAsia="Times New Roman" w:hAnsi="Times New Roman" w:cs="Times New Roman"/>
          <w:sz w:val="20"/>
          <w:szCs w:val="20"/>
          <w:lang w:eastAsia="ru-RU"/>
        </w:rPr>
        <w:t>на профессиональное обучение, дополнительное профессиональное образование</w:t>
      </w:r>
    </w:p>
    <w:p w:rsidR="0075649D" w:rsidRPr="00B50711" w:rsidRDefault="0075649D" w:rsidP="00F512B3">
      <w:pPr>
        <w:widowControl w:val="0"/>
        <w:autoSpaceDE w:val="0"/>
        <w:autoSpaceDN w:val="0"/>
        <w:adjustRightInd w:val="0"/>
        <w:spacing w:after="0" w:line="240" w:lineRule="auto"/>
        <w:ind w:right="849"/>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(нужное подчеркнуть)</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по профессии (специальности) _________</w:t>
      </w:r>
      <w:r w:rsidR="00E77615" w:rsidRPr="00B50711">
        <w:rPr>
          <w:rFonts w:ascii="Times New Roman" w:eastAsia="Times New Roman" w:hAnsi="Times New Roman" w:cs="Times New Roman"/>
          <w:sz w:val="20"/>
          <w:szCs w:val="20"/>
          <w:lang w:eastAsia="ru-RU"/>
        </w:rPr>
        <w:t>_________________</w:t>
      </w:r>
      <w:r w:rsidRPr="00B50711">
        <w:rPr>
          <w:rFonts w:ascii="Times New Roman" w:eastAsia="Times New Roman" w:hAnsi="Times New Roman" w:cs="Times New Roman"/>
          <w:sz w:val="20"/>
          <w:szCs w:val="20"/>
          <w:lang w:eastAsia="ru-RU"/>
        </w:rPr>
        <w:t>_____________________________________</w:t>
      </w:r>
    </w:p>
    <w:p w:rsidR="0075649D" w:rsidRPr="00B50711" w:rsidRDefault="0075649D" w:rsidP="00E77615">
      <w:pPr>
        <w:widowControl w:val="0"/>
        <w:autoSpaceDE w:val="0"/>
        <w:autoSpaceDN w:val="0"/>
        <w:adjustRightInd w:val="0"/>
        <w:spacing w:after="0" w:line="240" w:lineRule="auto"/>
        <w:ind w:left="2694"/>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(наименование профессии (специальности))</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_______________________________________________________</w:t>
      </w:r>
      <w:r w:rsidR="00E77615" w:rsidRPr="00B50711">
        <w:rPr>
          <w:rFonts w:ascii="Times New Roman" w:eastAsia="Times New Roman" w:hAnsi="Times New Roman" w:cs="Times New Roman"/>
          <w:sz w:val="20"/>
          <w:szCs w:val="20"/>
          <w:lang w:eastAsia="ru-RU"/>
        </w:rPr>
        <w:t>_______________</w:t>
      </w:r>
      <w:r w:rsidRPr="00B50711">
        <w:rPr>
          <w:rFonts w:ascii="Times New Roman" w:eastAsia="Times New Roman" w:hAnsi="Times New Roman" w:cs="Times New Roman"/>
          <w:sz w:val="20"/>
          <w:szCs w:val="20"/>
          <w:lang w:eastAsia="ru-RU"/>
        </w:rPr>
        <w:t>____________________</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Срок обучения ___________________________________________________</w:t>
      </w:r>
      <w:r w:rsidR="00E77615" w:rsidRPr="00B50711">
        <w:rPr>
          <w:rFonts w:ascii="Times New Roman" w:eastAsia="Times New Roman" w:hAnsi="Times New Roman" w:cs="Times New Roman"/>
          <w:sz w:val="20"/>
          <w:szCs w:val="20"/>
          <w:lang w:eastAsia="ru-RU"/>
        </w:rPr>
        <w:t>________________</w:t>
      </w:r>
      <w:r w:rsidRPr="00B50711">
        <w:rPr>
          <w:rFonts w:ascii="Times New Roman" w:eastAsia="Times New Roman" w:hAnsi="Times New Roman" w:cs="Times New Roman"/>
          <w:sz w:val="20"/>
          <w:szCs w:val="20"/>
          <w:lang w:eastAsia="ru-RU"/>
        </w:rPr>
        <w:t>__________</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512B3" w:rsidRPr="00B50711" w:rsidRDefault="00E77615" w:rsidP="00E776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 xml:space="preserve">Работник государственногоучреждения </w:t>
      </w:r>
    </w:p>
    <w:p w:rsidR="00E77615" w:rsidRPr="00B50711" w:rsidRDefault="00E77615" w:rsidP="00E776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службы занятостинаселения                      ___________________ _________ ______________</w:t>
      </w:r>
    </w:p>
    <w:p w:rsidR="00E77615" w:rsidRPr="00B50711" w:rsidRDefault="00E77615" w:rsidP="00E776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 xml:space="preserve">                                                                                                         (должность)         (подпись)        (Ф.И.О.)</w:t>
      </w:r>
    </w:p>
    <w:p w:rsidR="00E77615" w:rsidRPr="00B50711" w:rsidRDefault="00F512B3" w:rsidP="00E7761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hAnsi="Times New Roman" w:cs="Times New Roman"/>
          <w:sz w:val="20"/>
          <w:szCs w:val="20"/>
        </w:rPr>
        <w:t>«__» ___________________ 20__ г.</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pacing w:val="30"/>
          <w:sz w:val="20"/>
          <w:szCs w:val="20"/>
          <w:lang w:eastAsia="ru-RU"/>
        </w:rPr>
      </w:pPr>
      <w:r w:rsidRPr="00B50711">
        <w:rPr>
          <w:rFonts w:ascii="Times New Roman" w:eastAsia="Times New Roman" w:hAnsi="Times New Roman" w:cs="Times New Roman"/>
          <w:spacing w:val="30"/>
          <w:sz w:val="20"/>
          <w:szCs w:val="20"/>
          <w:lang w:eastAsia="ru-RU"/>
        </w:rPr>
        <w:t>---------------------------------------------------------------------------</w:t>
      </w:r>
      <w:r w:rsidR="00E77615" w:rsidRPr="00B50711">
        <w:rPr>
          <w:rFonts w:ascii="Times New Roman" w:eastAsia="Times New Roman" w:hAnsi="Times New Roman" w:cs="Times New Roman"/>
          <w:spacing w:val="30"/>
          <w:sz w:val="20"/>
          <w:szCs w:val="20"/>
          <w:lang w:eastAsia="ru-RU"/>
        </w:rPr>
        <w:t>------------------</w:t>
      </w:r>
    </w:p>
    <w:p w:rsidR="0075649D" w:rsidRPr="00B50711" w:rsidRDefault="0075649D" w:rsidP="00E7761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линия отреза</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649D" w:rsidRPr="00B50711" w:rsidRDefault="0075649D" w:rsidP="00E7761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Уведомление о зачислении на обучение</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649D" w:rsidRPr="00B50711" w:rsidRDefault="00DA7B7A"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w:t>
      </w:r>
      <w:r w:rsidR="0075649D" w:rsidRPr="00B50711">
        <w:rPr>
          <w:rFonts w:ascii="Times New Roman" w:eastAsia="Times New Roman" w:hAnsi="Times New Roman" w:cs="Times New Roman"/>
          <w:sz w:val="20"/>
          <w:szCs w:val="20"/>
          <w:lang w:eastAsia="ru-RU"/>
        </w:rPr>
        <w:t>_________________________</w:t>
      </w:r>
      <w:r w:rsidR="009E45F0" w:rsidRPr="00B50711">
        <w:rPr>
          <w:rFonts w:ascii="Times New Roman" w:eastAsia="Times New Roman" w:hAnsi="Times New Roman" w:cs="Times New Roman"/>
          <w:sz w:val="20"/>
          <w:szCs w:val="20"/>
          <w:lang w:eastAsia="ru-RU"/>
        </w:rPr>
        <w:t>_________________</w:t>
      </w:r>
      <w:r w:rsidR="0075649D" w:rsidRPr="00B50711">
        <w:rPr>
          <w:rFonts w:ascii="Times New Roman" w:eastAsia="Times New Roman" w:hAnsi="Times New Roman" w:cs="Times New Roman"/>
          <w:sz w:val="20"/>
          <w:szCs w:val="20"/>
          <w:lang w:eastAsia="ru-RU"/>
        </w:rPr>
        <w:t>____________________</w:t>
      </w:r>
    </w:p>
    <w:p w:rsidR="0075649D" w:rsidRPr="00B50711" w:rsidRDefault="0075649D" w:rsidP="00DA7B7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(наименование организации</w:t>
      </w:r>
      <w:r w:rsidR="00DA7B7A" w:rsidRPr="00B50711">
        <w:rPr>
          <w:rFonts w:ascii="Times New Roman" w:eastAsia="Times New Roman" w:hAnsi="Times New Roman" w:cs="Times New Roman"/>
          <w:sz w:val="20"/>
          <w:szCs w:val="20"/>
          <w:lang w:eastAsia="ru-RU"/>
        </w:rPr>
        <w:t>, осуществляющей образовательную деятельность</w:t>
      </w:r>
      <w:r w:rsidRPr="00B50711">
        <w:rPr>
          <w:rFonts w:ascii="Times New Roman" w:eastAsia="Times New Roman" w:hAnsi="Times New Roman" w:cs="Times New Roman"/>
          <w:sz w:val="20"/>
          <w:szCs w:val="20"/>
          <w:lang w:eastAsia="ru-RU"/>
        </w:rPr>
        <w:t>)</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________________________________________</w:t>
      </w:r>
      <w:r w:rsidR="009E45F0" w:rsidRPr="00B50711">
        <w:rPr>
          <w:rFonts w:ascii="Times New Roman" w:eastAsia="Times New Roman" w:hAnsi="Times New Roman" w:cs="Times New Roman"/>
          <w:sz w:val="20"/>
          <w:szCs w:val="20"/>
          <w:lang w:eastAsia="ru-RU"/>
        </w:rPr>
        <w:t>_______________</w:t>
      </w:r>
      <w:r w:rsidRPr="00B50711">
        <w:rPr>
          <w:rFonts w:ascii="Times New Roman" w:eastAsia="Times New Roman" w:hAnsi="Times New Roman" w:cs="Times New Roman"/>
          <w:sz w:val="20"/>
          <w:szCs w:val="20"/>
          <w:lang w:eastAsia="ru-RU"/>
        </w:rPr>
        <w:t>___________________________________</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 xml:space="preserve">В соответствии с договором о профессиональном обучении от </w:t>
      </w:r>
      <w:r w:rsidR="009E45F0"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__</w:t>
      </w:r>
      <w:r w:rsidR="009E45F0"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 xml:space="preserve"> __</w:t>
      </w:r>
      <w:r w:rsidR="00DA7B7A" w:rsidRPr="00B50711">
        <w:rPr>
          <w:rFonts w:ascii="Times New Roman" w:eastAsia="Times New Roman" w:hAnsi="Times New Roman" w:cs="Times New Roman"/>
          <w:sz w:val="20"/>
          <w:szCs w:val="20"/>
          <w:lang w:eastAsia="ru-RU"/>
        </w:rPr>
        <w:t>___________</w:t>
      </w:r>
      <w:r w:rsidRPr="00B50711">
        <w:rPr>
          <w:rFonts w:ascii="Times New Roman" w:eastAsia="Times New Roman" w:hAnsi="Times New Roman" w:cs="Times New Roman"/>
          <w:sz w:val="20"/>
          <w:szCs w:val="20"/>
          <w:lang w:eastAsia="ru-RU"/>
        </w:rPr>
        <w:t>__ 20__ г.</w:t>
      </w:r>
      <w:r w:rsidR="00DA7B7A" w:rsidRPr="00B50711">
        <w:rPr>
          <w:rFonts w:ascii="Times New Roman" w:eastAsia="Times New Roman" w:hAnsi="Times New Roman" w:cs="Times New Roman"/>
          <w:sz w:val="20"/>
          <w:szCs w:val="20"/>
          <w:lang w:eastAsia="ru-RU"/>
        </w:rPr>
        <w:t>№</w:t>
      </w:r>
      <w:r w:rsidR="009E45F0" w:rsidRPr="00B50711">
        <w:rPr>
          <w:rFonts w:ascii="Times New Roman" w:eastAsia="Times New Roman" w:hAnsi="Times New Roman" w:cs="Times New Roman"/>
          <w:sz w:val="20"/>
          <w:szCs w:val="20"/>
          <w:lang w:eastAsia="ru-RU"/>
        </w:rPr>
        <w:t xml:space="preserve"> ________</w:t>
      </w:r>
      <w:r w:rsidRPr="00B50711">
        <w:rPr>
          <w:rFonts w:ascii="Times New Roman" w:eastAsia="Times New Roman" w:hAnsi="Times New Roman" w:cs="Times New Roman"/>
          <w:sz w:val="20"/>
          <w:szCs w:val="20"/>
          <w:lang w:eastAsia="ru-RU"/>
        </w:rPr>
        <w:t xml:space="preserve"> гражданин(ка) ____________________________________________</w:t>
      </w:r>
      <w:r w:rsidR="009E45F0" w:rsidRPr="00B50711">
        <w:rPr>
          <w:rFonts w:ascii="Times New Roman" w:eastAsia="Times New Roman" w:hAnsi="Times New Roman" w:cs="Times New Roman"/>
          <w:sz w:val="20"/>
          <w:szCs w:val="20"/>
          <w:lang w:eastAsia="ru-RU"/>
        </w:rPr>
        <w:t>______________________________</w:t>
      </w:r>
      <w:r w:rsidRPr="00B50711">
        <w:rPr>
          <w:rFonts w:ascii="Times New Roman" w:eastAsia="Times New Roman" w:hAnsi="Times New Roman" w:cs="Times New Roman"/>
          <w:sz w:val="20"/>
          <w:szCs w:val="20"/>
          <w:lang w:eastAsia="ru-RU"/>
        </w:rPr>
        <w:t>___</w:t>
      </w:r>
    </w:p>
    <w:p w:rsidR="0075649D" w:rsidRPr="00B50711" w:rsidRDefault="0075649D" w:rsidP="009E45F0">
      <w:pPr>
        <w:widowControl w:val="0"/>
        <w:autoSpaceDE w:val="0"/>
        <w:autoSpaceDN w:val="0"/>
        <w:adjustRightInd w:val="0"/>
        <w:spacing w:after="0" w:line="240" w:lineRule="auto"/>
        <w:ind w:left="1276"/>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(фамилия, имя, отчество</w:t>
      </w:r>
      <w:r w:rsidR="00DA7B7A" w:rsidRPr="00B50711">
        <w:rPr>
          <w:rFonts w:ascii="Times New Roman" w:eastAsia="Times New Roman" w:hAnsi="Times New Roman" w:cs="Times New Roman"/>
          <w:sz w:val="20"/>
          <w:szCs w:val="20"/>
          <w:lang w:eastAsia="ru-RU"/>
        </w:rPr>
        <w:t xml:space="preserve"> (при наличии)</w:t>
      </w:r>
      <w:r w:rsidRPr="00B50711">
        <w:rPr>
          <w:rFonts w:ascii="Times New Roman" w:eastAsia="Times New Roman" w:hAnsi="Times New Roman" w:cs="Times New Roman"/>
          <w:sz w:val="20"/>
          <w:szCs w:val="20"/>
          <w:lang w:eastAsia="ru-RU"/>
        </w:rPr>
        <w:t>)</w:t>
      </w:r>
    </w:p>
    <w:p w:rsidR="0075649D" w:rsidRPr="00B50711" w:rsidRDefault="00DA7B7A" w:rsidP="00DA7B7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З</w:t>
      </w:r>
      <w:r w:rsidR="0075649D" w:rsidRPr="00B50711">
        <w:rPr>
          <w:rFonts w:ascii="Times New Roman" w:eastAsia="Times New Roman" w:hAnsi="Times New Roman" w:cs="Times New Roman"/>
          <w:sz w:val="20"/>
          <w:szCs w:val="20"/>
          <w:lang w:eastAsia="ru-RU"/>
        </w:rPr>
        <w:t xml:space="preserve">ачислен(а)  </w:t>
      </w:r>
      <w:r w:rsidRPr="00B50711">
        <w:rPr>
          <w:rFonts w:ascii="Times New Roman" w:eastAsia="Times New Roman" w:hAnsi="Times New Roman" w:cs="Times New Roman"/>
          <w:sz w:val="20"/>
          <w:szCs w:val="20"/>
          <w:lang w:eastAsia="ru-RU"/>
        </w:rPr>
        <w:t xml:space="preserve">в организацию, осуществляющую образовательную деятельность, для прохождения </w:t>
      </w:r>
      <w:r w:rsidR="0075649D" w:rsidRPr="00B50711">
        <w:rPr>
          <w:rFonts w:ascii="Times New Roman" w:eastAsia="Times New Roman" w:hAnsi="Times New Roman" w:cs="Times New Roman"/>
          <w:sz w:val="20"/>
          <w:szCs w:val="20"/>
          <w:lang w:eastAsia="ru-RU"/>
        </w:rPr>
        <w:t>профессионально</w:t>
      </w:r>
      <w:r w:rsidRPr="00B50711">
        <w:rPr>
          <w:rFonts w:ascii="Times New Roman" w:eastAsia="Times New Roman" w:hAnsi="Times New Roman" w:cs="Times New Roman"/>
          <w:sz w:val="20"/>
          <w:szCs w:val="20"/>
          <w:lang w:eastAsia="ru-RU"/>
        </w:rPr>
        <w:t>го</w:t>
      </w:r>
      <w:r w:rsidR="0075649D" w:rsidRPr="00B50711">
        <w:rPr>
          <w:rFonts w:ascii="Times New Roman" w:eastAsia="Times New Roman" w:hAnsi="Times New Roman" w:cs="Times New Roman"/>
          <w:sz w:val="20"/>
          <w:szCs w:val="20"/>
          <w:lang w:eastAsia="ru-RU"/>
        </w:rPr>
        <w:t xml:space="preserve">  обучени</w:t>
      </w:r>
      <w:r w:rsidRPr="00B50711">
        <w:rPr>
          <w:rFonts w:ascii="Times New Roman" w:eastAsia="Times New Roman" w:hAnsi="Times New Roman" w:cs="Times New Roman"/>
          <w:sz w:val="20"/>
          <w:szCs w:val="20"/>
          <w:lang w:eastAsia="ru-RU"/>
        </w:rPr>
        <w:t>я/получения дополнительного профессионального образования по профессии (специальности) __________________________________________________________________</w:t>
      </w:r>
    </w:p>
    <w:p w:rsidR="0075649D" w:rsidRPr="00B50711" w:rsidRDefault="0075649D" w:rsidP="00DA7B7A">
      <w:pPr>
        <w:widowControl w:val="0"/>
        <w:autoSpaceDE w:val="0"/>
        <w:autoSpaceDN w:val="0"/>
        <w:adjustRightInd w:val="0"/>
        <w:spacing w:after="0" w:line="240" w:lineRule="auto"/>
        <w:ind w:left="2410"/>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(наименование профессии (специальности))</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 xml:space="preserve">с </w:t>
      </w:r>
      <w:r w:rsidR="00EF68ED"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__</w:t>
      </w:r>
      <w:r w:rsidR="00EF68ED"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 xml:space="preserve"> _______</w:t>
      </w:r>
      <w:r w:rsidR="00B50711" w:rsidRPr="00B50711">
        <w:rPr>
          <w:rFonts w:ascii="Times New Roman" w:eastAsia="Times New Roman" w:hAnsi="Times New Roman" w:cs="Times New Roman"/>
          <w:sz w:val="20"/>
          <w:szCs w:val="20"/>
          <w:lang w:eastAsia="ru-RU"/>
        </w:rPr>
        <w:t>__</w:t>
      </w:r>
      <w:r w:rsidRPr="00B50711">
        <w:rPr>
          <w:rFonts w:ascii="Times New Roman" w:eastAsia="Times New Roman" w:hAnsi="Times New Roman" w:cs="Times New Roman"/>
          <w:sz w:val="20"/>
          <w:szCs w:val="20"/>
          <w:lang w:eastAsia="ru-RU"/>
        </w:rPr>
        <w:t xml:space="preserve">__ 20__ г. по </w:t>
      </w:r>
      <w:r w:rsidR="00EF68ED"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__</w:t>
      </w:r>
      <w:r w:rsidR="00EF68ED" w:rsidRPr="00B50711">
        <w:rPr>
          <w:rFonts w:ascii="Times New Roman" w:eastAsia="Times New Roman" w:hAnsi="Times New Roman" w:cs="Times New Roman"/>
          <w:sz w:val="20"/>
          <w:szCs w:val="20"/>
          <w:lang w:eastAsia="ru-RU"/>
        </w:rPr>
        <w:t>»</w:t>
      </w:r>
      <w:r w:rsidR="00B50711" w:rsidRPr="00B50711">
        <w:rPr>
          <w:rFonts w:ascii="Times New Roman" w:eastAsia="Times New Roman" w:hAnsi="Times New Roman" w:cs="Times New Roman"/>
          <w:sz w:val="20"/>
          <w:szCs w:val="20"/>
          <w:lang w:eastAsia="ru-RU"/>
        </w:rPr>
        <w:t xml:space="preserve">___________ </w:t>
      </w:r>
      <w:r w:rsidRPr="00B50711">
        <w:rPr>
          <w:rFonts w:ascii="Times New Roman" w:eastAsia="Times New Roman" w:hAnsi="Times New Roman" w:cs="Times New Roman"/>
          <w:sz w:val="20"/>
          <w:szCs w:val="20"/>
          <w:lang w:eastAsia="ru-RU"/>
        </w:rPr>
        <w:t xml:space="preserve">20__ г., приказ от </w:t>
      </w:r>
      <w:r w:rsidR="00EF68ED"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__</w:t>
      </w:r>
      <w:r w:rsidR="00EF68ED" w:rsidRPr="00B50711">
        <w:rPr>
          <w:rFonts w:ascii="Times New Roman" w:eastAsia="Times New Roman" w:hAnsi="Times New Roman" w:cs="Times New Roman"/>
          <w:sz w:val="20"/>
          <w:szCs w:val="20"/>
          <w:lang w:eastAsia="ru-RU"/>
        </w:rPr>
        <w:t>»</w:t>
      </w:r>
      <w:r w:rsidR="00B50711" w:rsidRPr="00B50711">
        <w:rPr>
          <w:rFonts w:ascii="Times New Roman" w:eastAsia="Times New Roman" w:hAnsi="Times New Roman" w:cs="Times New Roman"/>
          <w:sz w:val="20"/>
          <w:szCs w:val="20"/>
          <w:lang w:eastAsia="ru-RU"/>
        </w:rPr>
        <w:t xml:space="preserve">___________ </w:t>
      </w:r>
      <w:r w:rsidRPr="00B50711">
        <w:rPr>
          <w:rFonts w:ascii="Times New Roman" w:eastAsia="Times New Roman" w:hAnsi="Times New Roman" w:cs="Times New Roman"/>
          <w:sz w:val="20"/>
          <w:szCs w:val="20"/>
          <w:lang w:eastAsia="ru-RU"/>
        </w:rPr>
        <w:t xml:space="preserve">20__ г. </w:t>
      </w:r>
      <w:r w:rsidR="00B50711"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 xml:space="preserve"> _____</w:t>
      </w:r>
      <w:r w:rsidR="00B50711" w:rsidRPr="00B50711">
        <w:rPr>
          <w:rFonts w:ascii="Times New Roman" w:eastAsia="Times New Roman" w:hAnsi="Times New Roman" w:cs="Times New Roman"/>
          <w:sz w:val="20"/>
          <w:szCs w:val="20"/>
          <w:lang w:eastAsia="ru-RU"/>
        </w:rPr>
        <w:t>_</w:t>
      </w:r>
      <w:r w:rsidRPr="00B50711">
        <w:rPr>
          <w:rFonts w:ascii="Times New Roman" w:eastAsia="Times New Roman" w:hAnsi="Times New Roman" w:cs="Times New Roman"/>
          <w:sz w:val="20"/>
          <w:szCs w:val="20"/>
          <w:lang w:eastAsia="ru-RU"/>
        </w:rPr>
        <w:t>___</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_______________________________</w:t>
      </w:r>
      <w:r w:rsidR="00EF68ED" w:rsidRPr="00B50711">
        <w:rPr>
          <w:rFonts w:ascii="Times New Roman" w:eastAsia="Times New Roman" w:hAnsi="Times New Roman" w:cs="Times New Roman"/>
          <w:sz w:val="20"/>
          <w:szCs w:val="20"/>
          <w:lang w:eastAsia="ru-RU"/>
        </w:rPr>
        <w:t>_________</w:t>
      </w:r>
      <w:r w:rsidRPr="00B50711">
        <w:rPr>
          <w:rFonts w:ascii="Times New Roman" w:eastAsia="Times New Roman" w:hAnsi="Times New Roman" w:cs="Times New Roman"/>
          <w:sz w:val="20"/>
          <w:szCs w:val="20"/>
          <w:lang w:eastAsia="ru-RU"/>
        </w:rPr>
        <w:t>____________________ _______</w:t>
      </w:r>
      <w:r w:rsidR="00EF68ED" w:rsidRPr="00B50711">
        <w:rPr>
          <w:rFonts w:ascii="Times New Roman" w:eastAsia="Times New Roman" w:hAnsi="Times New Roman" w:cs="Times New Roman"/>
          <w:sz w:val="20"/>
          <w:szCs w:val="20"/>
          <w:lang w:eastAsia="ru-RU"/>
        </w:rPr>
        <w:t>______</w:t>
      </w:r>
      <w:r w:rsidRPr="00B50711">
        <w:rPr>
          <w:rFonts w:ascii="Times New Roman" w:eastAsia="Times New Roman" w:hAnsi="Times New Roman" w:cs="Times New Roman"/>
          <w:sz w:val="20"/>
          <w:szCs w:val="20"/>
          <w:lang w:eastAsia="ru-RU"/>
        </w:rPr>
        <w:t>__ _________</w:t>
      </w:r>
      <w:r w:rsidR="00EF68ED" w:rsidRPr="00B50711">
        <w:rPr>
          <w:rFonts w:ascii="Times New Roman" w:eastAsia="Times New Roman" w:hAnsi="Times New Roman" w:cs="Times New Roman"/>
          <w:sz w:val="20"/>
          <w:szCs w:val="20"/>
          <w:lang w:eastAsia="ru-RU"/>
        </w:rPr>
        <w:t>_</w:t>
      </w:r>
      <w:r w:rsidRPr="00B50711">
        <w:rPr>
          <w:rFonts w:ascii="Times New Roman" w:eastAsia="Times New Roman" w:hAnsi="Times New Roman" w:cs="Times New Roman"/>
          <w:sz w:val="20"/>
          <w:szCs w:val="20"/>
          <w:lang w:eastAsia="ru-RU"/>
        </w:rPr>
        <w:t>___</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(должность руководителя организации</w:t>
      </w:r>
      <w:r w:rsidR="00B50711"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(подпись)   (Ф.И.О.)</w:t>
      </w:r>
    </w:p>
    <w:p w:rsidR="00B50711" w:rsidRPr="00B50711" w:rsidRDefault="00B50711" w:rsidP="00B50711">
      <w:pPr>
        <w:widowControl w:val="0"/>
        <w:autoSpaceDE w:val="0"/>
        <w:autoSpaceDN w:val="0"/>
        <w:adjustRightInd w:val="0"/>
        <w:spacing w:after="0" w:line="240" w:lineRule="auto"/>
        <w:ind w:right="3117"/>
        <w:jc w:val="center"/>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осуществляющей образовательную деятельность)</w:t>
      </w:r>
    </w:p>
    <w:p w:rsidR="0075649D" w:rsidRPr="00B50711" w:rsidRDefault="0075649D" w:rsidP="0075649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B626D" w:rsidRPr="0075649D" w:rsidRDefault="0075649D" w:rsidP="00EF68E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0711">
        <w:rPr>
          <w:rFonts w:ascii="Times New Roman" w:eastAsia="Times New Roman" w:hAnsi="Times New Roman" w:cs="Times New Roman"/>
          <w:sz w:val="20"/>
          <w:szCs w:val="20"/>
          <w:lang w:eastAsia="ru-RU"/>
        </w:rPr>
        <w:t xml:space="preserve">                                                 М.П.  </w:t>
      </w:r>
      <w:r w:rsidR="00EF68ED"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__</w:t>
      </w:r>
      <w:r w:rsidR="00EF68ED" w:rsidRPr="00B50711">
        <w:rPr>
          <w:rFonts w:ascii="Times New Roman" w:eastAsia="Times New Roman" w:hAnsi="Times New Roman" w:cs="Times New Roman"/>
          <w:sz w:val="20"/>
          <w:szCs w:val="20"/>
          <w:lang w:eastAsia="ru-RU"/>
        </w:rPr>
        <w:t>»</w:t>
      </w:r>
      <w:r w:rsidRPr="00B50711">
        <w:rPr>
          <w:rFonts w:ascii="Times New Roman" w:eastAsia="Times New Roman" w:hAnsi="Times New Roman" w:cs="Times New Roman"/>
          <w:sz w:val="20"/>
          <w:szCs w:val="20"/>
          <w:lang w:eastAsia="ru-RU"/>
        </w:rPr>
        <w:t xml:space="preserve"> _______ 20__ г.</w:t>
      </w:r>
    </w:p>
    <w:sectPr w:rsidR="00EB626D" w:rsidRPr="0075649D" w:rsidSect="00F40027">
      <w:pgSz w:w="11906" w:h="16838"/>
      <w:pgMar w:top="567" w:right="1134" w:bottom="426"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1D1" w:rsidRDefault="007A41D1" w:rsidP="00A949E1">
      <w:pPr>
        <w:spacing w:after="0" w:line="240" w:lineRule="auto"/>
      </w:pPr>
      <w:r>
        <w:separator/>
      </w:r>
    </w:p>
  </w:endnote>
  <w:endnote w:type="continuationSeparator" w:id="1">
    <w:p w:rsidR="007A41D1" w:rsidRDefault="007A41D1" w:rsidP="00A94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1D1" w:rsidRDefault="007A41D1" w:rsidP="00A949E1">
      <w:pPr>
        <w:spacing w:after="0" w:line="240" w:lineRule="auto"/>
      </w:pPr>
      <w:r>
        <w:separator/>
      </w:r>
    </w:p>
  </w:footnote>
  <w:footnote w:type="continuationSeparator" w:id="1">
    <w:p w:rsidR="007A41D1" w:rsidRDefault="007A41D1" w:rsidP="00A949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106435"/>
      <w:docPartObj>
        <w:docPartGallery w:val="Page Numbers (Top of Page)"/>
        <w:docPartUnique/>
      </w:docPartObj>
    </w:sdtPr>
    <w:sdtEndPr>
      <w:rPr>
        <w:rFonts w:ascii="Bookman Old Style" w:hAnsi="Bookman Old Style"/>
        <w:sz w:val="16"/>
      </w:rPr>
    </w:sdtEndPr>
    <w:sdtContent>
      <w:p w:rsidR="00262840" w:rsidRPr="00E25413" w:rsidRDefault="00EF57D4">
        <w:pPr>
          <w:pStyle w:val="a3"/>
          <w:jc w:val="center"/>
          <w:rPr>
            <w:rFonts w:ascii="Bookman Old Style" w:hAnsi="Bookman Old Style"/>
            <w:sz w:val="16"/>
          </w:rPr>
        </w:pPr>
        <w:r w:rsidRPr="00E25413">
          <w:rPr>
            <w:rFonts w:ascii="Bookman Old Style" w:hAnsi="Bookman Old Style"/>
            <w:sz w:val="16"/>
          </w:rPr>
          <w:fldChar w:fldCharType="begin"/>
        </w:r>
        <w:r w:rsidR="00262840" w:rsidRPr="00E25413">
          <w:rPr>
            <w:rFonts w:ascii="Bookman Old Style" w:hAnsi="Bookman Old Style"/>
            <w:sz w:val="16"/>
          </w:rPr>
          <w:instrText>PAGE   \* MERGEFORMAT</w:instrText>
        </w:r>
        <w:r w:rsidRPr="00E25413">
          <w:rPr>
            <w:rFonts w:ascii="Bookman Old Style" w:hAnsi="Bookman Old Style"/>
            <w:sz w:val="16"/>
          </w:rPr>
          <w:fldChar w:fldCharType="separate"/>
        </w:r>
        <w:r w:rsidR="00395546">
          <w:rPr>
            <w:rFonts w:ascii="Bookman Old Style" w:hAnsi="Bookman Old Style"/>
            <w:noProof/>
            <w:sz w:val="16"/>
          </w:rPr>
          <w:t>34</w:t>
        </w:r>
        <w:r w:rsidRPr="00E25413">
          <w:rPr>
            <w:rFonts w:ascii="Bookman Old Style" w:hAnsi="Bookman Old Style"/>
            <w:sz w:val="16"/>
          </w:rPr>
          <w:fldChar w:fldCharType="end"/>
        </w:r>
      </w:p>
    </w:sdtContent>
  </w:sdt>
  <w:p w:rsidR="00262840" w:rsidRDefault="0026284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241D4"/>
    <w:rsid w:val="00025975"/>
    <w:rsid w:val="0003406B"/>
    <w:rsid w:val="0004446C"/>
    <w:rsid w:val="00046DCF"/>
    <w:rsid w:val="000524BF"/>
    <w:rsid w:val="0006106E"/>
    <w:rsid w:val="000701EF"/>
    <w:rsid w:val="00082542"/>
    <w:rsid w:val="000857FE"/>
    <w:rsid w:val="00086481"/>
    <w:rsid w:val="000B37C7"/>
    <w:rsid w:val="000B385D"/>
    <w:rsid w:val="000B50B2"/>
    <w:rsid w:val="000B6F9E"/>
    <w:rsid w:val="000B7BC5"/>
    <w:rsid w:val="000C1E2B"/>
    <w:rsid w:val="000C7365"/>
    <w:rsid w:val="000D315A"/>
    <w:rsid w:val="000F5712"/>
    <w:rsid w:val="00100A5B"/>
    <w:rsid w:val="00111360"/>
    <w:rsid w:val="00114162"/>
    <w:rsid w:val="00122600"/>
    <w:rsid w:val="001243FB"/>
    <w:rsid w:val="0013040E"/>
    <w:rsid w:val="001420BD"/>
    <w:rsid w:val="00142649"/>
    <w:rsid w:val="0014667E"/>
    <w:rsid w:val="00154F59"/>
    <w:rsid w:val="00160679"/>
    <w:rsid w:val="00174790"/>
    <w:rsid w:val="00184E3A"/>
    <w:rsid w:val="001906FF"/>
    <w:rsid w:val="001940F4"/>
    <w:rsid w:val="001B6F7F"/>
    <w:rsid w:val="001C63FD"/>
    <w:rsid w:val="001D459F"/>
    <w:rsid w:val="002266AD"/>
    <w:rsid w:val="00254194"/>
    <w:rsid w:val="0025717A"/>
    <w:rsid w:val="0026237C"/>
    <w:rsid w:val="00262840"/>
    <w:rsid w:val="0026475A"/>
    <w:rsid w:val="00274BC7"/>
    <w:rsid w:val="00280A16"/>
    <w:rsid w:val="00294C43"/>
    <w:rsid w:val="0029592B"/>
    <w:rsid w:val="002F1A50"/>
    <w:rsid w:val="002F5627"/>
    <w:rsid w:val="002F665A"/>
    <w:rsid w:val="00305AC5"/>
    <w:rsid w:val="003069DE"/>
    <w:rsid w:val="00307D87"/>
    <w:rsid w:val="00324103"/>
    <w:rsid w:val="00334328"/>
    <w:rsid w:val="00354182"/>
    <w:rsid w:val="003611FF"/>
    <w:rsid w:val="0036205E"/>
    <w:rsid w:val="003701BE"/>
    <w:rsid w:val="00373C78"/>
    <w:rsid w:val="00380C66"/>
    <w:rsid w:val="00383D4C"/>
    <w:rsid w:val="00395546"/>
    <w:rsid w:val="003A60FD"/>
    <w:rsid w:val="003B0260"/>
    <w:rsid w:val="003B34DC"/>
    <w:rsid w:val="003C358C"/>
    <w:rsid w:val="003C79A8"/>
    <w:rsid w:val="003D0DFA"/>
    <w:rsid w:val="003E44A8"/>
    <w:rsid w:val="0040196E"/>
    <w:rsid w:val="00414C2D"/>
    <w:rsid w:val="00420D91"/>
    <w:rsid w:val="00443513"/>
    <w:rsid w:val="00457AB5"/>
    <w:rsid w:val="00466A71"/>
    <w:rsid w:val="00470265"/>
    <w:rsid w:val="00474ACB"/>
    <w:rsid w:val="00496C47"/>
    <w:rsid w:val="004B2F45"/>
    <w:rsid w:val="004B41A6"/>
    <w:rsid w:val="004B70DF"/>
    <w:rsid w:val="004B7DDD"/>
    <w:rsid w:val="004D66BE"/>
    <w:rsid w:val="004D79C7"/>
    <w:rsid w:val="004E098E"/>
    <w:rsid w:val="004F167B"/>
    <w:rsid w:val="004F4AFA"/>
    <w:rsid w:val="005047A2"/>
    <w:rsid w:val="00510EBC"/>
    <w:rsid w:val="00511E26"/>
    <w:rsid w:val="0051259D"/>
    <w:rsid w:val="00534F59"/>
    <w:rsid w:val="00555087"/>
    <w:rsid w:val="005554C0"/>
    <w:rsid w:val="005570DC"/>
    <w:rsid w:val="00567C1B"/>
    <w:rsid w:val="00573B62"/>
    <w:rsid w:val="00576F22"/>
    <w:rsid w:val="005851C3"/>
    <w:rsid w:val="00587D43"/>
    <w:rsid w:val="00590805"/>
    <w:rsid w:val="0059456E"/>
    <w:rsid w:val="0059725F"/>
    <w:rsid w:val="005B3538"/>
    <w:rsid w:val="005C340C"/>
    <w:rsid w:val="005C35E8"/>
    <w:rsid w:val="005E054B"/>
    <w:rsid w:val="005E185C"/>
    <w:rsid w:val="005E3FB8"/>
    <w:rsid w:val="005E4231"/>
    <w:rsid w:val="005E6142"/>
    <w:rsid w:val="005F7E17"/>
    <w:rsid w:val="0060028B"/>
    <w:rsid w:val="00621C97"/>
    <w:rsid w:val="0062356A"/>
    <w:rsid w:val="00633B9D"/>
    <w:rsid w:val="0063574C"/>
    <w:rsid w:val="00643F43"/>
    <w:rsid w:val="0065763D"/>
    <w:rsid w:val="00664292"/>
    <w:rsid w:val="006722CC"/>
    <w:rsid w:val="00685E92"/>
    <w:rsid w:val="00691C7F"/>
    <w:rsid w:val="0069382F"/>
    <w:rsid w:val="006A4955"/>
    <w:rsid w:val="006A4ACB"/>
    <w:rsid w:val="006B24C1"/>
    <w:rsid w:val="006B6FA6"/>
    <w:rsid w:val="006C3AA6"/>
    <w:rsid w:val="006D33CA"/>
    <w:rsid w:val="00705627"/>
    <w:rsid w:val="007064E3"/>
    <w:rsid w:val="007245D5"/>
    <w:rsid w:val="007277A1"/>
    <w:rsid w:val="0073548D"/>
    <w:rsid w:val="007375E6"/>
    <w:rsid w:val="00742AD5"/>
    <w:rsid w:val="0075649D"/>
    <w:rsid w:val="00766EE9"/>
    <w:rsid w:val="007921DA"/>
    <w:rsid w:val="007A41D1"/>
    <w:rsid w:val="007B62A7"/>
    <w:rsid w:val="007C05E3"/>
    <w:rsid w:val="007E1EE8"/>
    <w:rsid w:val="007E3AFB"/>
    <w:rsid w:val="007E4CC3"/>
    <w:rsid w:val="007F52EE"/>
    <w:rsid w:val="007F58CB"/>
    <w:rsid w:val="00805692"/>
    <w:rsid w:val="00815FD9"/>
    <w:rsid w:val="00817A2A"/>
    <w:rsid w:val="008241D4"/>
    <w:rsid w:val="0082717F"/>
    <w:rsid w:val="008320CE"/>
    <w:rsid w:val="00833513"/>
    <w:rsid w:val="00837523"/>
    <w:rsid w:val="00847D51"/>
    <w:rsid w:val="00850E37"/>
    <w:rsid w:val="0086167A"/>
    <w:rsid w:val="008617D4"/>
    <w:rsid w:val="00885F52"/>
    <w:rsid w:val="008918FD"/>
    <w:rsid w:val="008A6992"/>
    <w:rsid w:val="008B23B3"/>
    <w:rsid w:val="008C505B"/>
    <w:rsid w:val="008C7E10"/>
    <w:rsid w:val="008D2B14"/>
    <w:rsid w:val="008E21F6"/>
    <w:rsid w:val="008E271E"/>
    <w:rsid w:val="008F4A75"/>
    <w:rsid w:val="00910F96"/>
    <w:rsid w:val="009119E4"/>
    <w:rsid w:val="00911C89"/>
    <w:rsid w:val="00917A16"/>
    <w:rsid w:val="0094073E"/>
    <w:rsid w:val="00954014"/>
    <w:rsid w:val="009603CB"/>
    <w:rsid w:val="0097377F"/>
    <w:rsid w:val="00982ECD"/>
    <w:rsid w:val="00985739"/>
    <w:rsid w:val="00993480"/>
    <w:rsid w:val="00996767"/>
    <w:rsid w:val="009E45F0"/>
    <w:rsid w:val="009F1EA3"/>
    <w:rsid w:val="009F7B60"/>
    <w:rsid w:val="00A00CBE"/>
    <w:rsid w:val="00A04DF1"/>
    <w:rsid w:val="00A13EFD"/>
    <w:rsid w:val="00A3485C"/>
    <w:rsid w:val="00A47692"/>
    <w:rsid w:val="00A61928"/>
    <w:rsid w:val="00A62CF0"/>
    <w:rsid w:val="00A63F62"/>
    <w:rsid w:val="00A653ED"/>
    <w:rsid w:val="00A67BF2"/>
    <w:rsid w:val="00A9059B"/>
    <w:rsid w:val="00A949E1"/>
    <w:rsid w:val="00A950A3"/>
    <w:rsid w:val="00A95F19"/>
    <w:rsid w:val="00AA1E97"/>
    <w:rsid w:val="00AA3BF5"/>
    <w:rsid w:val="00AB25D6"/>
    <w:rsid w:val="00AB4F16"/>
    <w:rsid w:val="00AB59E2"/>
    <w:rsid w:val="00AB7A71"/>
    <w:rsid w:val="00AB7C9D"/>
    <w:rsid w:val="00AE161C"/>
    <w:rsid w:val="00AE75E4"/>
    <w:rsid w:val="00AF7053"/>
    <w:rsid w:val="00AF7FB3"/>
    <w:rsid w:val="00B11C44"/>
    <w:rsid w:val="00B26660"/>
    <w:rsid w:val="00B26A53"/>
    <w:rsid w:val="00B31209"/>
    <w:rsid w:val="00B36E3C"/>
    <w:rsid w:val="00B416DD"/>
    <w:rsid w:val="00B4181F"/>
    <w:rsid w:val="00B50711"/>
    <w:rsid w:val="00B50AA0"/>
    <w:rsid w:val="00B51BD1"/>
    <w:rsid w:val="00B61190"/>
    <w:rsid w:val="00B755CA"/>
    <w:rsid w:val="00B90C6C"/>
    <w:rsid w:val="00B95135"/>
    <w:rsid w:val="00B97E52"/>
    <w:rsid w:val="00BA58CB"/>
    <w:rsid w:val="00BB424D"/>
    <w:rsid w:val="00BB734B"/>
    <w:rsid w:val="00BC3244"/>
    <w:rsid w:val="00BC55B5"/>
    <w:rsid w:val="00BE62CE"/>
    <w:rsid w:val="00BE656A"/>
    <w:rsid w:val="00C212AD"/>
    <w:rsid w:val="00C241B7"/>
    <w:rsid w:val="00C35505"/>
    <w:rsid w:val="00C50C72"/>
    <w:rsid w:val="00C5306A"/>
    <w:rsid w:val="00C538C6"/>
    <w:rsid w:val="00C56D07"/>
    <w:rsid w:val="00C6608A"/>
    <w:rsid w:val="00C81E8B"/>
    <w:rsid w:val="00C83F9B"/>
    <w:rsid w:val="00CB6A96"/>
    <w:rsid w:val="00CC0B42"/>
    <w:rsid w:val="00CC1E61"/>
    <w:rsid w:val="00CC53BF"/>
    <w:rsid w:val="00CD588D"/>
    <w:rsid w:val="00CF5287"/>
    <w:rsid w:val="00D0169D"/>
    <w:rsid w:val="00D03CE3"/>
    <w:rsid w:val="00D04D74"/>
    <w:rsid w:val="00D14285"/>
    <w:rsid w:val="00D22A87"/>
    <w:rsid w:val="00D2522B"/>
    <w:rsid w:val="00D3340E"/>
    <w:rsid w:val="00D50813"/>
    <w:rsid w:val="00D621EA"/>
    <w:rsid w:val="00D62D83"/>
    <w:rsid w:val="00D83375"/>
    <w:rsid w:val="00DA651C"/>
    <w:rsid w:val="00DA7B7A"/>
    <w:rsid w:val="00DB118C"/>
    <w:rsid w:val="00DD2D65"/>
    <w:rsid w:val="00DD58D1"/>
    <w:rsid w:val="00DD737F"/>
    <w:rsid w:val="00DF60E3"/>
    <w:rsid w:val="00E01098"/>
    <w:rsid w:val="00E0158E"/>
    <w:rsid w:val="00E12C01"/>
    <w:rsid w:val="00E25413"/>
    <w:rsid w:val="00E30A5D"/>
    <w:rsid w:val="00E3452F"/>
    <w:rsid w:val="00E37B93"/>
    <w:rsid w:val="00E42FAC"/>
    <w:rsid w:val="00E43F46"/>
    <w:rsid w:val="00E561DE"/>
    <w:rsid w:val="00E6216A"/>
    <w:rsid w:val="00E63232"/>
    <w:rsid w:val="00E73B70"/>
    <w:rsid w:val="00E74E41"/>
    <w:rsid w:val="00E77615"/>
    <w:rsid w:val="00E923F5"/>
    <w:rsid w:val="00E93FA7"/>
    <w:rsid w:val="00EA7E4A"/>
    <w:rsid w:val="00EB626D"/>
    <w:rsid w:val="00EC138A"/>
    <w:rsid w:val="00EC155D"/>
    <w:rsid w:val="00EE1CA5"/>
    <w:rsid w:val="00EF57D4"/>
    <w:rsid w:val="00EF68ED"/>
    <w:rsid w:val="00F0327E"/>
    <w:rsid w:val="00F0539C"/>
    <w:rsid w:val="00F07647"/>
    <w:rsid w:val="00F17EAC"/>
    <w:rsid w:val="00F33241"/>
    <w:rsid w:val="00F346FC"/>
    <w:rsid w:val="00F40027"/>
    <w:rsid w:val="00F428DB"/>
    <w:rsid w:val="00F44CF2"/>
    <w:rsid w:val="00F512B3"/>
    <w:rsid w:val="00F63772"/>
    <w:rsid w:val="00F76CBE"/>
    <w:rsid w:val="00FA4885"/>
    <w:rsid w:val="00FB2604"/>
    <w:rsid w:val="00FB29C4"/>
    <w:rsid w:val="00FC1F96"/>
    <w:rsid w:val="00FD06B7"/>
    <w:rsid w:val="00FD0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A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90805"/>
    <w:rPr>
      <w:color w:val="0000FF" w:themeColor="hyperlink"/>
      <w:u w:val="single"/>
    </w:rPr>
  </w:style>
  <w:style w:type="table" w:customStyle="1" w:styleId="1">
    <w:name w:val="Сетка таблицы1"/>
    <w:basedOn w:val="a1"/>
    <w:next w:val="a9"/>
    <w:uiPriority w:val="59"/>
    <w:rsid w:val="00F4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F400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A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table" w:styleId="a9">
    <w:name w:val="Table Grid"/>
    <w:basedOn w:val="a1"/>
    <w:uiPriority w:val="59"/>
    <w:rsid w:val="00A0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90805"/>
    <w:rPr>
      <w:color w:val="0000FF" w:themeColor="hyperlink"/>
      <w:u w:val="single"/>
    </w:rPr>
  </w:style>
  <w:style w:type="table" w:customStyle="1" w:styleId="1">
    <w:name w:val="Сетка таблицы1"/>
    <w:basedOn w:val="a1"/>
    <w:next w:val="a9"/>
    <w:uiPriority w:val="59"/>
    <w:rsid w:val="00F4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F4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rud46.ru" TargetMode="External"/><Relationship Id="rId12" Type="http://schemas.openxmlformats.org/officeDocument/2006/relationships/hyperlink" Target="http://www.gosuslugi.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osuslugi.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suslugi.ru" TargetMode="External"/><Relationship Id="rId4" Type="http://schemas.openxmlformats.org/officeDocument/2006/relationships/webSettings" Target="webSettings.xml"/><Relationship Id="rId9" Type="http://schemas.openxmlformats.org/officeDocument/2006/relationships/hyperlink" Target="http://trud46.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875D-269D-4278-896A-E081112D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13444</Words>
  <Characters>76637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dc:creator>
  <cp:lastModifiedBy>Демьянова</cp:lastModifiedBy>
  <cp:revision>2</cp:revision>
  <cp:lastPrinted>2021-11-02T06:44:00Z</cp:lastPrinted>
  <dcterms:created xsi:type="dcterms:W3CDTF">2022-02-04T09:40:00Z</dcterms:created>
  <dcterms:modified xsi:type="dcterms:W3CDTF">2022-02-04T09:40:00Z</dcterms:modified>
</cp:coreProperties>
</file>