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B8F27" w14:textId="1452FEF9" w:rsidR="0056429D" w:rsidRPr="00E952FC" w:rsidRDefault="00E952FC" w:rsidP="004A7258">
      <w:pPr>
        <w:pStyle w:val="a3"/>
        <w:widowControl/>
        <w:spacing w:line="240" w:lineRule="auto"/>
        <w:rPr>
          <w:noProof/>
          <w:szCs w:val="32"/>
        </w:rPr>
      </w:pPr>
      <w:r>
        <w:rPr>
          <w:noProof/>
          <w:sz w:val="20"/>
        </w:rPr>
        <w:t xml:space="preserve">                                                                                                                   </w:t>
      </w:r>
    </w:p>
    <w:p w14:paraId="53E6F9EE" w14:textId="07C1028D" w:rsidR="004A7258" w:rsidRPr="00365BB7" w:rsidRDefault="004A7258" w:rsidP="004A7258">
      <w:pPr>
        <w:pStyle w:val="a3"/>
        <w:widowControl/>
        <w:spacing w:line="240" w:lineRule="auto"/>
        <w:rPr>
          <w:sz w:val="20"/>
        </w:rPr>
      </w:pPr>
      <w:r>
        <w:rPr>
          <w:noProof/>
          <w:sz w:val="20"/>
        </w:rPr>
        <w:drawing>
          <wp:inline distT="0" distB="0" distL="0" distR="0" wp14:anchorId="4CD063D6" wp14:editId="472B9867">
            <wp:extent cx="10096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EFA6C" w14:textId="77777777" w:rsidR="004A7258" w:rsidRPr="00AB44F3" w:rsidRDefault="004A7258" w:rsidP="004A7258">
      <w:pPr>
        <w:rPr>
          <w:lang w:val="en-US"/>
        </w:rPr>
      </w:pPr>
    </w:p>
    <w:p w14:paraId="5CA9EEB4" w14:textId="77777777" w:rsidR="004A7258" w:rsidRDefault="004A7258" w:rsidP="004A7258">
      <w:pPr>
        <w:pStyle w:val="a3"/>
        <w:widowControl/>
        <w:spacing w:line="240" w:lineRule="auto"/>
        <w:rPr>
          <w:sz w:val="36"/>
        </w:rPr>
      </w:pPr>
      <w:r>
        <w:rPr>
          <w:sz w:val="36"/>
        </w:rPr>
        <w:t>АДМИНИСТРАЦИЯ КУРСКОЙ ОБЛАСТИ</w:t>
      </w:r>
    </w:p>
    <w:p w14:paraId="7E3757B0" w14:textId="77777777" w:rsidR="004A7258" w:rsidRDefault="004A7258" w:rsidP="004A7258"/>
    <w:p w14:paraId="2C2BF526" w14:textId="77777777" w:rsidR="004A7258" w:rsidRDefault="004A7258" w:rsidP="004A7258">
      <w:pPr>
        <w:pStyle w:val="1"/>
        <w:widowControl/>
      </w:pPr>
      <w:r>
        <w:t>КОМИТЕТ ИНФОРМАЦИИ И ПЕЧАТИ КУРСКОЙ ОБЛАСТИ</w:t>
      </w:r>
    </w:p>
    <w:p w14:paraId="2D68702C" w14:textId="77777777" w:rsidR="004A7258" w:rsidRPr="00155D29" w:rsidRDefault="004A7258" w:rsidP="004A7258">
      <w:pPr>
        <w:spacing w:line="312" w:lineRule="auto"/>
        <w:jc w:val="center"/>
        <w:rPr>
          <w:b/>
        </w:rPr>
      </w:pPr>
      <w:r w:rsidRPr="00155D29">
        <w:rPr>
          <w:b/>
        </w:rPr>
        <w:t>(ОБЛАСТНОЙ КОМИТЕТ ИНФОРМАЦИИ И ПЕЧАТИ)</w:t>
      </w:r>
    </w:p>
    <w:p w14:paraId="1AA418C2" w14:textId="77777777" w:rsidR="004A7258" w:rsidRPr="0010640C" w:rsidRDefault="004A7258" w:rsidP="004A7258">
      <w:pPr>
        <w:rPr>
          <w:sz w:val="16"/>
          <w:szCs w:val="16"/>
        </w:rPr>
      </w:pPr>
    </w:p>
    <w:p w14:paraId="24569CFA" w14:textId="77777777" w:rsidR="004A7258" w:rsidRDefault="004A7258" w:rsidP="004A7258">
      <w:pPr>
        <w:jc w:val="center"/>
        <w:rPr>
          <w:b/>
          <w:sz w:val="36"/>
        </w:rPr>
      </w:pPr>
      <w:r>
        <w:rPr>
          <w:b/>
          <w:sz w:val="36"/>
        </w:rPr>
        <w:t>П Р И К А З</w:t>
      </w:r>
    </w:p>
    <w:p w14:paraId="29D0D5C6" w14:textId="3A2BA894" w:rsidR="004A7258" w:rsidRPr="0010640C" w:rsidRDefault="004A7258" w:rsidP="004A7258">
      <w:pPr>
        <w:jc w:val="center"/>
        <w:rPr>
          <w:sz w:val="28"/>
          <w:szCs w:val="28"/>
        </w:rPr>
      </w:pPr>
      <w:r w:rsidRPr="0010640C">
        <w:rPr>
          <w:sz w:val="28"/>
          <w:szCs w:val="28"/>
        </w:rPr>
        <w:t xml:space="preserve">от </w:t>
      </w:r>
      <w:r w:rsidR="00312EBB">
        <w:rPr>
          <w:sz w:val="28"/>
          <w:szCs w:val="28"/>
        </w:rPr>
        <w:t xml:space="preserve"> </w:t>
      </w:r>
      <w:r w:rsidR="00F174AF">
        <w:rPr>
          <w:sz w:val="28"/>
          <w:szCs w:val="28"/>
        </w:rPr>
        <w:t>07</w:t>
      </w:r>
      <w:r w:rsidR="0056429D">
        <w:rPr>
          <w:sz w:val="28"/>
          <w:szCs w:val="28"/>
        </w:rPr>
        <w:t xml:space="preserve"> </w:t>
      </w:r>
      <w:r w:rsidR="00312EBB">
        <w:rPr>
          <w:sz w:val="28"/>
          <w:szCs w:val="28"/>
        </w:rPr>
        <w:t>.0</w:t>
      </w:r>
      <w:r w:rsidR="00146D15">
        <w:rPr>
          <w:sz w:val="28"/>
          <w:szCs w:val="28"/>
        </w:rPr>
        <w:t>4</w:t>
      </w:r>
      <w:r w:rsidR="00312EBB">
        <w:rPr>
          <w:sz w:val="28"/>
          <w:szCs w:val="28"/>
        </w:rPr>
        <w:t>.</w:t>
      </w:r>
      <w:r w:rsidR="00FC584A">
        <w:rPr>
          <w:sz w:val="28"/>
          <w:szCs w:val="28"/>
        </w:rPr>
        <w:t>20</w:t>
      </w:r>
      <w:r w:rsidR="00312EBB">
        <w:rPr>
          <w:sz w:val="28"/>
          <w:szCs w:val="28"/>
        </w:rPr>
        <w:t>2</w:t>
      </w:r>
      <w:r w:rsidR="00C32D33">
        <w:rPr>
          <w:sz w:val="28"/>
          <w:szCs w:val="28"/>
        </w:rPr>
        <w:t>1</w:t>
      </w:r>
      <w:r w:rsidR="0056429D">
        <w:rPr>
          <w:sz w:val="28"/>
          <w:szCs w:val="28"/>
        </w:rPr>
        <w:t xml:space="preserve"> </w:t>
      </w:r>
      <w:r w:rsidR="00312EBB">
        <w:rPr>
          <w:sz w:val="28"/>
          <w:szCs w:val="28"/>
        </w:rPr>
        <w:t xml:space="preserve"> </w:t>
      </w:r>
      <w:r w:rsidRPr="0010640C">
        <w:rPr>
          <w:sz w:val="28"/>
          <w:szCs w:val="28"/>
        </w:rPr>
        <w:t xml:space="preserve"> № </w:t>
      </w:r>
      <w:r w:rsidR="0056429D">
        <w:rPr>
          <w:sz w:val="28"/>
          <w:szCs w:val="28"/>
        </w:rPr>
        <w:t xml:space="preserve"> </w:t>
      </w:r>
      <w:r w:rsidR="00F174AF">
        <w:rPr>
          <w:sz w:val="28"/>
          <w:szCs w:val="28"/>
        </w:rPr>
        <w:t>37</w:t>
      </w:r>
      <w:bookmarkStart w:id="0" w:name="_GoBack"/>
      <w:bookmarkEnd w:id="0"/>
    </w:p>
    <w:p w14:paraId="4BA5D430" w14:textId="77777777" w:rsidR="004A7258" w:rsidRPr="0010640C" w:rsidRDefault="004A7258" w:rsidP="004A7258">
      <w:pPr>
        <w:jc w:val="center"/>
        <w:rPr>
          <w:sz w:val="20"/>
          <w:szCs w:val="20"/>
        </w:rPr>
      </w:pPr>
    </w:p>
    <w:p w14:paraId="683A99AA" w14:textId="15A4CB1F" w:rsidR="004A7258" w:rsidRPr="00B05287" w:rsidRDefault="004A7258" w:rsidP="00A170D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Курск</w:t>
      </w:r>
    </w:p>
    <w:p w14:paraId="2B25F32A" w14:textId="77777777" w:rsidR="004A7258" w:rsidRDefault="004A7258" w:rsidP="004A7258">
      <w:pPr>
        <w:jc w:val="both"/>
        <w:rPr>
          <w:sz w:val="28"/>
          <w:szCs w:val="28"/>
        </w:rPr>
      </w:pPr>
    </w:p>
    <w:p w14:paraId="5C181D70" w14:textId="77777777" w:rsidR="00A170D4" w:rsidRPr="00FC584A" w:rsidRDefault="00A170D4" w:rsidP="00A170D4">
      <w:pPr>
        <w:jc w:val="center"/>
        <w:rPr>
          <w:b/>
        </w:rPr>
      </w:pPr>
      <w:r w:rsidRPr="00FC584A">
        <w:rPr>
          <w:b/>
        </w:rPr>
        <w:t>О внесении изменений в детальный план-график</w:t>
      </w:r>
    </w:p>
    <w:p w14:paraId="242E3498" w14:textId="77777777" w:rsidR="00A170D4" w:rsidRPr="00FC584A" w:rsidRDefault="00A170D4" w:rsidP="00A170D4">
      <w:pPr>
        <w:jc w:val="center"/>
        <w:rPr>
          <w:b/>
        </w:rPr>
      </w:pPr>
      <w:r w:rsidRPr="00FC584A">
        <w:rPr>
          <w:b/>
        </w:rPr>
        <w:t>реализации государственной программы Курской области «Реализация государственной политики в сфере печати и массовой информации</w:t>
      </w:r>
    </w:p>
    <w:p w14:paraId="1BA47C12" w14:textId="68450FA8" w:rsidR="00A170D4" w:rsidRPr="00FC584A" w:rsidRDefault="00A170D4" w:rsidP="00A170D4">
      <w:pPr>
        <w:jc w:val="center"/>
        <w:rPr>
          <w:b/>
        </w:rPr>
      </w:pPr>
      <w:r w:rsidRPr="00FC584A">
        <w:rPr>
          <w:b/>
        </w:rPr>
        <w:t>в Курской области» на текущий финансовый 2021 год и плановый период 2022 и 2023  годов</w:t>
      </w:r>
    </w:p>
    <w:p w14:paraId="103871A5" w14:textId="6941ADA1" w:rsidR="00A170D4" w:rsidRDefault="00A170D4" w:rsidP="00A170D4">
      <w:pPr>
        <w:jc w:val="center"/>
        <w:rPr>
          <w:b/>
        </w:rPr>
      </w:pPr>
    </w:p>
    <w:p w14:paraId="17AEEF0E" w14:textId="77777777" w:rsidR="00FC584A" w:rsidRPr="00FC584A" w:rsidRDefault="00FC584A" w:rsidP="00A170D4">
      <w:pPr>
        <w:jc w:val="center"/>
        <w:rPr>
          <w:b/>
        </w:rPr>
      </w:pPr>
    </w:p>
    <w:p w14:paraId="606C75C5" w14:textId="77777777" w:rsidR="00A170D4" w:rsidRPr="00FC584A" w:rsidRDefault="00A170D4" w:rsidP="00A170D4">
      <w:pPr>
        <w:jc w:val="both"/>
      </w:pPr>
      <w:r w:rsidRPr="00FC584A">
        <w:tab/>
        <w:t>В целях обеспечения реализации государственной программы Курской области «Реализация государственной политики в сфере печати и массовой информации в Курской области», утвержденной постановлением Администрации Курской области от 02.10.2013 г. № 692-па (с последующими изменениями):</w:t>
      </w:r>
    </w:p>
    <w:p w14:paraId="3BEEF490" w14:textId="6A915A4D" w:rsidR="00A170D4" w:rsidRPr="00FC584A" w:rsidRDefault="00A170D4" w:rsidP="00A170D4">
      <w:pPr>
        <w:jc w:val="both"/>
      </w:pPr>
      <w:r w:rsidRPr="00FC584A">
        <w:rPr>
          <w:b/>
        </w:rPr>
        <w:tab/>
      </w:r>
      <w:r w:rsidRPr="00FC584A">
        <w:t xml:space="preserve">1. Утвердить изменения в   детальный план-график  реализации государственной программы   Курской   области    «Реализация государственной политики в сфере печати и массовой информации в Курской области» на текущий финансовый 2021 год и плановый период 2022 и 2023  годов, утвержденный приказом комитета информации и печати Курской области от </w:t>
      </w:r>
      <w:r w:rsidR="00FC584A" w:rsidRPr="00FC584A">
        <w:rPr>
          <w:color w:val="FF0000"/>
        </w:rPr>
        <w:t>02</w:t>
      </w:r>
      <w:r w:rsidRPr="00FC584A">
        <w:rPr>
          <w:color w:val="FF0000"/>
        </w:rPr>
        <w:t>.0</w:t>
      </w:r>
      <w:r w:rsidR="00FC584A" w:rsidRPr="00FC584A">
        <w:rPr>
          <w:color w:val="FF0000"/>
        </w:rPr>
        <w:t>3</w:t>
      </w:r>
      <w:r w:rsidRPr="00FC584A">
        <w:rPr>
          <w:color w:val="FF0000"/>
        </w:rPr>
        <w:t>.2021 №</w:t>
      </w:r>
      <w:r w:rsidR="00FC584A" w:rsidRPr="00FC584A">
        <w:rPr>
          <w:color w:val="FF0000"/>
        </w:rPr>
        <w:t>2</w:t>
      </w:r>
      <w:r w:rsidRPr="00FC584A">
        <w:rPr>
          <w:color w:val="FF0000"/>
        </w:rPr>
        <w:t>3</w:t>
      </w:r>
      <w:r w:rsidRPr="00FC584A">
        <w:t>, изложив его в новой редакции (прилагается).</w:t>
      </w:r>
    </w:p>
    <w:p w14:paraId="592904AA" w14:textId="2D159F57" w:rsidR="00A170D4" w:rsidRDefault="00A170D4" w:rsidP="00A170D4">
      <w:pPr>
        <w:jc w:val="both"/>
      </w:pPr>
      <w:r w:rsidRPr="00FC584A">
        <w:tab/>
        <w:t>2. Разместить детальный план-график реализации государственной программы Курской области «Реализация государственной политики в сфере печати и массовой информации в Курской области» на текущий финансовый 2021 год и плановый период 2022 и 2023 годов с изменениями, утверждёнными настоящим приказом, на официальном сайте комитета информации и печати Курской области, а также на официальном сайте Администрации Курской области (подраздел «Государственные программы» раздела «Документы») в информационно-телекоммуникационной сети Интернет в 2-недельный срок со дня его подписания.</w:t>
      </w:r>
    </w:p>
    <w:p w14:paraId="318E8960" w14:textId="4438E744" w:rsidR="00FC584A" w:rsidRDefault="00FC584A" w:rsidP="00A170D4">
      <w:pPr>
        <w:jc w:val="both"/>
      </w:pPr>
    </w:p>
    <w:p w14:paraId="560CE8CE" w14:textId="484BFD27" w:rsidR="00FC584A" w:rsidRDefault="00FC584A" w:rsidP="00A170D4">
      <w:pPr>
        <w:jc w:val="both"/>
      </w:pPr>
    </w:p>
    <w:p w14:paraId="263BA49A" w14:textId="77777777" w:rsidR="00FC584A" w:rsidRPr="00FC584A" w:rsidRDefault="00FC584A" w:rsidP="00A170D4">
      <w:pPr>
        <w:jc w:val="both"/>
      </w:pPr>
    </w:p>
    <w:p w14:paraId="1945CD8E" w14:textId="77777777" w:rsidR="004A7258" w:rsidRPr="00FC584A" w:rsidRDefault="004A7258" w:rsidP="004A7258">
      <w:pPr>
        <w:jc w:val="both"/>
      </w:pPr>
      <w:r w:rsidRPr="00FC584A">
        <w:t xml:space="preserve">Председатель комитета </w:t>
      </w:r>
    </w:p>
    <w:p w14:paraId="25EB7E07" w14:textId="77777777" w:rsidR="004A7258" w:rsidRPr="00FC584A" w:rsidRDefault="004A7258" w:rsidP="004A7258">
      <w:pPr>
        <w:jc w:val="both"/>
      </w:pPr>
      <w:r w:rsidRPr="00FC584A">
        <w:t>информации и печати</w:t>
      </w:r>
    </w:p>
    <w:p w14:paraId="2648AAE2" w14:textId="76C0E97C" w:rsidR="00AC7812" w:rsidRPr="00FC584A" w:rsidRDefault="004A7258" w:rsidP="004A7258">
      <w:r w:rsidRPr="00FC584A">
        <w:t>Курской области</w:t>
      </w:r>
      <w:r w:rsidRPr="00FC584A">
        <w:tab/>
      </w:r>
      <w:r w:rsidRPr="00FC584A">
        <w:tab/>
      </w:r>
      <w:r w:rsidRPr="00FC584A">
        <w:tab/>
      </w:r>
      <w:r w:rsidRPr="00FC584A">
        <w:tab/>
      </w:r>
      <w:r w:rsidRPr="00FC584A">
        <w:tab/>
      </w:r>
      <w:r w:rsidRPr="00FC584A">
        <w:tab/>
      </w:r>
      <w:r w:rsidRPr="00FC584A">
        <w:tab/>
        <w:t xml:space="preserve">                   Д.В. Михайлов</w:t>
      </w:r>
    </w:p>
    <w:sectPr w:rsidR="00AC7812" w:rsidRPr="00FC584A" w:rsidSect="004A72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A75"/>
    <w:rsid w:val="000855CF"/>
    <w:rsid w:val="00146D15"/>
    <w:rsid w:val="00312EBB"/>
    <w:rsid w:val="004A7258"/>
    <w:rsid w:val="004D6C7D"/>
    <w:rsid w:val="0056429D"/>
    <w:rsid w:val="005A37C8"/>
    <w:rsid w:val="0071583B"/>
    <w:rsid w:val="00896EC1"/>
    <w:rsid w:val="00A170D4"/>
    <w:rsid w:val="00AC7812"/>
    <w:rsid w:val="00C30AD9"/>
    <w:rsid w:val="00C32D33"/>
    <w:rsid w:val="00CC6A75"/>
    <w:rsid w:val="00D672AD"/>
    <w:rsid w:val="00E952FC"/>
    <w:rsid w:val="00EC0CBF"/>
    <w:rsid w:val="00F174AF"/>
    <w:rsid w:val="00F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79A4"/>
  <w15:docId w15:val="{6A694B1E-21BF-4D34-B36A-DEDEBA01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A7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A75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C6A7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A7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C6A75"/>
    <w:rPr>
      <w:rFonts w:eastAsia="Times New Roman"/>
      <w:b/>
      <w:bCs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CC6A75"/>
    <w:pPr>
      <w:widowControl w:val="0"/>
      <w:overflowPunct w:val="0"/>
      <w:autoSpaceDE w:val="0"/>
      <w:autoSpaceDN w:val="0"/>
      <w:adjustRightInd w:val="0"/>
      <w:spacing w:line="360" w:lineRule="auto"/>
      <w:jc w:val="center"/>
    </w:pPr>
    <w:rPr>
      <w:b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C6A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A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1623</Characters>
  <Application>Microsoft Office Word</Application>
  <DocSecurity>0</DocSecurity>
  <Lines>13</Lines>
  <Paragraphs>3</Paragraphs>
  <ScaleCrop>false</ScaleCrop>
  <Company>Комитет информации и печати Курской области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31</cp:revision>
  <cp:lastPrinted>2020-02-27T12:25:00Z</cp:lastPrinted>
  <dcterms:created xsi:type="dcterms:W3CDTF">2018-01-21T12:13:00Z</dcterms:created>
  <dcterms:modified xsi:type="dcterms:W3CDTF">2021-04-08T13:15:00Z</dcterms:modified>
</cp:coreProperties>
</file>