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1B" w:rsidRDefault="004E6A1B" w:rsidP="004E6A1B">
      <w:pPr>
        <w:widowControl w:val="0"/>
        <w:autoSpaceDE w:val="0"/>
        <w:autoSpaceDN w:val="0"/>
        <w:adjustRightInd w:val="0"/>
        <w:ind w:left="524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</w:t>
      </w:r>
      <w:r w:rsidR="00823590">
        <w:rPr>
          <w:color w:val="000000"/>
          <w:sz w:val="28"/>
          <w:szCs w:val="28"/>
          <w:lang w:eastAsia="ru-RU"/>
        </w:rPr>
        <w:t>ТВЕРЖДЕН</w:t>
      </w:r>
    </w:p>
    <w:p w:rsidR="004E6A1B" w:rsidRDefault="008C232F" w:rsidP="007B01BE">
      <w:pPr>
        <w:widowControl w:val="0"/>
        <w:tabs>
          <w:tab w:val="left" w:pos="5245"/>
        </w:tabs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постановлением </w:t>
      </w:r>
      <w:r w:rsidR="007B01BE">
        <w:rPr>
          <w:color w:val="000000"/>
          <w:sz w:val="28"/>
          <w:szCs w:val="28"/>
          <w:lang w:eastAsia="ru-RU"/>
        </w:rPr>
        <w:t>Правительства</w:t>
      </w:r>
    </w:p>
    <w:p w:rsidR="008C232F" w:rsidRDefault="008C232F" w:rsidP="008C232F">
      <w:pPr>
        <w:widowControl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Курской области</w:t>
      </w:r>
    </w:p>
    <w:p w:rsidR="008C232F" w:rsidRDefault="007B01BE" w:rsidP="008C232F">
      <w:pPr>
        <w:widowControl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 _______________</w:t>
      </w:r>
      <w:r w:rsidR="008C232F">
        <w:rPr>
          <w:color w:val="000000"/>
          <w:sz w:val="28"/>
          <w:szCs w:val="28"/>
          <w:lang w:eastAsia="ru-RU"/>
        </w:rPr>
        <w:t xml:space="preserve"> № </w:t>
      </w:r>
      <w:r w:rsidR="00B71AD0">
        <w:rPr>
          <w:color w:val="000000"/>
          <w:sz w:val="28"/>
          <w:szCs w:val="28"/>
          <w:lang w:eastAsia="ru-RU"/>
        </w:rPr>
        <w:t>__</w:t>
      </w:r>
      <w:r w:rsidR="008C232F">
        <w:rPr>
          <w:color w:val="000000"/>
          <w:sz w:val="28"/>
          <w:szCs w:val="28"/>
          <w:lang w:eastAsia="ru-RU"/>
        </w:rPr>
        <w:t>____</w:t>
      </w:r>
    </w:p>
    <w:p w:rsidR="00AF6458" w:rsidRDefault="00AF6458" w:rsidP="008C232F">
      <w:pPr>
        <w:widowControl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  <w:lang w:eastAsia="ru-RU"/>
        </w:rPr>
      </w:pPr>
    </w:p>
    <w:p w:rsidR="00AF6458" w:rsidRDefault="00AF6458" w:rsidP="008C232F">
      <w:pPr>
        <w:widowControl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  <w:lang w:eastAsia="ru-RU"/>
        </w:rPr>
      </w:pPr>
    </w:p>
    <w:p w:rsidR="00AF6458" w:rsidRDefault="00AF6458" w:rsidP="008C232F">
      <w:pPr>
        <w:widowControl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  <w:lang w:eastAsia="ru-RU"/>
        </w:rPr>
      </w:pPr>
    </w:p>
    <w:p w:rsidR="00AF6458" w:rsidRDefault="00AF6458" w:rsidP="008C232F">
      <w:pPr>
        <w:widowControl w:val="0"/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  <w:lang w:eastAsia="ru-RU"/>
        </w:rPr>
      </w:pPr>
    </w:p>
    <w:p w:rsidR="00CA565A" w:rsidRPr="00CA565A" w:rsidRDefault="00CA565A" w:rsidP="00CA565A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CA565A">
        <w:rPr>
          <w:b/>
          <w:bCs/>
          <w:color w:val="000000"/>
          <w:sz w:val="28"/>
          <w:szCs w:val="28"/>
          <w:lang w:eastAsia="ru-RU"/>
        </w:rPr>
        <w:t>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порядок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</w:p>
    <w:p w:rsidR="004E6A1B" w:rsidRDefault="004E6A1B" w:rsidP="004E6A1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eastAsia="ru-RU"/>
        </w:rPr>
      </w:pPr>
    </w:p>
    <w:p w:rsidR="00EB2F05" w:rsidRDefault="00EB2F05" w:rsidP="004E6A1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eastAsia="ru-RU"/>
        </w:rPr>
      </w:pPr>
    </w:p>
    <w:p w:rsidR="00285644" w:rsidRPr="00285644" w:rsidRDefault="00285644" w:rsidP="002856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0" w:lineRule="atLeast"/>
        <w:contextualSpacing/>
        <w:jc w:val="center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Общие положения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1.</w:t>
      </w:r>
      <w:r w:rsidRPr="00285644">
        <w:rPr>
          <w:color w:val="000000"/>
          <w:sz w:val="28"/>
          <w:szCs w:val="28"/>
          <w:lang w:eastAsia="ru-RU"/>
        </w:rPr>
        <w:tab/>
      </w:r>
      <w:proofErr w:type="gramStart"/>
      <w:r w:rsidRPr="00285644">
        <w:rPr>
          <w:color w:val="000000"/>
          <w:sz w:val="28"/>
          <w:szCs w:val="28"/>
          <w:lang w:eastAsia="ru-RU"/>
        </w:rPr>
        <w:t>Настоящий Порядок и сроки подписания акта приемки оказанных услуг и</w:t>
      </w:r>
      <w:r w:rsidR="005340DB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(или) выполненных работ по капитальному ремонту общего имущества в</w:t>
      </w:r>
      <w:r w:rsidR="005340DB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многоквартирном доме, а также порядок взаимодействия участников подписания такого акта, в том числе с комиссией, осуществляющей приемку оказанных услуг и</w:t>
      </w:r>
      <w:r w:rsidR="005340DB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(или) выполненных работ, (далее – Порядок) устанавливает процедуру приемки оказанных услуг и (или) выполненных работ по капитальному ремонту общего имущества в многоквартирных</w:t>
      </w:r>
      <w:proofErr w:type="gramEnd"/>
      <w:r w:rsidRPr="00285644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285644">
        <w:rPr>
          <w:color w:val="000000"/>
          <w:sz w:val="28"/>
          <w:szCs w:val="28"/>
          <w:lang w:eastAsia="ru-RU"/>
        </w:rPr>
        <w:t>домах, расположенных на территории Курской области (далее – работы по капитальному ремонту), регламентирует порядок и сроки подписания акта приемки выполненных работ по капитальному ремонту (далее – акт приемки), порядок взаимодействия участников подписания акта приемки и урегулирования разногласий, возникающих в ходе приемки работ по</w:t>
      </w:r>
      <w:r w:rsidR="005340DB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капитальному ремонту.</w:t>
      </w:r>
      <w:proofErr w:type="gramEnd"/>
    </w:p>
    <w:p w:rsidR="00285644" w:rsidRPr="00285644" w:rsidRDefault="00285644" w:rsidP="0028564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285644">
        <w:rPr>
          <w:rFonts w:eastAsia="Calibri"/>
          <w:color w:val="000000"/>
          <w:sz w:val="28"/>
          <w:szCs w:val="28"/>
        </w:rPr>
        <w:t>2.</w:t>
      </w:r>
      <w:r w:rsidRPr="00285644">
        <w:rPr>
          <w:rFonts w:eastAsia="Calibri"/>
          <w:color w:val="000000"/>
          <w:sz w:val="28"/>
          <w:szCs w:val="28"/>
        </w:rPr>
        <w:tab/>
      </w:r>
      <w:proofErr w:type="gramStart"/>
      <w:r w:rsidRPr="00285644">
        <w:rPr>
          <w:rFonts w:eastAsia="Calibri"/>
          <w:color w:val="000000"/>
          <w:sz w:val="28"/>
          <w:szCs w:val="28"/>
        </w:rPr>
        <w:t>Перечень работ по капитальному ремонту, подлежащих приемке в</w:t>
      </w:r>
      <w:r w:rsidR="005340DB">
        <w:rPr>
          <w:rFonts w:eastAsia="Calibri"/>
          <w:color w:val="000000"/>
          <w:sz w:val="28"/>
          <w:szCs w:val="28"/>
        </w:rPr>
        <w:t xml:space="preserve"> </w:t>
      </w:r>
      <w:r w:rsidRPr="00285644">
        <w:rPr>
          <w:rFonts w:eastAsia="Calibri"/>
          <w:color w:val="000000"/>
          <w:sz w:val="28"/>
          <w:szCs w:val="28"/>
        </w:rPr>
        <w:t xml:space="preserve">соответствии с настоящим Порядком, определяется статьей 166 Жилищного кодекса Российской Федерации, статьей 14 </w:t>
      </w:r>
      <w:r w:rsidR="005340DB">
        <w:rPr>
          <w:rFonts w:eastAsia="Calibri"/>
          <w:sz w:val="28"/>
          <w:szCs w:val="28"/>
        </w:rPr>
        <w:t xml:space="preserve">Закона Курской области от 22 августа </w:t>
      </w:r>
      <w:r w:rsidRPr="00285644">
        <w:rPr>
          <w:rFonts w:eastAsia="Calibri"/>
          <w:sz w:val="28"/>
          <w:szCs w:val="28"/>
        </w:rPr>
        <w:t xml:space="preserve">2013 №63-ЗКО «О вопросах организации проведения капитального ремонта общего имущества в многоквартирных домах, расположенных на территории Курской области» и </w:t>
      </w:r>
      <w:r w:rsidRPr="00285644">
        <w:rPr>
          <w:rFonts w:eastAsia="Calibri"/>
          <w:color w:val="000000"/>
          <w:sz w:val="28"/>
          <w:szCs w:val="28"/>
        </w:rPr>
        <w:t>краткосрочным планом реализации региональной программы капитального ремонта общего имущества в многоквартирных домах, расположенных на</w:t>
      </w:r>
      <w:proofErr w:type="gramEnd"/>
      <w:r w:rsidRPr="00285644">
        <w:rPr>
          <w:rFonts w:eastAsia="Calibri"/>
          <w:color w:val="000000"/>
          <w:sz w:val="28"/>
          <w:szCs w:val="28"/>
        </w:rPr>
        <w:t xml:space="preserve"> территории Курской области, на соответствующие годы (далее – краткосрочный план). 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 xml:space="preserve">В случае возникновения аварии, иных чрезвычайных ситуаций природного или техногенного характера решение по вопросам, предусмотренным пунктами 1 и 2 части 5 статьи 189 Жилищного кодекса Российской Федерации, принимается в порядке, установленном нормативным </w:t>
      </w:r>
      <w:r w:rsidR="00057FA6" w:rsidRPr="00057FA6">
        <w:rPr>
          <w:color w:val="000000"/>
          <w:sz w:val="28"/>
          <w:szCs w:val="28"/>
          <w:lang w:eastAsia="ru-RU"/>
        </w:rPr>
        <w:t>правовым</w:t>
      </w:r>
      <w:r w:rsidR="00057FA6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 xml:space="preserve">актом Курской области. В указанном случае </w:t>
      </w:r>
      <w:r w:rsidRPr="00285644">
        <w:rPr>
          <w:color w:val="000000"/>
          <w:sz w:val="28"/>
          <w:szCs w:val="28"/>
          <w:lang w:eastAsia="ru-RU"/>
        </w:rPr>
        <w:lastRenderedPageBreak/>
        <w:t>работы по капитальному ремонту, проведение которого необходимо для ликвидации последствий, возникших вследствие аварии, чрезвычайной ситуации, проводятся до</w:t>
      </w:r>
      <w:r w:rsidR="005A39D1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включения указанных работ в краткосрочный план.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3.</w:t>
      </w:r>
      <w:r w:rsidRPr="00285644">
        <w:rPr>
          <w:color w:val="000000"/>
          <w:sz w:val="28"/>
          <w:szCs w:val="28"/>
          <w:lang w:eastAsia="ru-RU"/>
        </w:rPr>
        <w:tab/>
        <w:t>Приемка работ по капитальному ремонту осуществляется в соответствии с требованиями</w:t>
      </w:r>
      <w:r w:rsidR="005A39D1">
        <w:rPr>
          <w:color w:val="000000"/>
          <w:sz w:val="28"/>
          <w:szCs w:val="28"/>
          <w:lang w:eastAsia="ru-RU"/>
        </w:rPr>
        <w:t xml:space="preserve"> федерального законодательства </w:t>
      </w:r>
      <w:r w:rsidRPr="00285644">
        <w:rPr>
          <w:color w:val="000000"/>
          <w:sz w:val="28"/>
          <w:szCs w:val="28"/>
          <w:lang w:eastAsia="ru-RU"/>
        </w:rPr>
        <w:t>с учетом особенностей, установленных Жилищным кодексом, нормативными правовыми актами Курской области, требованиями настоящего Порядка, строительными нормами и правилами, а также условиями договоров на выполнение работ по капитальному ремонту.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4.</w:t>
      </w:r>
      <w:r w:rsidRPr="00285644">
        <w:rPr>
          <w:color w:val="000000"/>
          <w:sz w:val="28"/>
          <w:szCs w:val="28"/>
          <w:lang w:eastAsia="ru-RU"/>
        </w:rPr>
        <w:tab/>
        <w:t>Приемка работ по капитальному ремонту в соответствии с настоящим Порядком осуществляется в отношении многоквартирных домов, включенных в</w:t>
      </w:r>
      <w:r w:rsidR="005A0C71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региональную программу капитального ремонта многоквартирных домов</w:t>
      </w:r>
      <w:r w:rsidR="005A0C71">
        <w:rPr>
          <w:color w:val="000000"/>
          <w:sz w:val="28"/>
          <w:szCs w:val="28"/>
          <w:lang w:eastAsia="ru-RU"/>
        </w:rPr>
        <w:t xml:space="preserve">, </w:t>
      </w:r>
      <w:r w:rsidRPr="00285644">
        <w:rPr>
          <w:color w:val="000000"/>
          <w:sz w:val="28"/>
          <w:szCs w:val="28"/>
          <w:lang w:eastAsia="ru-RU"/>
        </w:rPr>
        <w:t xml:space="preserve">краткосрочный план собственники которых формируют фонд капитального ремонта на счете специализированной некоммерческой организации, которая осуществляет </w:t>
      </w:r>
      <w:proofErr w:type="gramStart"/>
      <w:r w:rsidRPr="00285644">
        <w:rPr>
          <w:color w:val="000000"/>
          <w:sz w:val="28"/>
          <w:szCs w:val="28"/>
          <w:lang w:eastAsia="ru-RU"/>
        </w:rPr>
        <w:t>деятельность</w:t>
      </w:r>
      <w:proofErr w:type="gramEnd"/>
      <w:r w:rsidRPr="00285644">
        <w:rPr>
          <w:color w:val="000000"/>
          <w:sz w:val="28"/>
          <w:szCs w:val="28"/>
          <w:lang w:eastAsia="ru-RU"/>
        </w:rPr>
        <w:t xml:space="preserve"> направленную на обеспечение проведения капитального р</w:t>
      </w:r>
      <w:r w:rsidR="000D0E2D">
        <w:rPr>
          <w:color w:val="000000"/>
          <w:sz w:val="28"/>
          <w:szCs w:val="28"/>
          <w:lang w:eastAsia="ru-RU"/>
        </w:rPr>
        <w:t xml:space="preserve">емонта в многоквартирных домах </w:t>
      </w:r>
      <w:r w:rsidRPr="00285644">
        <w:rPr>
          <w:color w:val="000000"/>
          <w:sz w:val="28"/>
          <w:szCs w:val="28"/>
          <w:lang w:eastAsia="ru-RU"/>
        </w:rPr>
        <w:t>(далее-региональный оператор), либо многоквартирных домов, нуждающихся в ликвидации последствий, возникших вследствие аварии, иных чрезвычайных ситуаций природного или техногенного характер.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</w:p>
    <w:p w:rsidR="00285644" w:rsidRPr="00285644" w:rsidRDefault="00285644" w:rsidP="002856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0" w:lineRule="atLeast"/>
        <w:contextualSpacing/>
        <w:jc w:val="center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Организация приемки выполненных работ по капитальному ремонту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bCs/>
          <w:color w:val="000000"/>
          <w:sz w:val="28"/>
          <w:szCs w:val="28"/>
          <w:lang w:eastAsia="ru-RU"/>
        </w:rPr>
      </w:pP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5.</w:t>
      </w:r>
      <w:r w:rsidRPr="00285644">
        <w:rPr>
          <w:color w:val="000000"/>
          <w:sz w:val="28"/>
          <w:szCs w:val="28"/>
          <w:lang w:eastAsia="ru-RU"/>
        </w:rPr>
        <w:tab/>
        <w:t xml:space="preserve">Состав комиссии по приемке выполненных работ по капитальному ремонту (далее – комиссия) утверждается региональным оператором. Организация работы комиссии, подготовка ее заседаний  осуществляется региональным оператором. 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6.</w:t>
      </w:r>
      <w:r w:rsidRPr="00285644">
        <w:rPr>
          <w:color w:val="000000"/>
          <w:sz w:val="28"/>
          <w:szCs w:val="28"/>
          <w:lang w:eastAsia="ru-RU"/>
        </w:rPr>
        <w:tab/>
        <w:t>В состав комиссии включаются: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1)</w:t>
      </w:r>
      <w:r w:rsidRPr="00285644">
        <w:rPr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2)</w:t>
      </w:r>
      <w:r w:rsidRPr="00285644">
        <w:rPr>
          <w:color w:val="000000"/>
          <w:sz w:val="28"/>
          <w:szCs w:val="28"/>
          <w:lang w:eastAsia="ru-RU"/>
        </w:rPr>
        <w:tab/>
        <w:t>представитель организации, осуществляющей строительный контроль;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3)</w:t>
      </w:r>
      <w:r w:rsidRPr="00285644">
        <w:rPr>
          <w:color w:val="000000"/>
          <w:sz w:val="28"/>
          <w:szCs w:val="28"/>
          <w:lang w:eastAsia="ru-RU"/>
        </w:rPr>
        <w:tab/>
        <w:t>представитель подрядной организации;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4)</w:t>
      </w:r>
      <w:r w:rsidRPr="00285644">
        <w:rPr>
          <w:color w:val="000000"/>
          <w:sz w:val="28"/>
          <w:szCs w:val="28"/>
          <w:lang w:eastAsia="ru-RU"/>
        </w:rPr>
        <w:tab/>
        <w:t>представитель органа местного самоуправления по месту нахождения объекта;</w:t>
      </w:r>
    </w:p>
    <w:p w:rsidR="00285644" w:rsidRPr="00285644" w:rsidRDefault="00DA4AE5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285644" w:rsidRPr="00285644">
        <w:rPr>
          <w:color w:val="000000"/>
          <w:sz w:val="28"/>
          <w:szCs w:val="28"/>
          <w:lang w:eastAsia="ru-RU"/>
        </w:rPr>
        <w:t>)</w:t>
      </w:r>
      <w:r w:rsidR="00285644" w:rsidRPr="00285644">
        <w:rPr>
          <w:color w:val="000000"/>
          <w:sz w:val="28"/>
          <w:szCs w:val="28"/>
          <w:lang w:eastAsia="ru-RU"/>
        </w:rPr>
        <w:tab/>
        <w:t>лицо, которое от имени всех собственников помещений в многоквартирном доме уполномочено участвовать в приемке выполненных работ по капитальному ремонту, в том числе подписывать соответствующие акты (в</w:t>
      </w:r>
      <w:r>
        <w:rPr>
          <w:color w:val="000000"/>
          <w:sz w:val="28"/>
          <w:szCs w:val="28"/>
          <w:lang w:eastAsia="ru-RU"/>
        </w:rPr>
        <w:t xml:space="preserve"> </w:t>
      </w:r>
      <w:r w:rsidR="00285644" w:rsidRPr="00285644">
        <w:rPr>
          <w:color w:val="000000"/>
          <w:sz w:val="28"/>
          <w:szCs w:val="28"/>
          <w:lang w:eastAsia="ru-RU"/>
        </w:rPr>
        <w:t>случае,</w:t>
      </w:r>
      <w:r>
        <w:rPr>
          <w:color w:val="000000"/>
          <w:sz w:val="28"/>
          <w:szCs w:val="28"/>
          <w:lang w:eastAsia="ru-RU"/>
        </w:rPr>
        <w:t xml:space="preserve"> </w:t>
      </w:r>
      <w:r w:rsidR="00285644" w:rsidRPr="00285644">
        <w:rPr>
          <w:color w:val="000000"/>
          <w:sz w:val="28"/>
          <w:szCs w:val="28"/>
          <w:lang w:eastAsia="ru-RU"/>
        </w:rPr>
        <w:t>если капитальный ремонт проводится на основании решения собственников помещений в этом многоквартирном доме) (далее – уполномоченный представитель собственников).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7.</w:t>
      </w:r>
      <w:r w:rsidRPr="00285644">
        <w:rPr>
          <w:color w:val="000000"/>
          <w:sz w:val="28"/>
          <w:szCs w:val="28"/>
          <w:lang w:eastAsia="ru-RU"/>
        </w:rPr>
        <w:tab/>
        <w:t xml:space="preserve">В случаях, установленных действующим законодательством Российской Федерации, в состав комиссии могут включаться представители организации, осуществляющей авторский надзор, </w:t>
      </w:r>
      <w:r w:rsidRPr="00285644">
        <w:rPr>
          <w:color w:val="000000"/>
          <w:sz w:val="28"/>
          <w:szCs w:val="28"/>
          <w:lang w:eastAsia="ru-RU"/>
        </w:rPr>
        <w:lastRenderedPageBreak/>
        <w:t>Федеральной службы по</w:t>
      </w:r>
      <w:r w:rsidR="00DA4AE5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экологическому, технологическому и атомному надзору (</w:t>
      </w:r>
      <w:proofErr w:type="spellStart"/>
      <w:r w:rsidRPr="00285644">
        <w:rPr>
          <w:color w:val="000000"/>
          <w:sz w:val="28"/>
          <w:szCs w:val="28"/>
          <w:lang w:eastAsia="ru-RU"/>
        </w:rPr>
        <w:t>Ростехнадзор</w:t>
      </w:r>
      <w:proofErr w:type="spellEnd"/>
      <w:r w:rsidRPr="00285644">
        <w:rPr>
          <w:color w:val="000000"/>
          <w:sz w:val="28"/>
          <w:szCs w:val="28"/>
          <w:lang w:eastAsia="ru-RU"/>
        </w:rPr>
        <w:t>), а также специализированной организации, осуществляющей эксплуатацию лифтов, систем газоснабжения.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8.</w:t>
      </w:r>
      <w:r w:rsidRPr="00285644">
        <w:rPr>
          <w:color w:val="000000"/>
          <w:sz w:val="28"/>
          <w:szCs w:val="28"/>
          <w:lang w:eastAsia="ru-RU"/>
        </w:rPr>
        <w:tab/>
        <w:t xml:space="preserve">Не </w:t>
      </w:r>
      <w:proofErr w:type="gramStart"/>
      <w:r w:rsidRPr="00285644">
        <w:rPr>
          <w:color w:val="000000"/>
          <w:sz w:val="28"/>
          <w:szCs w:val="28"/>
          <w:lang w:eastAsia="ru-RU"/>
        </w:rPr>
        <w:t>позднее</w:t>
      </w:r>
      <w:proofErr w:type="gramEnd"/>
      <w:r w:rsidRPr="00285644">
        <w:rPr>
          <w:color w:val="000000"/>
          <w:sz w:val="28"/>
          <w:szCs w:val="28"/>
          <w:lang w:eastAsia="ru-RU"/>
        </w:rPr>
        <w:t xml:space="preserve"> чем за 10 рабочих дней до даты завершения </w:t>
      </w:r>
      <w:r w:rsidR="00A7404F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работ по</w:t>
      </w:r>
      <w:r w:rsidR="00A7404F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капитальному ремонту в полном объеме представитель подрядной организации в письменной форме уведомляет членов комиссии способом, обеспечивающим подтверждение получения уведомления, о времени и месте передачи результатов работ по капитальному ремонту.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9.</w:t>
      </w:r>
      <w:r w:rsidRPr="00285644">
        <w:rPr>
          <w:color w:val="000000"/>
          <w:sz w:val="28"/>
          <w:szCs w:val="28"/>
          <w:lang w:eastAsia="ru-RU"/>
        </w:rPr>
        <w:tab/>
        <w:t xml:space="preserve">В ходе приемки работ члены комиссии осуществляют осмотр результатов работ по капитальному ремонту в целях проверки их объема, качества, а также соответствия требованиям законодательства Российской Федерации, строительным нормам и правилам, условиями договора, проектной документацией и иным документами. 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10.</w:t>
      </w:r>
      <w:r w:rsidRPr="00285644">
        <w:rPr>
          <w:color w:val="000000"/>
          <w:sz w:val="28"/>
          <w:szCs w:val="28"/>
          <w:lang w:eastAsia="ru-RU"/>
        </w:rPr>
        <w:tab/>
        <w:t>В случае отсутствия замечание к результатам выполненных работ по капитальному ремонту члены комиссии в течени</w:t>
      </w:r>
      <w:proofErr w:type="gramStart"/>
      <w:r w:rsidRPr="00285644">
        <w:rPr>
          <w:color w:val="000000"/>
          <w:sz w:val="28"/>
          <w:szCs w:val="28"/>
          <w:lang w:eastAsia="ru-RU"/>
        </w:rPr>
        <w:t>и</w:t>
      </w:r>
      <w:proofErr w:type="gramEnd"/>
      <w:r w:rsidRPr="00285644">
        <w:rPr>
          <w:color w:val="000000"/>
          <w:sz w:val="28"/>
          <w:szCs w:val="28"/>
          <w:lang w:eastAsia="ru-RU"/>
        </w:rPr>
        <w:t xml:space="preserve"> 3 (трех) рабочих дней со дня окончания приемки работ подписывает акт приемки по форме согласно приложению 1 к настоящему Порядку, без замечаний.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</w:p>
    <w:p w:rsidR="00285644" w:rsidRPr="00285644" w:rsidRDefault="00285644" w:rsidP="0028564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0" w:lineRule="atLeast"/>
        <w:contextualSpacing/>
        <w:jc w:val="center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Урегулирование конфликтных ситуаций, возникших при приемк</w:t>
      </w:r>
      <w:r w:rsidR="003A632A">
        <w:rPr>
          <w:color w:val="000000"/>
          <w:sz w:val="28"/>
          <w:szCs w:val="28"/>
          <w:lang w:eastAsia="ru-RU"/>
        </w:rPr>
        <w:t xml:space="preserve">е </w:t>
      </w:r>
      <w:r w:rsidRPr="00285644">
        <w:rPr>
          <w:color w:val="000000"/>
          <w:sz w:val="28"/>
          <w:szCs w:val="28"/>
          <w:lang w:eastAsia="ru-RU"/>
        </w:rPr>
        <w:t>выполненных работ по капитальному ремонту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11.</w:t>
      </w:r>
      <w:r w:rsidRPr="00285644">
        <w:rPr>
          <w:color w:val="000000"/>
          <w:sz w:val="28"/>
          <w:szCs w:val="28"/>
          <w:lang w:eastAsia="ru-RU"/>
        </w:rPr>
        <w:tab/>
        <w:t>Если в ходе работы комиссии возникли разногласия, выразившиеся в</w:t>
      </w:r>
      <w:r w:rsidR="003A632A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 xml:space="preserve">отказе от подписания акта приемки отдельными членами комиссии, составляется акт разногласий к акту приемки оказанных услуг и или выполненных работ по капитальному ремонту (далее - акт разногласий) по форме согласно приложению 2 к настоящему Порядку. Член комиссии, отказавшийся от подписания акта приемки, обязан в течение 3 (трех) рабочих дней со дня, следующего за днем составления </w:t>
      </w:r>
      <w:r w:rsidR="003A632A">
        <w:rPr>
          <w:color w:val="000000"/>
          <w:sz w:val="28"/>
          <w:szCs w:val="28"/>
          <w:lang w:eastAsia="ru-RU"/>
        </w:rPr>
        <w:t xml:space="preserve">акта разногласий, </w:t>
      </w:r>
      <w:r w:rsidRPr="00285644">
        <w:rPr>
          <w:color w:val="000000"/>
          <w:sz w:val="28"/>
          <w:szCs w:val="28"/>
          <w:lang w:eastAsia="ru-RU"/>
        </w:rPr>
        <w:t xml:space="preserve">представить подрядной организации или заказчику мотивированный письменный отказ. 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12.</w:t>
      </w:r>
      <w:r w:rsidRPr="00285644">
        <w:rPr>
          <w:color w:val="000000"/>
          <w:sz w:val="28"/>
          <w:szCs w:val="28"/>
          <w:lang w:eastAsia="ru-RU"/>
        </w:rPr>
        <w:tab/>
        <w:t>В акте разногласий определяется место, дата и время заседания комиссии для рассмотрения письменного мотивированного отказа от подписания акта приемки.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13.</w:t>
      </w:r>
      <w:r w:rsidRPr="00285644">
        <w:rPr>
          <w:color w:val="000000"/>
          <w:sz w:val="28"/>
          <w:szCs w:val="28"/>
          <w:lang w:eastAsia="ru-RU"/>
        </w:rPr>
        <w:tab/>
        <w:t>В случае если причины, указанные в письменном мотивированном отказе от подписания акта приемки, решением комиссии признаны обоснованными, выявленные замечания фиксируются в акте приемки с указанием срока их</w:t>
      </w:r>
      <w:r w:rsidR="00C43714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 xml:space="preserve">устранения. 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t>14.</w:t>
      </w:r>
      <w:r w:rsidRPr="00285644">
        <w:rPr>
          <w:color w:val="000000"/>
          <w:sz w:val="28"/>
          <w:szCs w:val="28"/>
          <w:lang w:eastAsia="ru-RU"/>
        </w:rPr>
        <w:tab/>
        <w:t>Н</w:t>
      </w:r>
      <w:r w:rsidR="00C43714">
        <w:rPr>
          <w:color w:val="000000"/>
          <w:sz w:val="28"/>
          <w:szCs w:val="28"/>
          <w:lang w:eastAsia="ru-RU"/>
        </w:rPr>
        <w:t xml:space="preserve">епредставление членом </w:t>
      </w:r>
      <w:proofErr w:type="gramStart"/>
      <w:r w:rsidR="00C43714">
        <w:rPr>
          <w:color w:val="000000"/>
          <w:sz w:val="28"/>
          <w:szCs w:val="28"/>
          <w:lang w:eastAsia="ru-RU"/>
        </w:rPr>
        <w:t>комиссии</w:t>
      </w:r>
      <w:proofErr w:type="gramEnd"/>
      <w:r w:rsidR="00C43714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>отказавшимся от</w:t>
      </w:r>
      <w:r w:rsidR="00C43714">
        <w:rPr>
          <w:color w:val="000000"/>
          <w:sz w:val="28"/>
          <w:szCs w:val="28"/>
          <w:lang w:eastAsia="ru-RU"/>
        </w:rPr>
        <w:t xml:space="preserve"> </w:t>
      </w:r>
      <w:r w:rsidRPr="00285644">
        <w:rPr>
          <w:color w:val="000000"/>
          <w:sz w:val="28"/>
          <w:szCs w:val="28"/>
          <w:lang w:eastAsia="ru-RU"/>
        </w:rPr>
        <w:t xml:space="preserve">подписания акта приемки, в срок, установленный пунктом 11 настоящего Порядка, мотивированного </w:t>
      </w:r>
      <w:r w:rsidR="00D84229" w:rsidRPr="00D84229">
        <w:rPr>
          <w:color w:val="000000"/>
          <w:sz w:val="28"/>
          <w:szCs w:val="28"/>
          <w:lang w:eastAsia="ru-RU"/>
        </w:rPr>
        <w:t xml:space="preserve">письменного </w:t>
      </w:r>
      <w:r w:rsidRPr="00285644">
        <w:rPr>
          <w:color w:val="000000"/>
          <w:sz w:val="28"/>
          <w:szCs w:val="28"/>
          <w:lang w:eastAsia="ru-RU"/>
        </w:rPr>
        <w:t xml:space="preserve">отказа, либо представление письменного отказ не содержащего мотивированного обоснования принятого им решения является основанием для приемки комиссией работ по капитальному ремонту без замечаний. Комиссия большинством голосов принимает решение о подписании акта приемки всеми членами комиссии без замечаний. </w:t>
      </w:r>
    </w:p>
    <w:p w:rsidR="00285644" w:rsidRPr="00285644" w:rsidRDefault="00285644" w:rsidP="00285644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285644">
        <w:rPr>
          <w:color w:val="000000"/>
          <w:sz w:val="28"/>
          <w:szCs w:val="28"/>
          <w:lang w:eastAsia="ru-RU"/>
        </w:rPr>
        <w:lastRenderedPageBreak/>
        <w:t>15.</w:t>
      </w:r>
      <w:r w:rsidR="00E61B80">
        <w:rPr>
          <w:color w:val="000000"/>
          <w:sz w:val="28"/>
          <w:szCs w:val="28"/>
          <w:lang w:eastAsia="ru-RU"/>
        </w:rPr>
        <w:t xml:space="preserve"> Решения, принимаемые комиссией</w:t>
      </w:r>
      <w:r w:rsidR="005143EA">
        <w:rPr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285644">
        <w:rPr>
          <w:color w:val="000000"/>
          <w:sz w:val="28"/>
          <w:szCs w:val="28"/>
          <w:lang w:eastAsia="ru-RU"/>
        </w:rPr>
        <w:t xml:space="preserve"> </w:t>
      </w:r>
      <w:r w:rsidR="00E61B80">
        <w:rPr>
          <w:color w:val="000000"/>
          <w:sz w:val="28"/>
          <w:szCs w:val="28"/>
          <w:lang w:eastAsia="ru-RU"/>
        </w:rPr>
        <w:t>м</w:t>
      </w:r>
      <w:r w:rsidRPr="00285644">
        <w:rPr>
          <w:color w:val="000000"/>
          <w:sz w:val="28"/>
          <w:szCs w:val="28"/>
          <w:lang w:eastAsia="ru-RU"/>
        </w:rPr>
        <w:t xml:space="preserve">огут быть обжалованы </w:t>
      </w:r>
      <w:r w:rsidR="00D84229">
        <w:rPr>
          <w:color w:val="000000"/>
          <w:sz w:val="28"/>
          <w:szCs w:val="28"/>
          <w:lang w:eastAsia="ru-RU"/>
        </w:rPr>
        <w:t>в</w:t>
      </w:r>
      <w:r w:rsidRPr="00285644">
        <w:rPr>
          <w:color w:val="000000"/>
          <w:sz w:val="28"/>
          <w:szCs w:val="28"/>
          <w:lang w:eastAsia="ru-RU"/>
        </w:rPr>
        <w:t xml:space="preserve"> судебном порядке в соответствии с законодательством Российской Федерации.</w:t>
      </w:r>
    </w:p>
    <w:p w:rsidR="00622F9B" w:rsidRDefault="00622F9B" w:rsidP="0028564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sectPr w:rsidR="00622F9B" w:rsidSect="00164323">
      <w:headerReference w:type="default" r:id="rId8"/>
      <w:pgSz w:w="11906" w:h="16838" w:code="9"/>
      <w:pgMar w:top="1134" w:right="119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03" w:rsidRDefault="00477103" w:rsidP="00164323">
      <w:r>
        <w:separator/>
      </w:r>
    </w:p>
  </w:endnote>
  <w:endnote w:type="continuationSeparator" w:id="0">
    <w:p w:rsidR="00477103" w:rsidRDefault="00477103" w:rsidP="001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03" w:rsidRDefault="00477103" w:rsidP="00164323">
      <w:r>
        <w:separator/>
      </w:r>
    </w:p>
  </w:footnote>
  <w:footnote w:type="continuationSeparator" w:id="0">
    <w:p w:rsidR="00477103" w:rsidRDefault="00477103" w:rsidP="0016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129648"/>
      <w:docPartObj>
        <w:docPartGallery w:val="Page Numbers (Top of Page)"/>
        <w:docPartUnique/>
      </w:docPartObj>
    </w:sdtPr>
    <w:sdtEndPr/>
    <w:sdtContent>
      <w:p w:rsidR="00164323" w:rsidRDefault="001643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3EA">
          <w:rPr>
            <w:noProof/>
          </w:rPr>
          <w:t>4</w:t>
        </w:r>
        <w:r>
          <w:fldChar w:fldCharType="end"/>
        </w:r>
      </w:p>
    </w:sdtContent>
  </w:sdt>
  <w:p w:rsidR="00164323" w:rsidRDefault="0016432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6A4B"/>
    <w:multiLevelType w:val="hybridMultilevel"/>
    <w:tmpl w:val="1E12F80E"/>
    <w:lvl w:ilvl="0" w:tplc="77CEB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10086"/>
    <w:multiLevelType w:val="hybridMultilevel"/>
    <w:tmpl w:val="03C88D84"/>
    <w:lvl w:ilvl="0" w:tplc="DA801B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A871AB"/>
    <w:multiLevelType w:val="hybridMultilevel"/>
    <w:tmpl w:val="742EA0DA"/>
    <w:lvl w:ilvl="0" w:tplc="F1EA1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1B"/>
    <w:rsid w:val="00001DBA"/>
    <w:rsid w:val="000038F2"/>
    <w:rsid w:val="000254CB"/>
    <w:rsid w:val="0002657C"/>
    <w:rsid w:val="00057FA6"/>
    <w:rsid w:val="000700ED"/>
    <w:rsid w:val="00090645"/>
    <w:rsid w:val="000B0637"/>
    <w:rsid w:val="000B2BC1"/>
    <w:rsid w:val="000C1DDD"/>
    <w:rsid w:val="000D0E2D"/>
    <w:rsid w:val="000E2686"/>
    <w:rsid w:val="000F10D2"/>
    <w:rsid w:val="000F277B"/>
    <w:rsid w:val="00103B5B"/>
    <w:rsid w:val="001073C6"/>
    <w:rsid w:val="00112A3E"/>
    <w:rsid w:val="00125FA8"/>
    <w:rsid w:val="00164323"/>
    <w:rsid w:val="00176B30"/>
    <w:rsid w:val="001814C8"/>
    <w:rsid w:val="001A53A3"/>
    <w:rsid w:val="001C1107"/>
    <w:rsid w:val="001C344E"/>
    <w:rsid w:val="001D3DCF"/>
    <w:rsid w:val="001E037B"/>
    <w:rsid w:val="001F3EB3"/>
    <w:rsid w:val="001F687A"/>
    <w:rsid w:val="00206FF4"/>
    <w:rsid w:val="002629C1"/>
    <w:rsid w:val="002636EF"/>
    <w:rsid w:val="00265860"/>
    <w:rsid w:val="002756AB"/>
    <w:rsid w:val="00280D7A"/>
    <w:rsid w:val="00285644"/>
    <w:rsid w:val="0029442B"/>
    <w:rsid w:val="002957B0"/>
    <w:rsid w:val="002B64E7"/>
    <w:rsid w:val="002C2ADD"/>
    <w:rsid w:val="002D068B"/>
    <w:rsid w:val="002D7D6C"/>
    <w:rsid w:val="002F1593"/>
    <w:rsid w:val="00302C4E"/>
    <w:rsid w:val="003221DE"/>
    <w:rsid w:val="0035535D"/>
    <w:rsid w:val="00357CD1"/>
    <w:rsid w:val="0036297A"/>
    <w:rsid w:val="003777C9"/>
    <w:rsid w:val="003A632A"/>
    <w:rsid w:val="003B1EDC"/>
    <w:rsid w:val="003C1ACF"/>
    <w:rsid w:val="003D1C5C"/>
    <w:rsid w:val="003D2070"/>
    <w:rsid w:val="003D34A9"/>
    <w:rsid w:val="003E5434"/>
    <w:rsid w:val="003F33BA"/>
    <w:rsid w:val="00413BF7"/>
    <w:rsid w:val="004156DD"/>
    <w:rsid w:val="00430CD4"/>
    <w:rsid w:val="0046028A"/>
    <w:rsid w:val="0046214A"/>
    <w:rsid w:val="0046310F"/>
    <w:rsid w:val="00466876"/>
    <w:rsid w:val="00477103"/>
    <w:rsid w:val="00495E92"/>
    <w:rsid w:val="0049690F"/>
    <w:rsid w:val="004A699E"/>
    <w:rsid w:val="004D2B30"/>
    <w:rsid w:val="004D6914"/>
    <w:rsid w:val="004D79DE"/>
    <w:rsid w:val="004E57B0"/>
    <w:rsid w:val="004E6A1B"/>
    <w:rsid w:val="004E7B62"/>
    <w:rsid w:val="004F1923"/>
    <w:rsid w:val="004F33B0"/>
    <w:rsid w:val="00500D98"/>
    <w:rsid w:val="005043BF"/>
    <w:rsid w:val="005100DA"/>
    <w:rsid w:val="005143EA"/>
    <w:rsid w:val="0051794E"/>
    <w:rsid w:val="005209F8"/>
    <w:rsid w:val="005236E2"/>
    <w:rsid w:val="00527D2F"/>
    <w:rsid w:val="00527D84"/>
    <w:rsid w:val="00530CCB"/>
    <w:rsid w:val="005340DB"/>
    <w:rsid w:val="005439D9"/>
    <w:rsid w:val="00543C9F"/>
    <w:rsid w:val="0055230A"/>
    <w:rsid w:val="00570CEF"/>
    <w:rsid w:val="00593BAB"/>
    <w:rsid w:val="005A0C71"/>
    <w:rsid w:val="005A39D1"/>
    <w:rsid w:val="005A6AEA"/>
    <w:rsid w:val="005B044D"/>
    <w:rsid w:val="005F0496"/>
    <w:rsid w:val="005F7B02"/>
    <w:rsid w:val="00622F9B"/>
    <w:rsid w:val="00624552"/>
    <w:rsid w:val="00624CE3"/>
    <w:rsid w:val="00640540"/>
    <w:rsid w:val="00645011"/>
    <w:rsid w:val="00645AD2"/>
    <w:rsid w:val="00646F81"/>
    <w:rsid w:val="00655CC6"/>
    <w:rsid w:val="00675DEF"/>
    <w:rsid w:val="006823CE"/>
    <w:rsid w:val="006A3BBD"/>
    <w:rsid w:val="006A4EB9"/>
    <w:rsid w:val="006A7CDE"/>
    <w:rsid w:val="006B2073"/>
    <w:rsid w:val="006B2626"/>
    <w:rsid w:val="006E3E9E"/>
    <w:rsid w:val="006F069A"/>
    <w:rsid w:val="00700EDA"/>
    <w:rsid w:val="007069B1"/>
    <w:rsid w:val="0071366C"/>
    <w:rsid w:val="00715731"/>
    <w:rsid w:val="00733A14"/>
    <w:rsid w:val="00736B41"/>
    <w:rsid w:val="0073756C"/>
    <w:rsid w:val="0074535E"/>
    <w:rsid w:val="00755DF5"/>
    <w:rsid w:val="007571C6"/>
    <w:rsid w:val="0076035C"/>
    <w:rsid w:val="00765E61"/>
    <w:rsid w:val="00775210"/>
    <w:rsid w:val="00792FC9"/>
    <w:rsid w:val="007A68BA"/>
    <w:rsid w:val="007A7AD5"/>
    <w:rsid w:val="007B01BE"/>
    <w:rsid w:val="007B2D91"/>
    <w:rsid w:val="007B2EAE"/>
    <w:rsid w:val="007B6DB2"/>
    <w:rsid w:val="007D1019"/>
    <w:rsid w:val="007D1C18"/>
    <w:rsid w:val="007D7775"/>
    <w:rsid w:val="007E210E"/>
    <w:rsid w:val="007E34FD"/>
    <w:rsid w:val="00823590"/>
    <w:rsid w:val="00823FED"/>
    <w:rsid w:val="00826AEA"/>
    <w:rsid w:val="00861A33"/>
    <w:rsid w:val="00884F13"/>
    <w:rsid w:val="00897BCB"/>
    <w:rsid w:val="008A3972"/>
    <w:rsid w:val="008A7E4B"/>
    <w:rsid w:val="008B6DE8"/>
    <w:rsid w:val="008C232F"/>
    <w:rsid w:val="008C43E9"/>
    <w:rsid w:val="008C52C2"/>
    <w:rsid w:val="008C5D24"/>
    <w:rsid w:val="008D0E36"/>
    <w:rsid w:val="008D3967"/>
    <w:rsid w:val="008E0BA3"/>
    <w:rsid w:val="008E11BE"/>
    <w:rsid w:val="00903FA7"/>
    <w:rsid w:val="00906AD0"/>
    <w:rsid w:val="009733E0"/>
    <w:rsid w:val="0097724B"/>
    <w:rsid w:val="009810C8"/>
    <w:rsid w:val="0099617A"/>
    <w:rsid w:val="009A2C6B"/>
    <w:rsid w:val="009B1435"/>
    <w:rsid w:val="009E1D41"/>
    <w:rsid w:val="009E38C7"/>
    <w:rsid w:val="009E774C"/>
    <w:rsid w:val="009F1A47"/>
    <w:rsid w:val="00A02650"/>
    <w:rsid w:val="00A04472"/>
    <w:rsid w:val="00A233D0"/>
    <w:rsid w:val="00A2535B"/>
    <w:rsid w:val="00A30AF5"/>
    <w:rsid w:val="00A42782"/>
    <w:rsid w:val="00A7404F"/>
    <w:rsid w:val="00A8119C"/>
    <w:rsid w:val="00AB1129"/>
    <w:rsid w:val="00AB6DBA"/>
    <w:rsid w:val="00AD228D"/>
    <w:rsid w:val="00AD6A5F"/>
    <w:rsid w:val="00AE110D"/>
    <w:rsid w:val="00AE2216"/>
    <w:rsid w:val="00AF4DB0"/>
    <w:rsid w:val="00AF6458"/>
    <w:rsid w:val="00AF7B77"/>
    <w:rsid w:val="00B22FD7"/>
    <w:rsid w:val="00B512DA"/>
    <w:rsid w:val="00B71AD0"/>
    <w:rsid w:val="00B740B5"/>
    <w:rsid w:val="00B93A0D"/>
    <w:rsid w:val="00BA4905"/>
    <w:rsid w:val="00BB62B1"/>
    <w:rsid w:val="00BE4919"/>
    <w:rsid w:val="00BF30B7"/>
    <w:rsid w:val="00C06C08"/>
    <w:rsid w:val="00C20BB1"/>
    <w:rsid w:val="00C2175B"/>
    <w:rsid w:val="00C2730F"/>
    <w:rsid w:val="00C3270B"/>
    <w:rsid w:val="00C42C7D"/>
    <w:rsid w:val="00C43714"/>
    <w:rsid w:val="00C45E30"/>
    <w:rsid w:val="00C7185B"/>
    <w:rsid w:val="00C93FEA"/>
    <w:rsid w:val="00C97232"/>
    <w:rsid w:val="00CA43B0"/>
    <w:rsid w:val="00CA565A"/>
    <w:rsid w:val="00CD511D"/>
    <w:rsid w:val="00CE3D9E"/>
    <w:rsid w:val="00CF066A"/>
    <w:rsid w:val="00CF5836"/>
    <w:rsid w:val="00D05A55"/>
    <w:rsid w:val="00D120BD"/>
    <w:rsid w:val="00D47C0A"/>
    <w:rsid w:val="00D617F0"/>
    <w:rsid w:val="00D63238"/>
    <w:rsid w:val="00D72526"/>
    <w:rsid w:val="00D762CB"/>
    <w:rsid w:val="00D84229"/>
    <w:rsid w:val="00D84DCA"/>
    <w:rsid w:val="00DA2127"/>
    <w:rsid w:val="00DA4AE5"/>
    <w:rsid w:val="00DA69D7"/>
    <w:rsid w:val="00DB2BAE"/>
    <w:rsid w:val="00DC70A4"/>
    <w:rsid w:val="00DD3697"/>
    <w:rsid w:val="00DD40F8"/>
    <w:rsid w:val="00DE587A"/>
    <w:rsid w:val="00DE78E0"/>
    <w:rsid w:val="00E07160"/>
    <w:rsid w:val="00E14669"/>
    <w:rsid w:val="00E21808"/>
    <w:rsid w:val="00E21E89"/>
    <w:rsid w:val="00E354F1"/>
    <w:rsid w:val="00E436C4"/>
    <w:rsid w:val="00E511FD"/>
    <w:rsid w:val="00E528EB"/>
    <w:rsid w:val="00E52B60"/>
    <w:rsid w:val="00E61B80"/>
    <w:rsid w:val="00E62E77"/>
    <w:rsid w:val="00E6368F"/>
    <w:rsid w:val="00E86DD4"/>
    <w:rsid w:val="00E95A71"/>
    <w:rsid w:val="00EB2F05"/>
    <w:rsid w:val="00EB588B"/>
    <w:rsid w:val="00EC0560"/>
    <w:rsid w:val="00EC40BC"/>
    <w:rsid w:val="00EE23A0"/>
    <w:rsid w:val="00EF0EEE"/>
    <w:rsid w:val="00F02F30"/>
    <w:rsid w:val="00F10F0A"/>
    <w:rsid w:val="00F55011"/>
    <w:rsid w:val="00F6092A"/>
    <w:rsid w:val="00F704B4"/>
    <w:rsid w:val="00F73C64"/>
    <w:rsid w:val="00F74352"/>
    <w:rsid w:val="00F74B58"/>
    <w:rsid w:val="00F92C01"/>
    <w:rsid w:val="00F9791B"/>
    <w:rsid w:val="00FA6086"/>
    <w:rsid w:val="00FB0098"/>
    <w:rsid w:val="00FB0750"/>
    <w:rsid w:val="00FB2B38"/>
    <w:rsid w:val="00FC02DD"/>
    <w:rsid w:val="00FC49C0"/>
    <w:rsid w:val="00FE31C8"/>
    <w:rsid w:val="00FF0F40"/>
    <w:rsid w:val="00FF51A7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1B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List Paragraph"/>
    <w:basedOn w:val="a"/>
    <w:uiPriority w:val="34"/>
    <w:qFormat/>
    <w:rsid w:val="00E511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3D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D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643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4323"/>
  </w:style>
  <w:style w:type="paragraph" w:styleId="ad">
    <w:name w:val="footer"/>
    <w:basedOn w:val="a"/>
    <w:link w:val="ae"/>
    <w:uiPriority w:val="99"/>
    <w:unhideWhenUsed/>
    <w:rsid w:val="001643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4323"/>
  </w:style>
  <w:style w:type="character" w:styleId="af">
    <w:name w:val="Hyperlink"/>
    <w:basedOn w:val="a0"/>
    <w:uiPriority w:val="99"/>
    <w:unhideWhenUsed/>
    <w:rsid w:val="008C5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1B"/>
  </w:style>
  <w:style w:type="paragraph" w:styleId="1">
    <w:name w:val="heading 1"/>
    <w:basedOn w:val="a"/>
    <w:next w:val="a"/>
    <w:link w:val="10"/>
    <w:qFormat/>
    <w:rsid w:val="00861A33"/>
    <w:pPr>
      <w:keepNext/>
      <w:ind w:firstLine="180"/>
      <w:jc w:val="center"/>
      <w:outlineLvl w:val="0"/>
    </w:pPr>
    <w:rPr>
      <w:b/>
      <w:bCs/>
      <w:vertAlign w:val="superscript"/>
    </w:rPr>
  </w:style>
  <w:style w:type="paragraph" w:styleId="2">
    <w:name w:val="heading 2"/>
    <w:basedOn w:val="a"/>
    <w:next w:val="a"/>
    <w:link w:val="20"/>
    <w:qFormat/>
    <w:rsid w:val="00861A33"/>
    <w:pPr>
      <w:keepNext/>
      <w:spacing w:line="480" w:lineRule="auto"/>
      <w:ind w:left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61A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33"/>
    <w:rPr>
      <w:b/>
      <w:bCs/>
      <w:vertAlign w:val="superscript"/>
    </w:rPr>
  </w:style>
  <w:style w:type="character" w:customStyle="1" w:styleId="20">
    <w:name w:val="Заголовок 2 Знак"/>
    <w:basedOn w:val="a0"/>
    <w:link w:val="2"/>
    <w:rsid w:val="00861A33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861A33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61A33"/>
    <w:pPr>
      <w:tabs>
        <w:tab w:val="left" w:pos="9000"/>
      </w:tabs>
      <w:ind w:left="567" w:right="-442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61A33"/>
    <w:rPr>
      <w:sz w:val="28"/>
    </w:rPr>
  </w:style>
  <w:style w:type="paragraph" w:styleId="a5">
    <w:name w:val="Subtitle"/>
    <w:basedOn w:val="a"/>
    <w:link w:val="a6"/>
    <w:qFormat/>
    <w:rsid w:val="00861A33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1A33"/>
    <w:rPr>
      <w:b/>
      <w:sz w:val="28"/>
    </w:rPr>
  </w:style>
  <w:style w:type="character" w:styleId="a7">
    <w:name w:val="Strong"/>
    <w:uiPriority w:val="22"/>
    <w:qFormat/>
    <w:rsid w:val="00861A33"/>
    <w:rPr>
      <w:b/>
      <w:bCs/>
    </w:rPr>
  </w:style>
  <w:style w:type="paragraph" w:styleId="a8">
    <w:name w:val="List Paragraph"/>
    <w:basedOn w:val="a"/>
    <w:uiPriority w:val="34"/>
    <w:qFormat/>
    <w:rsid w:val="00E511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3D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D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643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4323"/>
  </w:style>
  <w:style w:type="paragraph" w:styleId="ad">
    <w:name w:val="footer"/>
    <w:basedOn w:val="a"/>
    <w:link w:val="ae"/>
    <w:uiPriority w:val="99"/>
    <w:unhideWhenUsed/>
    <w:rsid w:val="001643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4323"/>
  </w:style>
  <w:style w:type="character" w:styleId="af">
    <w:name w:val="Hyperlink"/>
    <w:basedOn w:val="a0"/>
    <w:uiPriority w:val="99"/>
    <w:unhideWhenUsed/>
    <w:rsid w:val="008C5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2023-04-12T06:31:00Z</cp:lastPrinted>
  <dcterms:created xsi:type="dcterms:W3CDTF">2023-04-12T06:31:00Z</dcterms:created>
  <dcterms:modified xsi:type="dcterms:W3CDTF">2023-04-12T06:33:00Z</dcterms:modified>
</cp:coreProperties>
</file>