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458E7" w14:textId="7DF8AC4E" w:rsidR="004A30D9" w:rsidRDefault="001559D1" w:rsidP="00C760D5">
      <w:pPr>
        <w:spacing w:after="0" w:line="240" w:lineRule="auto"/>
        <w:ind w:left="5812" w:hanging="567"/>
        <w:jc w:val="center"/>
        <w:rPr>
          <w:rFonts w:ascii="Times New Roman" w:hAnsi="Times New Roman" w:cs="Times New Roman"/>
          <w:sz w:val="28"/>
          <w:szCs w:val="28"/>
        </w:rPr>
      </w:pPr>
      <w:r>
        <w:rPr>
          <w:rFonts w:ascii="Times New Roman" w:hAnsi="Times New Roman" w:cs="Times New Roman"/>
          <w:sz w:val="28"/>
          <w:szCs w:val="28"/>
        </w:rPr>
        <w:t>УТВЕРЖДЕНО</w:t>
      </w:r>
    </w:p>
    <w:p w14:paraId="58F36903" w14:textId="77777777" w:rsidR="004A30D9" w:rsidRDefault="001559D1" w:rsidP="00C760D5">
      <w:pPr>
        <w:spacing w:after="0" w:line="240" w:lineRule="auto"/>
        <w:ind w:left="5812" w:hanging="567"/>
        <w:jc w:val="center"/>
        <w:rPr>
          <w:rFonts w:ascii="Times New Roman" w:hAnsi="Times New Roman" w:cs="Times New Roman"/>
          <w:sz w:val="28"/>
          <w:szCs w:val="28"/>
        </w:rPr>
      </w:pPr>
      <w:r>
        <w:rPr>
          <w:rFonts w:ascii="Times New Roman" w:hAnsi="Times New Roman" w:cs="Times New Roman"/>
          <w:sz w:val="28"/>
          <w:szCs w:val="28"/>
        </w:rPr>
        <w:t>постановлением Губернатора</w:t>
      </w:r>
    </w:p>
    <w:p w14:paraId="0D1082CB" w14:textId="77777777" w:rsidR="004A30D9" w:rsidRDefault="001559D1" w:rsidP="00C760D5">
      <w:pPr>
        <w:spacing w:after="0" w:line="240" w:lineRule="auto"/>
        <w:ind w:left="5812" w:hanging="567"/>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Курской области</w:t>
      </w:r>
    </w:p>
    <w:p w14:paraId="4D764C09" w14:textId="0A36816B" w:rsidR="004A30D9" w:rsidRDefault="00192EAC" w:rsidP="00C760D5">
      <w:pPr>
        <w:spacing w:after="0" w:line="240" w:lineRule="auto"/>
        <w:ind w:left="5812" w:hanging="567"/>
        <w:jc w:val="center"/>
        <w:rPr>
          <w:rFonts w:ascii="Times New Roman" w:hAnsi="Times New Roman" w:cs="Times New Roman"/>
          <w:sz w:val="28"/>
          <w:szCs w:val="28"/>
        </w:rPr>
      </w:pPr>
      <w:r>
        <w:rPr>
          <w:rFonts w:ascii="Times New Roman" w:hAnsi="Times New Roman" w:cs="Times New Roman"/>
          <w:sz w:val="28"/>
          <w:szCs w:val="28"/>
        </w:rPr>
        <w:t>о</w:t>
      </w:r>
      <w:r w:rsidR="006A7B18">
        <w:rPr>
          <w:rFonts w:ascii="Times New Roman" w:hAnsi="Times New Roman" w:cs="Times New Roman"/>
          <w:sz w:val="28"/>
          <w:szCs w:val="28"/>
        </w:rPr>
        <w:t>т</w:t>
      </w:r>
      <w:r w:rsidR="00286C29">
        <w:rPr>
          <w:rFonts w:ascii="Times New Roman" w:hAnsi="Times New Roman" w:cs="Times New Roman"/>
          <w:sz w:val="28"/>
          <w:szCs w:val="28"/>
        </w:rPr>
        <w:t>____________№___________</w:t>
      </w:r>
    </w:p>
    <w:p w14:paraId="4E4FC824" w14:textId="77777777" w:rsidR="004A30D9" w:rsidRDefault="004A30D9">
      <w:pPr>
        <w:spacing w:after="0" w:line="240" w:lineRule="auto"/>
        <w:rPr>
          <w:rFonts w:ascii="Times New Roman" w:hAnsi="Times New Roman" w:cs="Times New Roman"/>
          <w:sz w:val="28"/>
          <w:szCs w:val="28"/>
        </w:rPr>
      </w:pPr>
    </w:p>
    <w:p w14:paraId="65BDE2DE" w14:textId="77777777" w:rsidR="004A30D9" w:rsidRDefault="004A30D9">
      <w:pPr>
        <w:spacing w:after="0" w:line="240" w:lineRule="auto"/>
        <w:rPr>
          <w:rFonts w:ascii="Times New Roman" w:hAnsi="Times New Roman" w:cs="Times New Roman"/>
          <w:sz w:val="28"/>
          <w:szCs w:val="28"/>
        </w:rPr>
      </w:pPr>
    </w:p>
    <w:p w14:paraId="40B55E07" w14:textId="77777777" w:rsidR="004A30D9" w:rsidRDefault="001559D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14:paraId="08E5044B" w14:textId="77777777" w:rsidR="004A30D9" w:rsidRDefault="001559D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о премии Губернатора Курской области</w:t>
      </w:r>
    </w:p>
    <w:p w14:paraId="54E26B3D" w14:textId="680FA4F5" w:rsidR="004A30D9" w:rsidRDefault="001559D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 области качества образования </w:t>
      </w:r>
    </w:p>
    <w:p w14:paraId="0D38F3A2" w14:textId="77777777" w:rsidR="004A30D9" w:rsidRDefault="004A30D9">
      <w:pPr>
        <w:spacing w:after="0" w:line="360" w:lineRule="auto"/>
        <w:jc w:val="center"/>
        <w:rPr>
          <w:rFonts w:ascii="Times New Roman" w:hAnsi="Times New Roman" w:cs="Times New Roman"/>
          <w:b/>
          <w:bCs/>
          <w:sz w:val="28"/>
          <w:szCs w:val="28"/>
        </w:rPr>
      </w:pPr>
    </w:p>
    <w:p w14:paraId="63DAAE88" w14:textId="3B3848F5" w:rsidR="00F779D8" w:rsidRPr="00C760D5" w:rsidRDefault="002D5F30" w:rsidP="00C760D5">
      <w:pPr>
        <w:pStyle w:val="af8"/>
        <w:numPr>
          <w:ilvl w:val="0"/>
          <w:numId w:val="1"/>
        </w:numPr>
        <w:tabs>
          <w:tab w:val="left" w:pos="284"/>
        </w:tabs>
        <w:spacing w:after="0"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 xml:space="preserve">Общие </w:t>
      </w:r>
      <w:r w:rsidR="001559D1">
        <w:rPr>
          <w:rFonts w:ascii="Times New Roman" w:hAnsi="Times New Roman" w:cs="Times New Roman"/>
          <w:sz w:val="28"/>
          <w:szCs w:val="28"/>
        </w:rPr>
        <w:t>положения</w:t>
      </w:r>
      <w:r w:rsidR="00973CFB">
        <w:rPr>
          <w:rFonts w:ascii="Times New Roman" w:hAnsi="Times New Roman" w:cs="Times New Roman"/>
          <w:sz w:val="28"/>
          <w:szCs w:val="28"/>
        </w:rPr>
        <w:t xml:space="preserve"> </w:t>
      </w:r>
    </w:p>
    <w:p w14:paraId="1AAA40BB" w14:textId="77777777" w:rsidR="00F779D8" w:rsidRDefault="00F779D8" w:rsidP="00C760D5">
      <w:pPr>
        <w:pStyle w:val="s1"/>
        <w:shd w:val="clear" w:color="auto" w:fill="FFFFFF"/>
        <w:spacing w:before="0" w:beforeAutospacing="0" w:after="0" w:afterAutospacing="0" w:line="360" w:lineRule="auto"/>
        <w:jc w:val="both"/>
        <w:rPr>
          <w:sz w:val="28"/>
          <w:szCs w:val="28"/>
        </w:rPr>
      </w:pPr>
    </w:p>
    <w:p w14:paraId="2CB3FCDB" w14:textId="51D5AAC4"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xml:space="preserve">1. Премия Губернатора Курской области в области качества образования (далее – премия Губернатора Курской области) присуждается за достижение значительных результатов в области качества образовательных услуг в целях повышения престижности профессионального мастерства, популяризации эффективной деятельности </w:t>
      </w:r>
      <w:r w:rsidR="00312495">
        <w:rPr>
          <w:sz w:val="28"/>
          <w:szCs w:val="28"/>
        </w:rPr>
        <w:t xml:space="preserve">управленческих </w:t>
      </w:r>
      <w:r>
        <w:rPr>
          <w:sz w:val="28"/>
          <w:szCs w:val="28"/>
        </w:rPr>
        <w:t>команд</w:t>
      </w:r>
      <w:r w:rsidR="001D7A08">
        <w:rPr>
          <w:sz w:val="28"/>
          <w:szCs w:val="28"/>
        </w:rPr>
        <w:t xml:space="preserve"> образовательных организаций </w:t>
      </w:r>
      <w:r>
        <w:rPr>
          <w:sz w:val="28"/>
          <w:szCs w:val="28"/>
        </w:rPr>
        <w:t>и является признанием заслуг перед обществом и Курской областью.</w:t>
      </w:r>
    </w:p>
    <w:p w14:paraId="0FF829D7" w14:textId="7777777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2. Ежегодно присуждаются пять премий Губернатора Курской области следующим категориям конкурсантов:</w:t>
      </w:r>
    </w:p>
    <w:p w14:paraId="3E69CD23" w14:textId="7777777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организация дошкольного образования (1 премия);</w:t>
      </w:r>
    </w:p>
    <w:p w14:paraId="7BEF7BBF" w14:textId="7777777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организация общего образования (2 премии);</w:t>
      </w:r>
    </w:p>
    <w:p w14:paraId="2D6B4BE5" w14:textId="7777777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профессиональная образовательная организация (1 премия);</w:t>
      </w:r>
    </w:p>
    <w:p w14:paraId="084B4D43" w14:textId="7777777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организация дополнительного образования детей (1 премия).</w:t>
      </w:r>
    </w:p>
    <w:p w14:paraId="4BDFB83D" w14:textId="76D047F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xml:space="preserve">3. Премия Губернатора Курской области присуждается Губернатором Курской области. </w:t>
      </w:r>
    </w:p>
    <w:p w14:paraId="2F65B3A9" w14:textId="169210E6" w:rsidR="009E7F53" w:rsidRDefault="009E7F53">
      <w:pPr>
        <w:pStyle w:val="s1"/>
        <w:shd w:val="clear" w:color="auto" w:fill="FFFFFF"/>
        <w:spacing w:before="0" w:beforeAutospacing="0" w:after="0" w:afterAutospacing="0" w:line="360" w:lineRule="auto"/>
        <w:ind w:firstLine="709"/>
        <w:jc w:val="both"/>
        <w:rPr>
          <w:sz w:val="28"/>
          <w:szCs w:val="28"/>
        </w:rPr>
      </w:pPr>
      <w:r>
        <w:rPr>
          <w:sz w:val="28"/>
          <w:szCs w:val="28"/>
        </w:rPr>
        <w:t>4. Размер денежных средств, направляемых на выплату премии Губернатора Курской области (в форме гранта) для организаций-победителей, составляет 1 миллион рублей для каждой организации.</w:t>
      </w:r>
    </w:p>
    <w:p w14:paraId="54B1505F" w14:textId="3C9C4F73" w:rsidR="00192EAC" w:rsidRDefault="009E7F53" w:rsidP="00192EAC">
      <w:pPr>
        <w:pStyle w:val="s1"/>
        <w:shd w:val="clear" w:color="auto" w:fill="FFFFFF"/>
        <w:spacing w:before="0" w:beforeAutospacing="0" w:after="0" w:afterAutospacing="0" w:line="360" w:lineRule="auto"/>
        <w:ind w:firstLine="709"/>
        <w:jc w:val="both"/>
        <w:rPr>
          <w:sz w:val="28"/>
          <w:szCs w:val="28"/>
        </w:rPr>
      </w:pPr>
      <w:r>
        <w:rPr>
          <w:sz w:val="28"/>
          <w:szCs w:val="28"/>
        </w:rPr>
        <w:t>5</w:t>
      </w:r>
      <w:r w:rsidR="001559D1">
        <w:rPr>
          <w:sz w:val="28"/>
          <w:szCs w:val="28"/>
        </w:rPr>
        <w:t xml:space="preserve">. Организатором конкурсного отбора является </w:t>
      </w:r>
      <w:r w:rsidR="001D7A08">
        <w:rPr>
          <w:sz w:val="28"/>
          <w:szCs w:val="28"/>
        </w:rPr>
        <w:t>М</w:t>
      </w:r>
      <w:r w:rsidR="00EE4099">
        <w:rPr>
          <w:sz w:val="28"/>
          <w:szCs w:val="28"/>
        </w:rPr>
        <w:t xml:space="preserve">инистерство </w:t>
      </w:r>
      <w:r w:rsidR="001559D1">
        <w:rPr>
          <w:sz w:val="28"/>
          <w:szCs w:val="28"/>
        </w:rPr>
        <w:t xml:space="preserve">образования и науки Курской области (далее – </w:t>
      </w:r>
      <w:r w:rsidR="00EE4099">
        <w:rPr>
          <w:sz w:val="28"/>
          <w:szCs w:val="28"/>
        </w:rPr>
        <w:t>Министерство</w:t>
      </w:r>
      <w:r w:rsidR="001559D1">
        <w:rPr>
          <w:sz w:val="28"/>
          <w:szCs w:val="28"/>
        </w:rPr>
        <w:t xml:space="preserve">). Оператором </w:t>
      </w:r>
      <w:r w:rsidR="001559D1">
        <w:rPr>
          <w:sz w:val="28"/>
          <w:szCs w:val="28"/>
        </w:rPr>
        <w:lastRenderedPageBreak/>
        <w:t xml:space="preserve">премии Губернатора Курской области выступает ОГБУ ДПО «Курский институт развития образования» (далее – </w:t>
      </w:r>
      <w:r w:rsidR="00192EAC">
        <w:rPr>
          <w:sz w:val="28"/>
          <w:szCs w:val="28"/>
        </w:rPr>
        <w:t>Оператор</w:t>
      </w:r>
      <w:r w:rsidR="001559D1">
        <w:rPr>
          <w:sz w:val="28"/>
          <w:szCs w:val="28"/>
        </w:rPr>
        <w:t>).</w:t>
      </w:r>
    </w:p>
    <w:p w14:paraId="082A003D" w14:textId="7E9BD741" w:rsidR="00192EAC" w:rsidRDefault="00192EAC">
      <w:pPr>
        <w:pStyle w:val="s1"/>
        <w:shd w:val="clear" w:color="auto" w:fill="FFFFFF"/>
        <w:spacing w:before="0" w:beforeAutospacing="0" w:after="0" w:afterAutospacing="0" w:line="360" w:lineRule="auto"/>
        <w:ind w:firstLine="709"/>
        <w:jc w:val="both"/>
        <w:rPr>
          <w:sz w:val="28"/>
          <w:szCs w:val="28"/>
        </w:rPr>
      </w:pPr>
      <w:r>
        <w:rPr>
          <w:sz w:val="28"/>
          <w:szCs w:val="28"/>
        </w:rPr>
        <w:t>6. Предложения о присуждении премии Губернатора Курской области представляются Комиссией по присуждению премии Губернатора Курской области, созданной Губернатором Курской области (далее – Комиссия). Комиссия формируется из числа членов профессиональных ассоциаций, профессиональных союзов, Союза «Федерация организаций профсоюзов Курской области», представителей органов местного самоуправления, Курской областной Думы, Министерства.</w:t>
      </w:r>
    </w:p>
    <w:p w14:paraId="27FEB112" w14:textId="56BF2F4A" w:rsidR="009E7F53" w:rsidRDefault="00192EAC" w:rsidP="00C760D5">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9E7F53">
        <w:rPr>
          <w:rFonts w:ascii="Times New Roman" w:eastAsia="Times New Roman" w:hAnsi="Times New Roman" w:cs="Times New Roman"/>
          <w:sz w:val="28"/>
          <w:szCs w:val="28"/>
          <w:lang w:eastAsia="ru-RU"/>
        </w:rPr>
        <w:t xml:space="preserve">Организационное, информационное, документационное и правовое обеспечение деятельности Комиссии, связанное с приемом, рассмотрением и проверкой заявок на соискание премии Губернатора Курской области и прилагаемых к ним материалов, осуществляет </w:t>
      </w:r>
      <w:r>
        <w:rPr>
          <w:rFonts w:ascii="Times New Roman" w:eastAsia="Times New Roman" w:hAnsi="Times New Roman" w:cs="Times New Roman"/>
          <w:sz w:val="28"/>
          <w:szCs w:val="28"/>
          <w:lang w:eastAsia="ru-RU"/>
        </w:rPr>
        <w:t>О</w:t>
      </w:r>
      <w:r w:rsidR="009E7F53">
        <w:rPr>
          <w:rFonts w:ascii="Times New Roman" w:eastAsia="Times New Roman" w:hAnsi="Times New Roman" w:cs="Times New Roman"/>
          <w:sz w:val="28"/>
          <w:szCs w:val="28"/>
          <w:lang w:eastAsia="ru-RU"/>
        </w:rPr>
        <w:t xml:space="preserve">ператор. </w:t>
      </w:r>
    </w:p>
    <w:p w14:paraId="3C9C3FE5" w14:textId="470CB4A9" w:rsidR="004A30D9" w:rsidRDefault="009E7F53" w:rsidP="00C760D5">
      <w:pPr>
        <w:shd w:val="clear" w:color="auto" w:fill="FFFFFF"/>
        <w:spacing w:after="0" w:line="360" w:lineRule="auto"/>
        <w:ind w:firstLine="851"/>
        <w:jc w:val="both"/>
      </w:pPr>
      <w:r>
        <w:rPr>
          <w:rFonts w:ascii="Times New Roman" w:eastAsia="Times New Roman" w:hAnsi="Times New Roman" w:cs="Times New Roman"/>
          <w:sz w:val="28"/>
          <w:szCs w:val="28"/>
          <w:lang w:eastAsia="ru-RU"/>
        </w:rPr>
        <w:t xml:space="preserve">При ведении переписки, связанной с осуществлением указанной деятельности, письма подписываются председателем или заместителем председателя Комиссии. </w:t>
      </w:r>
    </w:p>
    <w:p w14:paraId="185EA7B8" w14:textId="4D7B9DBF" w:rsidR="004A30D9" w:rsidRDefault="00973CFB">
      <w:pPr>
        <w:pStyle w:val="s1"/>
        <w:shd w:val="clear" w:color="auto" w:fill="FFFFFF"/>
        <w:spacing w:before="0" w:beforeAutospacing="0" w:after="0" w:afterAutospacing="0" w:line="360" w:lineRule="auto"/>
        <w:ind w:firstLine="709"/>
        <w:jc w:val="both"/>
        <w:rPr>
          <w:sz w:val="28"/>
          <w:szCs w:val="28"/>
        </w:rPr>
      </w:pPr>
      <w:r>
        <w:rPr>
          <w:sz w:val="28"/>
          <w:szCs w:val="28"/>
        </w:rPr>
        <w:t>8</w:t>
      </w:r>
      <w:r w:rsidR="001559D1">
        <w:rPr>
          <w:sz w:val="28"/>
          <w:szCs w:val="28"/>
        </w:rPr>
        <w:t>. Основные этапы проведения конкурсной процедуры по присуждению премии Губернатора Курской области:</w:t>
      </w:r>
    </w:p>
    <w:p w14:paraId="0254F5AB" w14:textId="7777777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опубликование в СМИ объявления о начале проведения конкурсного отбора;</w:t>
      </w:r>
    </w:p>
    <w:p w14:paraId="106160F7" w14:textId="7777777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подача организациями заявок на участие в конкурсном отборе;</w:t>
      </w:r>
    </w:p>
    <w:p w14:paraId="02D18DEC" w14:textId="7777777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предоставление организациями-конкурсантами материалов для участия в конкурсном отборе;</w:t>
      </w:r>
    </w:p>
    <w:p w14:paraId="3C3E44F7" w14:textId="7777777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заочная оценка материалов, предоставленных организациями-конкурсантами;</w:t>
      </w:r>
    </w:p>
    <w:p w14:paraId="3BE89458" w14:textId="7777777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обследование организаций-конкурсантов на местах осуществления деятельности;</w:t>
      </w:r>
    </w:p>
    <w:p w14:paraId="648FD1ED" w14:textId="1A5F86E0"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t xml:space="preserve">- подведение итогов конкурсного отбора, подготовка предложений по присуждению премий Губернатора Курской области и </w:t>
      </w:r>
      <w:r w:rsidR="00192EAC">
        <w:rPr>
          <w:sz w:val="28"/>
          <w:szCs w:val="28"/>
        </w:rPr>
        <w:t xml:space="preserve">утверждение </w:t>
      </w:r>
      <w:r>
        <w:rPr>
          <w:sz w:val="28"/>
          <w:szCs w:val="28"/>
        </w:rPr>
        <w:t>образовательных организаций-победителей;</w:t>
      </w:r>
    </w:p>
    <w:p w14:paraId="7C7568C1" w14:textId="77777777" w:rsidR="004A30D9" w:rsidRDefault="001559D1">
      <w:pPr>
        <w:pStyle w:val="s1"/>
        <w:shd w:val="clear" w:color="auto" w:fill="FFFFFF"/>
        <w:spacing w:before="0" w:beforeAutospacing="0" w:after="0" w:afterAutospacing="0" w:line="360" w:lineRule="auto"/>
        <w:ind w:firstLine="709"/>
        <w:jc w:val="both"/>
        <w:rPr>
          <w:sz w:val="28"/>
          <w:szCs w:val="28"/>
        </w:rPr>
      </w:pPr>
      <w:r>
        <w:rPr>
          <w:sz w:val="28"/>
          <w:szCs w:val="28"/>
        </w:rPr>
        <w:lastRenderedPageBreak/>
        <w:t xml:space="preserve">- церемония </w:t>
      </w:r>
      <w:proofErr w:type="gramStart"/>
      <w:r>
        <w:rPr>
          <w:sz w:val="28"/>
          <w:szCs w:val="28"/>
        </w:rPr>
        <w:t>награждения победителей премии Губернатора Курской области</w:t>
      </w:r>
      <w:proofErr w:type="gramEnd"/>
      <w:r>
        <w:rPr>
          <w:sz w:val="28"/>
          <w:szCs w:val="28"/>
        </w:rPr>
        <w:t xml:space="preserve">.  </w:t>
      </w:r>
    </w:p>
    <w:p w14:paraId="69BFBAC7" w14:textId="5DC5F4B9" w:rsidR="00973CFB" w:rsidRPr="00E867C1" w:rsidRDefault="00973CFB" w:rsidP="00973CFB">
      <w:pPr>
        <w:shd w:val="clear" w:color="auto" w:fill="FFFFFF"/>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proofErr w:type="gramStart"/>
      <w:r w:rsidRPr="00E867C1">
        <w:rPr>
          <w:rFonts w:ascii="Times New Roman" w:eastAsia="Times New Roman" w:hAnsi="Times New Roman" w:cs="Times New Roman"/>
          <w:sz w:val="28"/>
          <w:szCs w:val="28"/>
          <w:lang w:eastAsia="ru-RU"/>
        </w:rPr>
        <w:t xml:space="preserve">Мероприятия по присуждению премии Губернатора Курской области, в том числе финансовое и материально-техническое обеспечение деятельности, связанной с приемом, рассмотрением и проверкой заявок на соискание премии Губернатора Курской области и прилагаемых к ним материалов, а также изготовление дипломов и организация вручения премии Губернатора Курской области, осуществляются за счет и в пределах средств, предусмотренных </w:t>
      </w:r>
      <w:r w:rsidR="00192EAC">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инистерству</w:t>
      </w:r>
      <w:r w:rsidRPr="00E867C1">
        <w:rPr>
          <w:rFonts w:ascii="Times New Roman" w:eastAsia="Times New Roman" w:hAnsi="Times New Roman" w:cs="Times New Roman"/>
          <w:sz w:val="28"/>
          <w:szCs w:val="28"/>
          <w:lang w:eastAsia="ru-RU"/>
        </w:rPr>
        <w:t xml:space="preserve"> образования и науки Курской области на эти</w:t>
      </w:r>
      <w:proofErr w:type="gramEnd"/>
      <w:r w:rsidRPr="00E867C1">
        <w:rPr>
          <w:rFonts w:ascii="Times New Roman" w:eastAsia="Times New Roman" w:hAnsi="Times New Roman" w:cs="Times New Roman"/>
          <w:sz w:val="28"/>
          <w:szCs w:val="28"/>
          <w:lang w:eastAsia="ru-RU"/>
        </w:rPr>
        <w:t xml:space="preserve"> цели в государственной программе Курской области «Развитие образования в Курской области».</w:t>
      </w:r>
    </w:p>
    <w:p w14:paraId="3F40B763" w14:textId="77777777" w:rsidR="004A30D9" w:rsidRDefault="004A30D9">
      <w:pPr>
        <w:pStyle w:val="s1"/>
        <w:shd w:val="clear" w:color="auto" w:fill="FFFFFF"/>
        <w:spacing w:before="0" w:beforeAutospacing="0" w:after="0" w:afterAutospacing="0" w:line="360" w:lineRule="auto"/>
        <w:ind w:firstLine="709"/>
        <w:jc w:val="both"/>
        <w:rPr>
          <w:sz w:val="28"/>
          <w:szCs w:val="28"/>
        </w:rPr>
      </w:pPr>
    </w:p>
    <w:p w14:paraId="30C833CC" w14:textId="0E4A43A3" w:rsidR="004A30D9" w:rsidRDefault="001559D1">
      <w:pPr>
        <w:pStyle w:val="s1"/>
        <w:numPr>
          <w:ilvl w:val="0"/>
          <w:numId w:val="1"/>
        </w:numPr>
        <w:shd w:val="clear" w:color="auto" w:fill="FFFFFF"/>
        <w:spacing w:before="0" w:beforeAutospacing="0" w:after="0" w:afterAutospacing="0" w:line="360" w:lineRule="auto"/>
        <w:jc w:val="center"/>
        <w:rPr>
          <w:sz w:val="28"/>
          <w:szCs w:val="28"/>
        </w:rPr>
      </w:pPr>
      <w:r>
        <w:rPr>
          <w:sz w:val="28"/>
          <w:szCs w:val="28"/>
        </w:rPr>
        <w:t xml:space="preserve">Порядок выдвижения </w:t>
      </w:r>
      <w:r w:rsidR="009E7A32">
        <w:rPr>
          <w:sz w:val="28"/>
          <w:szCs w:val="28"/>
        </w:rPr>
        <w:t xml:space="preserve">организаций-конкурсантов </w:t>
      </w:r>
      <w:r>
        <w:rPr>
          <w:sz w:val="28"/>
          <w:szCs w:val="28"/>
        </w:rPr>
        <w:t xml:space="preserve">на соискание </w:t>
      </w:r>
      <w:r w:rsidR="002D5F30">
        <w:rPr>
          <w:sz w:val="28"/>
          <w:szCs w:val="28"/>
        </w:rPr>
        <w:br/>
      </w:r>
      <w:r>
        <w:rPr>
          <w:sz w:val="28"/>
          <w:szCs w:val="28"/>
        </w:rPr>
        <w:t>премии Губернатора Курской области</w:t>
      </w:r>
    </w:p>
    <w:p w14:paraId="67AE4745" w14:textId="77777777" w:rsidR="00F779D8" w:rsidRDefault="00F779D8">
      <w:pPr>
        <w:pStyle w:val="s1"/>
        <w:shd w:val="clear" w:color="auto" w:fill="FFFFFF"/>
        <w:spacing w:before="0" w:beforeAutospacing="0" w:after="0" w:afterAutospacing="0" w:line="360" w:lineRule="auto"/>
        <w:ind w:firstLine="851"/>
        <w:jc w:val="both"/>
        <w:rPr>
          <w:sz w:val="28"/>
          <w:szCs w:val="28"/>
        </w:rPr>
      </w:pPr>
    </w:p>
    <w:p w14:paraId="0B77E2FE" w14:textId="319A50E7" w:rsidR="004A30D9" w:rsidRPr="00C760D5" w:rsidRDefault="00973CFB">
      <w:pPr>
        <w:pStyle w:val="s1"/>
        <w:shd w:val="clear" w:color="auto" w:fill="FFFFFF"/>
        <w:spacing w:before="0" w:beforeAutospacing="0" w:after="0" w:afterAutospacing="0" w:line="360" w:lineRule="auto"/>
        <w:ind w:firstLine="851"/>
        <w:jc w:val="both"/>
        <w:rPr>
          <w:sz w:val="28"/>
          <w:szCs w:val="28"/>
        </w:rPr>
      </w:pPr>
      <w:r>
        <w:rPr>
          <w:sz w:val="28"/>
          <w:szCs w:val="28"/>
        </w:rPr>
        <w:t>10</w:t>
      </w:r>
      <w:r w:rsidR="001559D1">
        <w:rPr>
          <w:sz w:val="28"/>
          <w:szCs w:val="28"/>
        </w:rPr>
        <w:t xml:space="preserve">. На соискание премии Губернатора Курской области выдвигаются образовательные организации независимо от организационно-правовой формы собственности, соответствующие </w:t>
      </w:r>
      <w:r w:rsidR="00146E9D">
        <w:rPr>
          <w:sz w:val="28"/>
          <w:szCs w:val="28"/>
        </w:rPr>
        <w:t>категориям,</w:t>
      </w:r>
      <w:r w:rsidR="001559D1">
        <w:rPr>
          <w:sz w:val="28"/>
          <w:szCs w:val="28"/>
        </w:rPr>
        <w:t xml:space="preserve"> указанным в пункте 2 настоящего </w:t>
      </w:r>
      <w:r w:rsidR="002D5F30">
        <w:rPr>
          <w:sz w:val="28"/>
          <w:szCs w:val="28"/>
        </w:rPr>
        <w:t>Положения</w:t>
      </w:r>
      <w:r w:rsidR="001D7A08" w:rsidRPr="001D7A08">
        <w:t xml:space="preserve"> </w:t>
      </w:r>
      <w:r w:rsidR="001D7A08" w:rsidRPr="001D7A08">
        <w:rPr>
          <w:sz w:val="28"/>
          <w:szCs w:val="28"/>
        </w:rPr>
        <w:t>о премии Губернатора Курской области</w:t>
      </w:r>
      <w:r w:rsidR="001D7A08">
        <w:rPr>
          <w:sz w:val="28"/>
          <w:szCs w:val="28"/>
        </w:rPr>
        <w:t xml:space="preserve"> (далее – Положение) </w:t>
      </w:r>
      <w:r w:rsidR="001559D1">
        <w:rPr>
          <w:sz w:val="28"/>
          <w:szCs w:val="28"/>
        </w:rPr>
        <w:t xml:space="preserve">и </w:t>
      </w:r>
      <w:r w:rsidR="001559D1" w:rsidRPr="0029023D">
        <w:rPr>
          <w:sz w:val="28"/>
          <w:szCs w:val="28"/>
        </w:rPr>
        <w:t xml:space="preserve">осуществляющие </w:t>
      </w:r>
      <w:r w:rsidR="0029023D" w:rsidRPr="0029023D">
        <w:rPr>
          <w:sz w:val="28"/>
          <w:szCs w:val="28"/>
        </w:rPr>
        <w:t>реализацию образовательных программ</w:t>
      </w:r>
      <w:r w:rsidR="001559D1">
        <w:rPr>
          <w:sz w:val="28"/>
          <w:szCs w:val="28"/>
        </w:rPr>
        <w:t xml:space="preserve"> на территории Курской области.</w:t>
      </w:r>
    </w:p>
    <w:p w14:paraId="114BE180" w14:textId="13CC8568" w:rsidR="004A30D9" w:rsidRDefault="00973CFB">
      <w:pPr>
        <w:pStyle w:val="s1"/>
        <w:shd w:val="clear" w:color="auto" w:fill="FFFFFF"/>
        <w:spacing w:before="0" w:beforeAutospacing="0" w:after="0" w:afterAutospacing="0" w:line="360" w:lineRule="auto"/>
        <w:ind w:firstLine="851"/>
        <w:jc w:val="both"/>
        <w:rPr>
          <w:sz w:val="28"/>
          <w:szCs w:val="28"/>
          <w:shd w:val="clear" w:color="auto" w:fill="FFFFFF"/>
        </w:rPr>
      </w:pPr>
      <w:r>
        <w:rPr>
          <w:sz w:val="28"/>
          <w:szCs w:val="28"/>
        </w:rPr>
        <w:t>11</w:t>
      </w:r>
      <w:r w:rsidR="001559D1">
        <w:rPr>
          <w:sz w:val="28"/>
          <w:szCs w:val="28"/>
        </w:rPr>
        <w:t xml:space="preserve">. </w:t>
      </w:r>
      <w:r w:rsidR="001559D1">
        <w:rPr>
          <w:sz w:val="28"/>
          <w:szCs w:val="28"/>
          <w:shd w:val="clear" w:color="auto" w:fill="FFFFFF"/>
        </w:rPr>
        <w:t xml:space="preserve">Результаты работы образовательных организаций в области качества </w:t>
      </w:r>
      <w:r w:rsidR="00EE4099">
        <w:rPr>
          <w:sz w:val="28"/>
          <w:szCs w:val="28"/>
          <w:shd w:val="clear" w:color="auto" w:fill="FFFFFF"/>
        </w:rPr>
        <w:t>реализации образовательных программ</w:t>
      </w:r>
      <w:r w:rsidR="001559D1">
        <w:rPr>
          <w:sz w:val="28"/>
          <w:szCs w:val="28"/>
          <w:shd w:val="clear" w:color="auto" w:fill="FFFFFF"/>
        </w:rPr>
        <w:t xml:space="preserve">, отражаемые в представляемых на конкурс материалах, принимаются к рассмотрению при условии, что они были </w:t>
      </w:r>
      <w:r w:rsidR="001D7A08">
        <w:rPr>
          <w:sz w:val="28"/>
          <w:szCs w:val="28"/>
          <w:shd w:val="clear" w:color="auto" w:fill="FFFFFF"/>
        </w:rPr>
        <w:t xml:space="preserve">достигнуты </w:t>
      </w:r>
      <w:r w:rsidR="001559D1">
        <w:rPr>
          <w:sz w:val="28"/>
          <w:szCs w:val="28"/>
          <w:shd w:val="clear" w:color="auto" w:fill="FFFFFF"/>
        </w:rPr>
        <w:t xml:space="preserve">не менее чем за год до объявления </w:t>
      </w:r>
      <w:r w:rsidR="002D5F30">
        <w:rPr>
          <w:sz w:val="28"/>
          <w:szCs w:val="28"/>
          <w:shd w:val="clear" w:color="auto" w:fill="FFFFFF"/>
        </w:rPr>
        <w:t xml:space="preserve"> конкурсного отбора</w:t>
      </w:r>
      <w:r w:rsidR="001559D1">
        <w:rPr>
          <w:sz w:val="28"/>
          <w:szCs w:val="28"/>
          <w:shd w:val="clear" w:color="auto" w:fill="FFFFFF"/>
        </w:rPr>
        <w:t>.</w:t>
      </w:r>
    </w:p>
    <w:p w14:paraId="271699F5" w14:textId="6E994962" w:rsidR="004A30D9" w:rsidRDefault="00973CFB">
      <w:pPr>
        <w:pStyle w:val="s1"/>
        <w:shd w:val="clear" w:color="auto" w:fill="FFFFFF"/>
        <w:spacing w:before="0" w:beforeAutospacing="0" w:after="0" w:afterAutospacing="0" w:line="360" w:lineRule="auto"/>
        <w:ind w:firstLine="851"/>
        <w:jc w:val="both"/>
        <w:rPr>
          <w:sz w:val="28"/>
          <w:szCs w:val="28"/>
        </w:rPr>
      </w:pPr>
      <w:r>
        <w:rPr>
          <w:sz w:val="28"/>
          <w:szCs w:val="28"/>
          <w:shd w:val="clear" w:color="auto" w:fill="FFFFFF"/>
        </w:rPr>
        <w:t>12</w:t>
      </w:r>
      <w:r w:rsidR="001559D1">
        <w:rPr>
          <w:sz w:val="28"/>
          <w:szCs w:val="28"/>
          <w:shd w:val="clear" w:color="auto" w:fill="FFFFFF"/>
        </w:rPr>
        <w:t xml:space="preserve">. </w:t>
      </w:r>
      <w:r w:rsidR="001559D1">
        <w:rPr>
          <w:sz w:val="28"/>
          <w:szCs w:val="28"/>
        </w:rPr>
        <w:t xml:space="preserve">Организации, претендующие на участие в конкурсном отборе, подают в Комиссию заявку установленного образца (Приложение 1 к настоящему </w:t>
      </w:r>
      <w:r w:rsidR="002D5F30">
        <w:rPr>
          <w:sz w:val="28"/>
          <w:szCs w:val="28"/>
        </w:rPr>
        <w:t>Положению</w:t>
      </w:r>
      <w:r w:rsidR="001559D1">
        <w:rPr>
          <w:sz w:val="28"/>
          <w:szCs w:val="28"/>
        </w:rPr>
        <w:t>).</w:t>
      </w:r>
    </w:p>
    <w:p w14:paraId="291D1729" w14:textId="77777777" w:rsidR="004A30D9" w:rsidRDefault="001559D1">
      <w:pPr>
        <w:pStyle w:val="s1"/>
        <w:shd w:val="clear" w:color="auto" w:fill="FFFFFF"/>
        <w:spacing w:before="0" w:beforeAutospacing="0" w:after="0" w:afterAutospacing="0" w:line="360" w:lineRule="auto"/>
        <w:ind w:firstLine="851"/>
        <w:jc w:val="both"/>
        <w:rPr>
          <w:sz w:val="28"/>
          <w:szCs w:val="28"/>
        </w:rPr>
      </w:pPr>
      <w:r>
        <w:rPr>
          <w:sz w:val="28"/>
          <w:szCs w:val="28"/>
        </w:rPr>
        <w:t>К заявке прилагаются:</w:t>
      </w:r>
    </w:p>
    <w:p w14:paraId="5C0E3A7D" w14:textId="183088CD" w:rsidR="004A30D9" w:rsidRPr="008F200F" w:rsidRDefault="001559D1" w:rsidP="001D3B3A">
      <w:pPr>
        <w:pStyle w:val="s1"/>
        <w:shd w:val="clear" w:color="auto" w:fill="FFFFFF"/>
        <w:spacing w:before="0" w:beforeAutospacing="0" w:after="0" w:afterAutospacing="0" w:line="360" w:lineRule="auto"/>
        <w:ind w:firstLine="851"/>
        <w:jc w:val="both"/>
        <w:rPr>
          <w:sz w:val="28"/>
          <w:szCs w:val="28"/>
        </w:rPr>
      </w:pPr>
      <w:r>
        <w:rPr>
          <w:sz w:val="28"/>
          <w:szCs w:val="28"/>
        </w:rPr>
        <w:lastRenderedPageBreak/>
        <w:t xml:space="preserve">- </w:t>
      </w:r>
      <w:r w:rsidRPr="001D3B3A">
        <w:rPr>
          <w:sz w:val="28"/>
          <w:szCs w:val="28"/>
        </w:rPr>
        <w:t xml:space="preserve">анкета-декларация (Приложения №№ 2, 3 к настоящему </w:t>
      </w:r>
      <w:r w:rsidR="002D5F30">
        <w:rPr>
          <w:sz w:val="28"/>
          <w:szCs w:val="28"/>
        </w:rPr>
        <w:t>П</w:t>
      </w:r>
      <w:r w:rsidR="002D5F30" w:rsidRPr="001D3B3A">
        <w:rPr>
          <w:sz w:val="28"/>
          <w:szCs w:val="28"/>
        </w:rPr>
        <w:t>оложению</w:t>
      </w:r>
      <w:r w:rsidRPr="001D3B3A">
        <w:rPr>
          <w:sz w:val="28"/>
          <w:szCs w:val="28"/>
        </w:rPr>
        <w:t>);</w:t>
      </w:r>
    </w:p>
    <w:p w14:paraId="28E6A8E6" w14:textId="18FCCE1B" w:rsidR="004A30D9" w:rsidRPr="008F200F" w:rsidRDefault="001559D1">
      <w:pPr>
        <w:pStyle w:val="s1"/>
        <w:shd w:val="clear" w:color="auto" w:fill="FFFFFF"/>
        <w:spacing w:before="0" w:beforeAutospacing="0" w:after="0" w:afterAutospacing="0" w:line="360" w:lineRule="auto"/>
        <w:ind w:firstLine="851"/>
        <w:jc w:val="both"/>
        <w:rPr>
          <w:sz w:val="28"/>
          <w:szCs w:val="28"/>
        </w:rPr>
      </w:pPr>
      <w:r w:rsidRPr="008F200F">
        <w:rPr>
          <w:sz w:val="28"/>
          <w:szCs w:val="28"/>
        </w:rPr>
        <w:t xml:space="preserve">- отчет по самооценке (2 экземпляра на бумажных носителях, а также в сканированном виде согласно Приложению № 4 к настоящему </w:t>
      </w:r>
      <w:r w:rsidR="002D5F30">
        <w:rPr>
          <w:sz w:val="28"/>
          <w:szCs w:val="28"/>
        </w:rPr>
        <w:t>Положению</w:t>
      </w:r>
      <w:r w:rsidRPr="008F200F">
        <w:rPr>
          <w:sz w:val="28"/>
          <w:szCs w:val="28"/>
        </w:rPr>
        <w:t>).</w:t>
      </w:r>
    </w:p>
    <w:p w14:paraId="33EA5114" w14:textId="49A87EE0" w:rsidR="004A30D9" w:rsidRPr="00C760D5" w:rsidRDefault="0029023D" w:rsidP="00C760D5">
      <w:pPr>
        <w:spacing w:after="0" w:line="360" w:lineRule="auto"/>
        <w:ind w:firstLine="851"/>
        <w:jc w:val="both"/>
        <w:rPr>
          <w:sz w:val="28"/>
          <w:szCs w:val="28"/>
        </w:rPr>
      </w:pPr>
      <w:r w:rsidRPr="00C760D5">
        <w:rPr>
          <w:rFonts w:ascii="Times New Roman" w:hAnsi="Times New Roman" w:cs="Times New Roman"/>
          <w:sz w:val="28"/>
          <w:szCs w:val="28"/>
        </w:rPr>
        <w:t>1</w:t>
      </w:r>
      <w:r w:rsidR="00973CFB">
        <w:rPr>
          <w:rFonts w:ascii="Times New Roman" w:hAnsi="Times New Roman" w:cs="Times New Roman"/>
          <w:sz w:val="28"/>
          <w:szCs w:val="28"/>
        </w:rPr>
        <w:t>3</w:t>
      </w:r>
      <w:r w:rsidR="001559D1" w:rsidRPr="00C760D5">
        <w:rPr>
          <w:rFonts w:ascii="Times New Roman" w:hAnsi="Times New Roman" w:cs="Times New Roman"/>
          <w:sz w:val="28"/>
          <w:szCs w:val="28"/>
        </w:rPr>
        <w:t xml:space="preserve">. </w:t>
      </w:r>
      <w:proofErr w:type="gramStart"/>
      <w:r w:rsidR="001559D1" w:rsidRPr="00C760D5">
        <w:rPr>
          <w:rFonts w:ascii="Times New Roman" w:hAnsi="Times New Roman" w:cs="Times New Roman"/>
          <w:sz w:val="28"/>
          <w:szCs w:val="28"/>
        </w:rPr>
        <w:t>Заявки от образовательных организаций на соискание премии Губернатора Курской области и прилагаемые к ним материалы ежегодно в срок до 31 марта направляются оператору</w:t>
      </w:r>
      <w:r w:rsidR="008F200F" w:rsidRPr="00C760D5">
        <w:rPr>
          <w:rFonts w:ascii="Times New Roman" w:hAnsi="Times New Roman" w:cs="Times New Roman"/>
          <w:sz w:val="28"/>
          <w:szCs w:val="28"/>
        </w:rPr>
        <w:t xml:space="preserve"> в бумажном виде на адрес: </w:t>
      </w:r>
      <w:r w:rsidR="008F200F">
        <w:rPr>
          <w:rFonts w:ascii="Times New Roman" w:hAnsi="Times New Roman" w:cs="Times New Roman"/>
          <w:sz w:val="28"/>
          <w:szCs w:val="28"/>
        </w:rPr>
        <w:t xml:space="preserve">305004, </w:t>
      </w:r>
      <w:r w:rsidRPr="00C760D5">
        <w:rPr>
          <w:rFonts w:ascii="Times New Roman" w:hAnsi="Times New Roman" w:cs="Times New Roman"/>
          <w:sz w:val="28"/>
          <w:szCs w:val="28"/>
        </w:rPr>
        <w:t>г. Курск, ул. Садовая, д. 31</w:t>
      </w:r>
      <w:r w:rsidR="008F200F" w:rsidRPr="00C760D5">
        <w:rPr>
          <w:rFonts w:ascii="Times New Roman" w:hAnsi="Times New Roman" w:cs="Times New Roman"/>
          <w:sz w:val="28"/>
          <w:szCs w:val="28"/>
        </w:rPr>
        <w:t xml:space="preserve">, в электронном виде на адрес: </w:t>
      </w:r>
      <w:hyperlink r:id="rId9" w:tgtFrame="_blank" w:history="1">
        <w:r w:rsidR="008F200F" w:rsidRPr="00C760D5">
          <w:rPr>
            <w:rStyle w:val="af"/>
            <w:rFonts w:ascii="Times New Roman" w:hAnsi="Times New Roman" w:cs="Times New Roman"/>
            <w:sz w:val="28"/>
            <w:szCs w:val="28"/>
          </w:rPr>
          <w:t>kiro-46@mail.ru</w:t>
        </w:r>
      </w:hyperlink>
      <w:r w:rsidR="001559D1" w:rsidRPr="00C760D5">
        <w:rPr>
          <w:rFonts w:ascii="Times New Roman" w:hAnsi="Times New Roman" w:cs="Times New Roman"/>
          <w:sz w:val="28"/>
          <w:szCs w:val="28"/>
        </w:rPr>
        <w:t xml:space="preserve">. Регистрация заявки на соискание премии Губернатора Курской области и прилагаемых к ним материалов осуществляется </w:t>
      </w:r>
      <w:r w:rsidR="001D7A08" w:rsidRPr="00B14E99">
        <w:rPr>
          <w:rFonts w:ascii="Times New Roman" w:hAnsi="Times New Roman" w:cs="Times New Roman"/>
          <w:sz w:val="28"/>
          <w:szCs w:val="28"/>
        </w:rPr>
        <w:t>в журнале регистрации</w:t>
      </w:r>
      <w:proofErr w:type="gramEnd"/>
      <w:r w:rsidR="001D7A08" w:rsidRPr="00C760D5">
        <w:rPr>
          <w:rFonts w:ascii="Times New Roman" w:hAnsi="Times New Roman" w:cs="Times New Roman"/>
          <w:sz w:val="28"/>
          <w:szCs w:val="28"/>
        </w:rPr>
        <w:t xml:space="preserve"> </w:t>
      </w:r>
      <w:r w:rsidR="001559D1" w:rsidRPr="00C760D5">
        <w:rPr>
          <w:rFonts w:ascii="Times New Roman" w:hAnsi="Times New Roman" w:cs="Times New Roman"/>
          <w:sz w:val="28"/>
          <w:szCs w:val="28"/>
        </w:rPr>
        <w:t>в день их поступления.</w:t>
      </w:r>
    </w:p>
    <w:p w14:paraId="77A7644F" w14:textId="490FF4D1" w:rsidR="004A30D9" w:rsidRPr="008F200F" w:rsidRDefault="001559D1" w:rsidP="001D3B3A">
      <w:pPr>
        <w:pStyle w:val="s1"/>
        <w:shd w:val="clear" w:color="auto" w:fill="FFFFFF"/>
        <w:spacing w:before="0" w:beforeAutospacing="0" w:after="0" w:afterAutospacing="0" w:line="360" w:lineRule="auto"/>
        <w:ind w:firstLine="851"/>
        <w:jc w:val="both"/>
        <w:rPr>
          <w:sz w:val="28"/>
          <w:szCs w:val="28"/>
        </w:rPr>
      </w:pPr>
      <w:r w:rsidRPr="001D3B3A">
        <w:rPr>
          <w:sz w:val="28"/>
          <w:szCs w:val="28"/>
        </w:rPr>
        <w:t>1</w:t>
      </w:r>
      <w:r w:rsidR="00973CFB">
        <w:rPr>
          <w:sz w:val="28"/>
          <w:szCs w:val="28"/>
        </w:rPr>
        <w:t>4</w:t>
      </w:r>
      <w:r w:rsidRPr="008F200F">
        <w:rPr>
          <w:sz w:val="28"/>
          <w:szCs w:val="28"/>
        </w:rPr>
        <w:t xml:space="preserve">. Организации-победители имеют право на повторное участие в </w:t>
      </w:r>
      <w:r w:rsidR="002D5F30">
        <w:rPr>
          <w:sz w:val="28"/>
          <w:szCs w:val="28"/>
        </w:rPr>
        <w:t>конкурсном отборе</w:t>
      </w:r>
      <w:r w:rsidR="002D5F30" w:rsidRPr="008F200F">
        <w:rPr>
          <w:sz w:val="28"/>
          <w:szCs w:val="28"/>
        </w:rPr>
        <w:t xml:space="preserve"> </w:t>
      </w:r>
      <w:r w:rsidRPr="008F200F">
        <w:rPr>
          <w:sz w:val="28"/>
          <w:szCs w:val="28"/>
        </w:rPr>
        <w:t>не ранее чем через 5 лет после присуждения премии Губернатора Курской области.</w:t>
      </w:r>
    </w:p>
    <w:p w14:paraId="6BC01C10" w14:textId="77777777" w:rsidR="004A30D9" w:rsidRPr="008F200F" w:rsidRDefault="004A30D9">
      <w:pPr>
        <w:pStyle w:val="s1"/>
        <w:shd w:val="clear" w:color="auto" w:fill="FFFFFF"/>
        <w:spacing w:before="0" w:beforeAutospacing="0" w:after="0" w:afterAutospacing="0" w:line="360" w:lineRule="auto"/>
        <w:ind w:firstLine="851"/>
        <w:jc w:val="both"/>
        <w:rPr>
          <w:sz w:val="28"/>
          <w:szCs w:val="28"/>
        </w:rPr>
      </w:pPr>
    </w:p>
    <w:p w14:paraId="44018B45" w14:textId="0857FF4D" w:rsidR="004A30D9" w:rsidRDefault="001559D1" w:rsidP="00C760D5">
      <w:pPr>
        <w:pStyle w:val="af8"/>
        <w:numPr>
          <w:ilvl w:val="0"/>
          <w:numId w:val="1"/>
        </w:numPr>
        <w:shd w:val="clear" w:color="auto" w:fill="FFFFFF"/>
        <w:spacing w:after="0" w:line="360" w:lineRule="auto"/>
        <w:ind w:left="0" w:firstLine="851"/>
        <w:jc w:val="center"/>
        <w:rPr>
          <w:rFonts w:ascii="Times New Roman" w:eastAsia="Times New Roman" w:hAnsi="Times New Roman" w:cs="Times New Roman"/>
          <w:sz w:val="28"/>
          <w:szCs w:val="28"/>
          <w:lang w:eastAsia="ru-RU"/>
        </w:rPr>
      </w:pPr>
      <w:r w:rsidRPr="008F200F">
        <w:rPr>
          <w:rFonts w:ascii="Times New Roman" w:eastAsia="Times New Roman" w:hAnsi="Times New Roman" w:cs="Times New Roman"/>
          <w:sz w:val="28"/>
          <w:szCs w:val="28"/>
          <w:lang w:eastAsia="ru-RU"/>
        </w:rPr>
        <w:t>Порядок предварительного рассмотрения</w:t>
      </w:r>
      <w:r>
        <w:rPr>
          <w:rFonts w:ascii="Times New Roman" w:eastAsia="Times New Roman" w:hAnsi="Times New Roman" w:cs="Times New Roman"/>
          <w:sz w:val="28"/>
          <w:szCs w:val="28"/>
          <w:lang w:eastAsia="ru-RU"/>
        </w:rPr>
        <w:t xml:space="preserve"> заявок организаций-конкурсантов,</w:t>
      </w:r>
      <w:r w:rsidR="00F779D8" w:rsidDel="00F779D8">
        <w:rPr>
          <w:rFonts w:ascii="Times New Roman" w:eastAsia="Times New Roman" w:hAnsi="Times New Roman" w:cs="Times New Roman"/>
          <w:sz w:val="28"/>
          <w:szCs w:val="28"/>
          <w:lang w:eastAsia="ru-RU"/>
        </w:rPr>
        <w:t xml:space="preserve"> </w:t>
      </w:r>
      <w:r w:rsidR="002D5F30">
        <w:rPr>
          <w:rFonts w:ascii="Times New Roman" w:eastAsia="Times New Roman" w:hAnsi="Times New Roman" w:cs="Times New Roman"/>
          <w:sz w:val="28"/>
          <w:szCs w:val="28"/>
          <w:lang w:eastAsia="ru-RU"/>
        </w:rPr>
        <w:t>подавших материалы</w:t>
      </w:r>
      <w:r w:rsidR="00F779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соискание премии Губернатора Курской области</w:t>
      </w:r>
    </w:p>
    <w:p w14:paraId="6F9ADDD6" w14:textId="77777777" w:rsidR="00F779D8" w:rsidRDefault="00F779D8">
      <w:pPr>
        <w:pStyle w:val="s1"/>
        <w:shd w:val="clear" w:color="auto" w:fill="FFFFFF"/>
        <w:spacing w:before="0" w:beforeAutospacing="0" w:after="0" w:afterAutospacing="0" w:line="360" w:lineRule="auto"/>
        <w:ind w:firstLine="851"/>
        <w:jc w:val="both"/>
        <w:rPr>
          <w:sz w:val="28"/>
          <w:szCs w:val="28"/>
          <w:shd w:val="clear" w:color="auto" w:fill="FFFFFF"/>
        </w:rPr>
      </w:pPr>
    </w:p>
    <w:p w14:paraId="0A48C0D8" w14:textId="54F3F378" w:rsidR="004A30D9" w:rsidRDefault="001559D1">
      <w:pPr>
        <w:pStyle w:val="s1"/>
        <w:shd w:val="clear" w:color="auto" w:fill="FFFFFF"/>
        <w:spacing w:before="0" w:beforeAutospacing="0" w:after="0" w:afterAutospacing="0" w:line="360" w:lineRule="auto"/>
        <w:ind w:firstLine="851"/>
        <w:jc w:val="both"/>
        <w:rPr>
          <w:sz w:val="28"/>
          <w:szCs w:val="28"/>
          <w:shd w:val="clear" w:color="auto" w:fill="FFFFFF"/>
        </w:rPr>
      </w:pPr>
      <w:r>
        <w:rPr>
          <w:sz w:val="28"/>
          <w:szCs w:val="28"/>
          <w:shd w:val="clear" w:color="auto" w:fill="FFFFFF"/>
        </w:rPr>
        <w:t>1</w:t>
      </w:r>
      <w:r w:rsidR="00973CFB">
        <w:rPr>
          <w:sz w:val="28"/>
          <w:szCs w:val="28"/>
          <w:shd w:val="clear" w:color="auto" w:fill="FFFFFF"/>
        </w:rPr>
        <w:t>5</w:t>
      </w:r>
      <w:r>
        <w:rPr>
          <w:sz w:val="28"/>
          <w:szCs w:val="28"/>
          <w:shd w:val="clear" w:color="auto" w:fill="FFFFFF"/>
        </w:rPr>
        <w:t xml:space="preserve">. В течение 5 рабочих дней по окончании срока приема заявок на соискание премии Губернатора Курской области заявки и прилагаемые к ним материалы проверяются </w:t>
      </w:r>
      <w:r w:rsidR="001D7A08">
        <w:rPr>
          <w:sz w:val="28"/>
          <w:szCs w:val="28"/>
          <w:shd w:val="clear" w:color="auto" w:fill="FFFFFF"/>
        </w:rPr>
        <w:t xml:space="preserve">Оператором </w:t>
      </w:r>
      <w:r>
        <w:rPr>
          <w:sz w:val="28"/>
          <w:szCs w:val="28"/>
          <w:shd w:val="clear" w:color="auto" w:fill="FFFFFF"/>
        </w:rPr>
        <w:t xml:space="preserve">на соответствие требованиям пунктов </w:t>
      </w:r>
      <w:r w:rsidR="00973CFB">
        <w:rPr>
          <w:sz w:val="28"/>
          <w:szCs w:val="28"/>
          <w:shd w:val="clear" w:color="auto" w:fill="FFFFFF"/>
        </w:rPr>
        <w:t>10</w:t>
      </w:r>
      <w:r w:rsidR="001D7A08">
        <w:rPr>
          <w:sz w:val="28"/>
          <w:szCs w:val="28"/>
          <w:shd w:val="clear" w:color="auto" w:fill="FFFFFF"/>
        </w:rPr>
        <w:t>-</w:t>
      </w:r>
      <w:r w:rsidR="00973CFB">
        <w:rPr>
          <w:sz w:val="28"/>
          <w:szCs w:val="28"/>
          <w:shd w:val="clear" w:color="auto" w:fill="FFFFFF"/>
        </w:rPr>
        <w:t>14</w:t>
      </w:r>
      <w:r>
        <w:rPr>
          <w:sz w:val="28"/>
          <w:szCs w:val="28"/>
          <w:shd w:val="clear" w:color="auto" w:fill="FFFFFF"/>
        </w:rPr>
        <w:t xml:space="preserve"> настоящего Положения. </w:t>
      </w:r>
    </w:p>
    <w:p w14:paraId="241ACBBA" w14:textId="50AA0F89" w:rsidR="004A30D9" w:rsidRDefault="001559D1">
      <w:pPr>
        <w:pStyle w:val="s1"/>
        <w:shd w:val="clear" w:color="auto" w:fill="FFFFFF"/>
        <w:spacing w:before="0" w:beforeAutospacing="0" w:after="0" w:afterAutospacing="0" w:line="360" w:lineRule="auto"/>
        <w:ind w:firstLine="851"/>
        <w:jc w:val="both"/>
        <w:rPr>
          <w:sz w:val="28"/>
          <w:szCs w:val="28"/>
          <w:shd w:val="clear" w:color="auto" w:fill="FFFFFF"/>
        </w:rPr>
      </w:pPr>
      <w:r>
        <w:rPr>
          <w:sz w:val="28"/>
          <w:szCs w:val="28"/>
          <w:shd w:val="clear" w:color="auto" w:fill="FFFFFF"/>
        </w:rPr>
        <w:t xml:space="preserve">Заявки и прилагаемые к ним материалы, оформленные с нарушением требований пунктов </w:t>
      </w:r>
      <w:r w:rsidR="00973CFB">
        <w:rPr>
          <w:sz w:val="28"/>
          <w:szCs w:val="28"/>
          <w:shd w:val="clear" w:color="auto" w:fill="FFFFFF"/>
        </w:rPr>
        <w:t>10</w:t>
      </w:r>
      <w:r w:rsidR="001D7A08">
        <w:rPr>
          <w:sz w:val="28"/>
          <w:szCs w:val="28"/>
          <w:shd w:val="clear" w:color="auto" w:fill="FFFFFF"/>
        </w:rPr>
        <w:t>-1</w:t>
      </w:r>
      <w:r w:rsidR="00973CFB">
        <w:rPr>
          <w:sz w:val="28"/>
          <w:szCs w:val="28"/>
          <w:shd w:val="clear" w:color="auto" w:fill="FFFFFF"/>
        </w:rPr>
        <w:t xml:space="preserve">4 </w:t>
      </w:r>
      <w:r>
        <w:rPr>
          <w:sz w:val="28"/>
          <w:szCs w:val="28"/>
          <w:shd w:val="clear" w:color="auto" w:fill="FFFFFF"/>
        </w:rPr>
        <w:t>настоящего Положения</w:t>
      </w:r>
      <w:r w:rsidR="001D7A08">
        <w:rPr>
          <w:sz w:val="28"/>
          <w:szCs w:val="28"/>
          <w:shd w:val="clear" w:color="auto" w:fill="FFFFFF"/>
        </w:rPr>
        <w:t>,</w:t>
      </w:r>
      <w:r>
        <w:rPr>
          <w:sz w:val="28"/>
          <w:szCs w:val="28"/>
          <w:shd w:val="clear" w:color="auto" w:fill="FFFFFF"/>
        </w:rPr>
        <w:t xml:space="preserve"> не допускаются к участию в этапе заочной оценки, о чем в течение 7 рабочих дней со дня принятия такого решения соискатели премии Губернатора Курской области уведомляются </w:t>
      </w:r>
      <w:r w:rsidR="001D7A08">
        <w:rPr>
          <w:sz w:val="28"/>
          <w:szCs w:val="28"/>
          <w:shd w:val="clear" w:color="auto" w:fill="FFFFFF"/>
        </w:rPr>
        <w:t xml:space="preserve">Оператором </w:t>
      </w:r>
      <w:r>
        <w:rPr>
          <w:sz w:val="28"/>
          <w:szCs w:val="28"/>
          <w:shd w:val="clear" w:color="auto" w:fill="FFFFFF"/>
        </w:rPr>
        <w:t xml:space="preserve">в письменной форме. </w:t>
      </w:r>
    </w:p>
    <w:p w14:paraId="4F70647F" w14:textId="59A3CDF1" w:rsidR="004A30D9" w:rsidRDefault="001559D1">
      <w:pPr>
        <w:pStyle w:val="s1"/>
        <w:shd w:val="clear" w:color="auto" w:fill="FFFFFF"/>
        <w:spacing w:before="0" w:beforeAutospacing="0" w:after="0" w:afterAutospacing="0" w:line="360" w:lineRule="auto"/>
        <w:ind w:firstLine="851"/>
        <w:jc w:val="both"/>
        <w:rPr>
          <w:sz w:val="28"/>
          <w:szCs w:val="28"/>
          <w:shd w:val="clear" w:color="auto" w:fill="FFFFFF"/>
        </w:rPr>
      </w:pPr>
      <w:r>
        <w:rPr>
          <w:sz w:val="28"/>
          <w:szCs w:val="28"/>
          <w:shd w:val="clear" w:color="auto" w:fill="FFFFFF"/>
        </w:rPr>
        <w:lastRenderedPageBreak/>
        <w:t>1</w:t>
      </w:r>
      <w:r w:rsidR="00973CFB">
        <w:rPr>
          <w:sz w:val="28"/>
          <w:szCs w:val="28"/>
          <w:shd w:val="clear" w:color="auto" w:fill="FFFFFF"/>
        </w:rPr>
        <w:t>6</w:t>
      </w:r>
      <w:r>
        <w:rPr>
          <w:sz w:val="28"/>
          <w:szCs w:val="28"/>
          <w:shd w:val="clear" w:color="auto" w:fill="FFFFFF"/>
        </w:rPr>
        <w:t xml:space="preserve">. Список организаций-конкурсантов, чьи заявки и прилагаемые к ним материалы признаны соответствующими пунктам </w:t>
      </w:r>
      <w:r w:rsidR="00973CFB">
        <w:rPr>
          <w:sz w:val="28"/>
          <w:szCs w:val="28"/>
          <w:shd w:val="clear" w:color="auto" w:fill="FFFFFF"/>
        </w:rPr>
        <w:t>10</w:t>
      </w:r>
      <w:r w:rsidR="009C48CF">
        <w:rPr>
          <w:sz w:val="28"/>
          <w:szCs w:val="28"/>
          <w:shd w:val="clear" w:color="auto" w:fill="FFFFFF"/>
        </w:rPr>
        <w:t>-</w:t>
      </w:r>
      <w:r w:rsidR="00973CFB">
        <w:rPr>
          <w:sz w:val="28"/>
          <w:szCs w:val="28"/>
          <w:shd w:val="clear" w:color="auto" w:fill="FFFFFF"/>
        </w:rPr>
        <w:t xml:space="preserve">14 </w:t>
      </w:r>
      <w:r>
        <w:rPr>
          <w:sz w:val="28"/>
          <w:szCs w:val="28"/>
          <w:shd w:val="clear" w:color="auto" w:fill="FFFFFF"/>
        </w:rPr>
        <w:t xml:space="preserve">настоящего Положения, утверждается приказом </w:t>
      </w:r>
      <w:r w:rsidR="00EE4099">
        <w:rPr>
          <w:sz w:val="28"/>
          <w:szCs w:val="28"/>
          <w:shd w:val="clear" w:color="auto" w:fill="FFFFFF"/>
        </w:rPr>
        <w:t>Министерства</w:t>
      </w:r>
      <w:r>
        <w:rPr>
          <w:sz w:val="28"/>
          <w:szCs w:val="28"/>
          <w:shd w:val="clear" w:color="auto" w:fill="FFFFFF"/>
        </w:rPr>
        <w:t xml:space="preserve">. Утвержденные организации-конкурсанты допускаются до заочной оценки материалов членами Комиссии. </w:t>
      </w:r>
    </w:p>
    <w:p w14:paraId="25CC3FA5" w14:textId="353C6569" w:rsidR="004A30D9" w:rsidRDefault="001559D1">
      <w:pPr>
        <w:pStyle w:val="s1"/>
        <w:shd w:val="clear" w:color="auto" w:fill="FFFFFF"/>
        <w:spacing w:before="0" w:beforeAutospacing="0" w:after="0" w:afterAutospacing="0" w:line="360" w:lineRule="auto"/>
        <w:ind w:firstLine="851"/>
        <w:jc w:val="both"/>
        <w:rPr>
          <w:sz w:val="28"/>
          <w:szCs w:val="28"/>
          <w:shd w:val="clear" w:color="auto" w:fill="FFFFFF"/>
        </w:rPr>
      </w:pPr>
      <w:r>
        <w:rPr>
          <w:sz w:val="28"/>
          <w:szCs w:val="28"/>
          <w:shd w:val="clear" w:color="auto" w:fill="FFFFFF"/>
        </w:rPr>
        <w:t>1</w:t>
      </w:r>
      <w:r w:rsidR="00973CFB">
        <w:rPr>
          <w:sz w:val="28"/>
          <w:szCs w:val="28"/>
          <w:shd w:val="clear" w:color="auto" w:fill="FFFFFF"/>
        </w:rPr>
        <w:t>7</w:t>
      </w:r>
      <w:r>
        <w:rPr>
          <w:sz w:val="28"/>
          <w:szCs w:val="28"/>
          <w:shd w:val="clear" w:color="auto" w:fill="FFFFFF"/>
        </w:rPr>
        <w:t xml:space="preserve">. С учетом информации, содержащейся в заявках и прилагаемых к ним </w:t>
      </w:r>
      <w:r w:rsidR="00F94CA3">
        <w:rPr>
          <w:sz w:val="28"/>
          <w:szCs w:val="28"/>
          <w:shd w:val="clear" w:color="auto" w:fill="FFFFFF"/>
        </w:rPr>
        <w:t>материалов</w:t>
      </w:r>
      <w:r>
        <w:rPr>
          <w:sz w:val="28"/>
          <w:szCs w:val="28"/>
          <w:shd w:val="clear" w:color="auto" w:fill="FFFFFF"/>
        </w:rPr>
        <w:t>,</w:t>
      </w:r>
      <w:r w:rsidR="009E7A32">
        <w:rPr>
          <w:sz w:val="28"/>
          <w:szCs w:val="28"/>
          <w:shd w:val="clear" w:color="auto" w:fill="FFFFFF"/>
        </w:rPr>
        <w:t xml:space="preserve"> </w:t>
      </w:r>
      <w:r>
        <w:rPr>
          <w:sz w:val="28"/>
          <w:szCs w:val="28"/>
          <w:shd w:val="clear" w:color="auto" w:fill="FFFFFF"/>
        </w:rPr>
        <w:t>секретарь Комиссии в течение 3 рабочих дней передает заявки и прилагаемые к ним материалы для заочной оценки членам Комиссии не позднее, чем за 10 календарных дней до дня заседания Комиссии. Сведения, содержащиеся в указанных материалах, разглашению не подлежат.</w:t>
      </w:r>
    </w:p>
    <w:p w14:paraId="27B258D0" w14:textId="690B4269" w:rsidR="004A30D9" w:rsidRDefault="001559D1">
      <w:pPr>
        <w:pStyle w:val="s1"/>
        <w:shd w:val="clear" w:color="auto" w:fill="FFFFFF"/>
        <w:spacing w:before="0" w:beforeAutospacing="0" w:after="0" w:afterAutospacing="0" w:line="360" w:lineRule="auto"/>
        <w:ind w:firstLine="851"/>
        <w:jc w:val="both"/>
        <w:rPr>
          <w:sz w:val="28"/>
          <w:szCs w:val="28"/>
          <w:shd w:val="clear" w:color="auto" w:fill="FFFFFF"/>
        </w:rPr>
      </w:pPr>
      <w:r>
        <w:rPr>
          <w:sz w:val="28"/>
          <w:szCs w:val="28"/>
          <w:shd w:val="clear" w:color="auto" w:fill="FFFFFF"/>
        </w:rPr>
        <w:t>1</w:t>
      </w:r>
      <w:r w:rsidR="00973CFB">
        <w:rPr>
          <w:sz w:val="28"/>
          <w:szCs w:val="28"/>
          <w:shd w:val="clear" w:color="auto" w:fill="FFFFFF"/>
        </w:rPr>
        <w:t>8</w:t>
      </w:r>
      <w:r>
        <w:rPr>
          <w:sz w:val="28"/>
          <w:szCs w:val="28"/>
          <w:shd w:val="clear" w:color="auto" w:fill="FFFFFF"/>
        </w:rPr>
        <w:t xml:space="preserve">. </w:t>
      </w:r>
      <w:r>
        <w:rPr>
          <w:sz w:val="28"/>
          <w:szCs w:val="28"/>
        </w:rPr>
        <w:t>Оценка материалов организаций-конкурсантов и возможное последующее обследование их на местах осуществления деятельности проводится экспертными комиссиями по оценке участников конкурса во главе с ведущим экспертом (далее – экспертная комиссия).</w:t>
      </w:r>
    </w:p>
    <w:p w14:paraId="0005DC10" w14:textId="6FFFAB1B" w:rsidR="004A30D9" w:rsidRDefault="001559D1">
      <w:pPr>
        <w:spacing w:after="0" w:line="360" w:lineRule="auto"/>
        <w:ind w:firstLine="851"/>
        <w:jc w:val="both"/>
        <w:rPr>
          <w:rFonts w:ascii="Times New Roman" w:hAnsi="Times New Roman" w:cs="Times New Roman"/>
          <w:color w:val="FF0000"/>
          <w:sz w:val="28"/>
          <w:szCs w:val="28"/>
        </w:rPr>
      </w:pPr>
      <w:r>
        <w:rPr>
          <w:rFonts w:ascii="Times New Roman" w:hAnsi="Times New Roman" w:cs="Times New Roman"/>
          <w:sz w:val="28"/>
          <w:szCs w:val="28"/>
        </w:rPr>
        <w:t xml:space="preserve">Оценка выражается суммарным количеством баллов, выставленных экспертной комиссией по критериям (1-9) модели премии Губернатора Курской области (Приложение № 5 к настоящему </w:t>
      </w:r>
      <w:r w:rsidR="00F94CA3">
        <w:rPr>
          <w:rFonts w:ascii="Times New Roman" w:hAnsi="Times New Roman" w:cs="Times New Roman"/>
          <w:sz w:val="28"/>
          <w:szCs w:val="28"/>
        </w:rPr>
        <w:t xml:space="preserve"> Положению</w:t>
      </w:r>
      <w:r>
        <w:rPr>
          <w:rFonts w:ascii="Times New Roman" w:hAnsi="Times New Roman" w:cs="Times New Roman"/>
          <w:sz w:val="28"/>
          <w:szCs w:val="28"/>
        </w:rPr>
        <w:t>).</w:t>
      </w:r>
    </w:p>
    <w:p w14:paraId="7BD803A3" w14:textId="3B5F6227"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Экспертная комиссия </w:t>
      </w:r>
      <w:r w:rsidR="009C48CF">
        <w:rPr>
          <w:rFonts w:ascii="Times New Roman" w:hAnsi="Times New Roman" w:cs="Times New Roman"/>
          <w:sz w:val="28"/>
          <w:szCs w:val="28"/>
        </w:rPr>
        <w:t xml:space="preserve">формируется </w:t>
      </w:r>
      <w:r>
        <w:rPr>
          <w:rFonts w:ascii="Times New Roman" w:hAnsi="Times New Roman" w:cs="Times New Roman"/>
          <w:sz w:val="28"/>
          <w:szCs w:val="28"/>
        </w:rPr>
        <w:t>Комиссией с учетом категории организации-конкурсанта</w:t>
      </w:r>
      <w:r w:rsidR="00F94CA3">
        <w:rPr>
          <w:rFonts w:ascii="Times New Roman" w:hAnsi="Times New Roman" w:cs="Times New Roman"/>
          <w:sz w:val="28"/>
          <w:szCs w:val="28"/>
        </w:rPr>
        <w:t xml:space="preserve"> и утверждается приказом Министерства</w:t>
      </w:r>
      <w:r>
        <w:rPr>
          <w:rFonts w:ascii="Times New Roman" w:hAnsi="Times New Roman" w:cs="Times New Roman"/>
          <w:sz w:val="28"/>
          <w:szCs w:val="28"/>
        </w:rPr>
        <w:t>.</w:t>
      </w:r>
    </w:p>
    <w:p w14:paraId="29107C67" w14:textId="77777777"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индивидуальной оценки экспертом материалов, представленных организациями-конкурсантами, составляет не более 14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экспертом материалов для оценки.</w:t>
      </w:r>
    </w:p>
    <w:p w14:paraId="78814A50" w14:textId="77777777"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Срок подготовки экспертными комиссиями согласованной оценки материалов, представленных организациями-конкурсантами, составляет не более 5 дней </w:t>
      </w:r>
      <w:proofErr w:type="gramStart"/>
      <w:r>
        <w:rPr>
          <w:rFonts w:ascii="Times New Roman" w:hAnsi="Times New Roman" w:cs="Times New Roman"/>
          <w:sz w:val="28"/>
          <w:szCs w:val="28"/>
        </w:rPr>
        <w:t>с даты выставления</w:t>
      </w:r>
      <w:proofErr w:type="gramEnd"/>
      <w:r>
        <w:rPr>
          <w:rFonts w:ascii="Times New Roman" w:hAnsi="Times New Roman" w:cs="Times New Roman"/>
          <w:sz w:val="28"/>
          <w:szCs w:val="28"/>
        </w:rPr>
        <w:t xml:space="preserve"> экспертами индивидуальной оценки.</w:t>
      </w:r>
    </w:p>
    <w:p w14:paraId="130CE988" w14:textId="554554EC"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Уведомления о результатах заочной оценки материалов высылаются организациям-конкурсантам в срок до 31 мая включительно года</w:t>
      </w:r>
      <w:r w:rsidR="00F94CA3">
        <w:rPr>
          <w:rFonts w:ascii="Times New Roman" w:hAnsi="Times New Roman" w:cs="Times New Roman"/>
          <w:sz w:val="28"/>
          <w:szCs w:val="28"/>
        </w:rPr>
        <w:t xml:space="preserve"> проведения конкурсного отбора</w:t>
      </w:r>
      <w:r>
        <w:rPr>
          <w:rFonts w:ascii="Times New Roman" w:hAnsi="Times New Roman" w:cs="Times New Roman"/>
          <w:sz w:val="28"/>
          <w:szCs w:val="28"/>
        </w:rPr>
        <w:t>.</w:t>
      </w:r>
    </w:p>
    <w:p w14:paraId="7167D3A8" w14:textId="77777777"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В состав организаций-конкурсантов, которым предлагается пройти очное обследование на местах осуществления деятельности, включаются те организации, которые по результатам заочной оценки представленных материалов набрали более 250 баллов.</w:t>
      </w:r>
    </w:p>
    <w:p w14:paraId="372FB849" w14:textId="5FD7CB02"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Организация-конкурсант должна сообщить Комиссии о своем решении принять участие в обследовании в письменном виде не позднее 5 рабочих дней </w:t>
      </w:r>
      <w:r w:rsidR="00F94CA3">
        <w:rPr>
          <w:rFonts w:ascii="Times New Roman" w:hAnsi="Times New Roman" w:cs="Times New Roman"/>
          <w:sz w:val="28"/>
          <w:szCs w:val="28"/>
        </w:rPr>
        <w:t xml:space="preserve">со дня </w:t>
      </w:r>
      <w:r>
        <w:rPr>
          <w:rFonts w:ascii="Times New Roman" w:hAnsi="Times New Roman" w:cs="Times New Roman"/>
          <w:sz w:val="28"/>
          <w:szCs w:val="28"/>
        </w:rPr>
        <w:t>получения уведомления о результатах оценки.</w:t>
      </w:r>
    </w:p>
    <w:p w14:paraId="3CBDA3DC" w14:textId="236A4069"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 факту предоставления организацией-конкурсантом согласия на проведение обследования Комиссия в течение 5 рабочих дней направляет в организацию программу проведения обследования</w:t>
      </w:r>
      <w:r w:rsidR="008F200F">
        <w:rPr>
          <w:rFonts w:ascii="Times New Roman" w:hAnsi="Times New Roman" w:cs="Times New Roman"/>
          <w:sz w:val="28"/>
          <w:szCs w:val="28"/>
        </w:rPr>
        <w:t>, согласованную с экспертной комиссией</w:t>
      </w:r>
      <w:r>
        <w:rPr>
          <w:rFonts w:ascii="Times New Roman" w:hAnsi="Times New Roman" w:cs="Times New Roman"/>
          <w:sz w:val="28"/>
          <w:szCs w:val="28"/>
        </w:rPr>
        <w:t>.</w:t>
      </w:r>
    </w:p>
    <w:p w14:paraId="13BB38ED" w14:textId="605B5D69"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Для организаций-конкурсантов, набравших менее 250 баллов, и организаций-конкурсантов, отказавшихся от обследования, участие в </w:t>
      </w:r>
      <w:r w:rsidR="00F94CA3">
        <w:rPr>
          <w:rFonts w:ascii="Times New Roman" w:hAnsi="Times New Roman" w:cs="Times New Roman"/>
          <w:sz w:val="28"/>
          <w:szCs w:val="28"/>
        </w:rPr>
        <w:t xml:space="preserve">конкурсном отборе </w:t>
      </w:r>
      <w:r>
        <w:rPr>
          <w:rFonts w:ascii="Times New Roman" w:hAnsi="Times New Roman" w:cs="Times New Roman"/>
          <w:sz w:val="28"/>
          <w:szCs w:val="28"/>
        </w:rPr>
        <w:t xml:space="preserve">завершается направлением им экспертного </w:t>
      </w:r>
      <w:r w:rsidR="008F200F">
        <w:rPr>
          <w:rFonts w:ascii="Times New Roman" w:hAnsi="Times New Roman" w:cs="Times New Roman"/>
          <w:sz w:val="28"/>
          <w:szCs w:val="28"/>
        </w:rPr>
        <w:t>заключения</w:t>
      </w:r>
      <w:r w:rsidR="008F200F" w:rsidRPr="00F779D8">
        <w:rPr>
          <w:rFonts w:ascii="Times New Roman" w:hAnsi="Times New Roman" w:cs="Times New Roman"/>
          <w:sz w:val="28"/>
          <w:szCs w:val="28"/>
        </w:rPr>
        <w:t xml:space="preserve"> по заочной оценке</w:t>
      </w:r>
      <w:r w:rsidR="009E7A32">
        <w:rPr>
          <w:rFonts w:ascii="Times New Roman" w:hAnsi="Times New Roman" w:cs="Times New Roman"/>
          <w:sz w:val="28"/>
          <w:szCs w:val="28"/>
        </w:rPr>
        <w:t xml:space="preserve"> </w:t>
      </w:r>
      <w:r w:rsidRPr="00F779D8">
        <w:rPr>
          <w:rFonts w:ascii="Times New Roman" w:hAnsi="Times New Roman" w:cs="Times New Roman"/>
          <w:sz w:val="28"/>
          <w:szCs w:val="28"/>
        </w:rPr>
        <w:t>материалов</w:t>
      </w:r>
      <w:r w:rsidR="009C48CF">
        <w:rPr>
          <w:rFonts w:ascii="Times New Roman" w:hAnsi="Times New Roman" w:cs="Times New Roman"/>
          <w:sz w:val="28"/>
          <w:szCs w:val="28"/>
        </w:rPr>
        <w:t>,</w:t>
      </w:r>
      <w:r w:rsidR="009E7A32">
        <w:rPr>
          <w:rFonts w:ascii="Times New Roman" w:hAnsi="Times New Roman" w:cs="Times New Roman"/>
          <w:sz w:val="28"/>
          <w:szCs w:val="28"/>
        </w:rPr>
        <w:t xml:space="preserve"> </w:t>
      </w:r>
      <w:r w:rsidRPr="00F779D8">
        <w:rPr>
          <w:rFonts w:ascii="Times New Roman" w:hAnsi="Times New Roman" w:cs="Times New Roman"/>
          <w:sz w:val="28"/>
          <w:szCs w:val="28"/>
        </w:rPr>
        <w:t>представленных на конкурс</w:t>
      </w:r>
      <w:r w:rsidR="009E7A32">
        <w:rPr>
          <w:rFonts w:ascii="Times New Roman" w:hAnsi="Times New Roman" w:cs="Times New Roman"/>
          <w:sz w:val="28"/>
          <w:szCs w:val="28"/>
        </w:rPr>
        <w:t>ный отбор</w:t>
      </w:r>
      <w:r w:rsidRPr="00F779D8">
        <w:rPr>
          <w:rFonts w:ascii="Times New Roman" w:hAnsi="Times New Roman" w:cs="Times New Roman"/>
          <w:sz w:val="28"/>
          <w:szCs w:val="28"/>
        </w:rPr>
        <w:t>. Указанные</w:t>
      </w:r>
      <w:r>
        <w:rPr>
          <w:rFonts w:ascii="Times New Roman" w:hAnsi="Times New Roman" w:cs="Times New Roman"/>
          <w:sz w:val="28"/>
          <w:szCs w:val="28"/>
        </w:rPr>
        <w:t xml:space="preserve"> материалы направляются организациям-конкурсантам секретарем Комиссии в срок до 30 июня </w:t>
      </w:r>
      <w:r w:rsidR="009E7A32">
        <w:rPr>
          <w:rFonts w:ascii="Times New Roman" w:hAnsi="Times New Roman" w:cs="Times New Roman"/>
          <w:sz w:val="28"/>
          <w:szCs w:val="28"/>
        </w:rPr>
        <w:t>включительно года проведения конкурсного отбора</w:t>
      </w:r>
      <w:r w:rsidR="00F779D8">
        <w:rPr>
          <w:rFonts w:ascii="Times New Roman" w:hAnsi="Times New Roman" w:cs="Times New Roman"/>
          <w:sz w:val="28"/>
          <w:szCs w:val="28"/>
        </w:rPr>
        <w:t>.</w:t>
      </w:r>
    </w:p>
    <w:p w14:paraId="10838B75" w14:textId="3505CDF5"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Для конкурсантов, получивших менее 100 баллов, участие в конкурсе завершается направлением им информационного письма с результатами оценки в срок до 31 </w:t>
      </w:r>
      <w:r w:rsidRPr="00F779D8">
        <w:rPr>
          <w:rFonts w:ascii="Times New Roman" w:hAnsi="Times New Roman" w:cs="Times New Roman"/>
          <w:sz w:val="28"/>
          <w:szCs w:val="28"/>
        </w:rPr>
        <w:t xml:space="preserve">мая </w:t>
      </w:r>
      <w:r w:rsidR="009E7A32">
        <w:rPr>
          <w:rFonts w:ascii="Times New Roman" w:hAnsi="Times New Roman" w:cs="Times New Roman"/>
          <w:sz w:val="28"/>
          <w:szCs w:val="28"/>
        </w:rPr>
        <w:t>включительно года проведения конкурсного отбора</w:t>
      </w:r>
      <w:r>
        <w:rPr>
          <w:rFonts w:ascii="Times New Roman" w:hAnsi="Times New Roman" w:cs="Times New Roman"/>
          <w:sz w:val="28"/>
          <w:szCs w:val="28"/>
        </w:rPr>
        <w:t>.</w:t>
      </w:r>
    </w:p>
    <w:p w14:paraId="2189B330" w14:textId="77777777" w:rsidR="004A30D9" w:rsidRDefault="001559D1">
      <w:pPr>
        <w:pStyle w:val="s1"/>
        <w:shd w:val="clear" w:color="auto" w:fill="FFFFFF"/>
        <w:spacing w:before="0" w:beforeAutospacing="0" w:after="0" w:afterAutospacing="0" w:line="360" w:lineRule="auto"/>
        <w:ind w:firstLine="851"/>
        <w:jc w:val="both"/>
        <w:rPr>
          <w:sz w:val="28"/>
          <w:szCs w:val="28"/>
          <w:shd w:val="clear" w:color="auto" w:fill="FFFFFF"/>
        </w:rPr>
      </w:pPr>
      <w:r>
        <w:rPr>
          <w:sz w:val="28"/>
          <w:szCs w:val="28"/>
          <w:shd w:val="clear" w:color="auto" w:fill="FFFFFF"/>
        </w:rPr>
        <w:t xml:space="preserve">Список организаций-конкурсантов опубликованию и разглашению не подлежит. </w:t>
      </w:r>
    </w:p>
    <w:p w14:paraId="3AAC0E4E" w14:textId="30F49D7E" w:rsidR="004A30D9" w:rsidRDefault="001559D1">
      <w:pPr>
        <w:pStyle w:val="s1"/>
        <w:shd w:val="clear" w:color="auto" w:fill="FFFFFF"/>
        <w:spacing w:before="0" w:beforeAutospacing="0" w:after="0" w:afterAutospacing="0" w:line="360" w:lineRule="auto"/>
        <w:ind w:firstLine="851"/>
        <w:jc w:val="both"/>
        <w:rPr>
          <w:sz w:val="28"/>
          <w:szCs w:val="28"/>
          <w:shd w:val="clear" w:color="auto" w:fill="FFFFFF"/>
        </w:rPr>
      </w:pPr>
      <w:r>
        <w:rPr>
          <w:sz w:val="28"/>
          <w:szCs w:val="28"/>
          <w:shd w:val="clear" w:color="auto" w:fill="FFFFFF"/>
        </w:rPr>
        <w:t>1</w:t>
      </w:r>
      <w:r w:rsidR="00973CFB">
        <w:rPr>
          <w:sz w:val="28"/>
          <w:szCs w:val="28"/>
          <w:shd w:val="clear" w:color="auto" w:fill="FFFFFF"/>
        </w:rPr>
        <w:t>9</w:t>
      </w:r>
      <w:r>
        <w:rPr>
          <w:sz w:val="28"/>
          <w:szCs w:val="28"/>
          <w:shd w:val="clear" w:color="auto" w:fill="FFFFFF"/>
        </w:rPr>
        <w:t xml:space="preserve">. Все поступившие </w:t>
      </w:r>
      <w:r w:rsidR="009C48CF">
        <w:rPr>
          <w:sz w:val="28"/>
          <w:szCs w:val="28"/>
          <w:shd w:val="clear" w:color="auto" w:fill="FFFFFF"/>
        </w:rPr>
        <w:t xml:space="preserve">Оператору </w:t>
      </w:r>
      <w:r>
        <w:rPr>
          <w:sz w:val="28"/>
          <w:szCs w:val="28"/>
          <w:shd w:val="clear" w:color="auto" w:fill="FFFFFF"/>
        </w:rPr>
        <w:t xml:space="preserve">заявки и прилагаемые к ним материалы, касающиеся присуждения премии Губернатора Курской области, подлежат учету и хранению в установленном порядке. Члены Комиссии обладают правом доступа к указанным материалам. </w:t>
      </w:r>
    </w:p>
    <w:p w14:paraId="75ADA651" w14:textId="08E45499" w:rsidR="004A30D9" w:rsidRDefault="004A30D9">
      <w:pPr>
        <w:pStyle w:val="s1"/>
        <w:shd w:val="clear" w:color="auto" w:fill="FFFFFF"/>
        <w:spacing w:before="0" w:beforeAutospacing="0" w:after="0" w:afterAutospacing="0" w:line="360" w:lineRule="auto"/>
        <w:ind w:firstLine="851"/>
        <w:jc w:val="both"/>
        <w:rPr>
          <w:color w:val="FF0000"/>
          <w:sz w:val="28"/>
          <w:szCs w:val="28"/>
        </w:rPr>
      </w:pPr>
    </w:p>
    <w:p w14:paraId="3A8E1908" w14:textId="77777777" w:rsidR="00973CFB" w:rsidRDefault="00973CFB">
      <w:pPr>
        <w:pStyle w:val="s1"/>
        <w:shd w:val="clear" w:color="auto" w:fill="FFFFFF"/>
        <w:spacing w:before="0" w:beforeAutospacing="0" w:after="0" w:afterAutospacing="0" w:line="360" w:lineRule="auto"/>
        <w:ind w:firstLine="851"/>
        <w:jc w:val="both"/>
        <w:rPr>
          <w:color w:val="FF0000"/>
          <w:sz w:val="28"/>
          <w:szCs w:val="28"/>
        </w:rPr>
      </w:pPr>
    </w:p>
    <w:p w14:paraId="21D2656B" w14:textId="26F6C4EB" w:rsidR="004A30D9" w:rsidRDefault="001559D1">
      <w:pPr>
        <w:pStyle w:val="af8"/>
        <w:numPr>
          <w:ilvl w:val="0"/>
          <w:numId w:val="1"/>
        </w:numPr>
        <w:shd w:val="clear" w:color="auto" w:fill="FFFFFF"/>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Порядок определения организаций-победителей </w:t>
      </w:r>
      <w:r w:rsidR="00F94CA3">
        <w:rPr>
          <w:rFonts w:ascii="Times New Roman" w:eastAsia="Times New Roman" w:hAnsi="Times New Roman" w:cs="Times New Roman"/>
          <w:sz w:val="28"/>
          <w:szCs w:val="28"/>
          <w:lang w:eastAsia="ru-RU"/>
        </w:rPr>
        <w:t>конкурсного отбора</w:t>
      </w:r>
      <w:r w:rsidR="00F779D8">
        <w:rPr>
          <w:rFonts w:ascii="Times New Roman" w:eastAsia="Times New Roman" w:hAnsi="Times New Roman" w:cs="Times New Roman"/>
          <w:sz w:val="28"/>
          <w:szCs w:val="28"/>
          <w:lang w:eastAsia="ru-RU"/>
        </w:rPr>
        <w:t xml:space="preserve"> на соискание</w:t>
      </w:r>
      <w:r>
        <w:rPr>
          <w:rFonts w:ascii="Times New Roman" w:eastAsia="Times New Roman" w:hAnsi="Times New Roman" w:cs="Times New Roman"/>
          <w:sz w:val="28"/>
          <w:szCs w:val="28"/>
          <w:lang w:eastAsia="ru-RU"/>
        </w:rPr>
        <w:t xml:space="preserve"> премии Губернатора Курской области</w:t>
      </w:r>
    </w:p>
    <w:p w14:paraId="044CA24A" w14:textId="77777777" w:rsidR="00F779D8" w:rsidRDefault="00F779D8">
      <w:pPr>
        <w:spacing w:after="0" w:line="360" w:lineRule="auto"/>
        <w:ind w:firstLine="851"/>
        <w:jc w:val="both"/>
        <w:rPr>
          <w:rFonts w:ascii="Times New Roman" w:hAnsi="Times New Roman" w:cs="Times New Roman"/>
          <w:sz w:val="28"/>
          <w:szCs w:val="28"/>
          <w:shd w:val="clear" w:color="auto" w:fill="FFFFFF"/>
        </w:rPr>
      </w:pPr>
    </w:p>
    <w:p w14:paraId="1F89743E" w14:textId="1C044E27" w:rsidR="004A30D9" w:rsidRDefault="00973CFB">
      <w:pPr>
        <w:spacing w:after="0" w:line="36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001559D1">
        <w:rPr>
          <w:sz w:val="28"/>
          <w:szCs w:val="28"/>
          <w:shd w:val="clear" w:color="auto" w:fill="FFFFFF"/>
        </w:rPr>
        <w:t xml:space="preserve">. </w:t>
      </w:r>
      <w:r w:rsidR="001559D1">
        <w:rPr>
          <w:rFonts w:ascii="Times New Roman" w:hAnsi="Times New Roman" w:cs="Times New Roman"/>
          <w:sz w:val="28"/>
          <w:szCs w:val="28"/>
        </w:rPr>
        <w:t>Дата проведения очного обследования конкретной организации-конкурсанта устанавливается Комиссией на основе предложений экспертной комиссии по согласованию с руководителем организации-конкурсанта.</w:t>
      </w:r>
    </w:p>
    <w:p w14:paraId="773D351A" w14:textId="77777777" w:rsidR="004A30D9" w:rsidRDefault="001559D1">
      <w:pPr>
        <w:pStyle w:val="s1"/>
        <w:shd w:val="clear" w:color="auto" w:fill="FFFFFF"/>
        <w:spacing w:before="0" w:beforeAutospacing="0" w:after="0" w:afterAutospacing="0" w:line="360" w:lineRule="auto"/>
        <w:ind w:firstLine="851"/>
        <w:jc w:val="both"/>
        <w:rPr>
          <w:sz w:val="28"/>
          <w:szCs w:val="28"/>
          <w:shd w:val="clear" w:color="auto" w:fill="FFFFFF"/>
        </w:rPr>
      </w:pPr>
      <w:r>
        <w:rPr>
          <w:sz w:val="28"/>
          <w:szCs w:val="28"/>
          <w:shd w:val="clear" w:color="auto" w:fill="FFFFFF"/>
        </w:rPr>
        <w:t>Очное обследование каждой организации-конкурсанта длится не более 3 рабочих дней.</w:t>
      </w:r>
    </w:p>
    <w:p w14:paraId="022B2AB3" w14:textId="7760C262"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Основной целью очного обследования является проверка экспертными комиссиями объективности представленных организациями-конкурсантами материалов.</w:t>
      </w:r>
    </w:p>
    <w:p w14:paraId="4D11B911" w14:textId="560E1679"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После очного обследования организаций-конкурсантов на местах осуществления деятельности не позднее </w:t>
      </w:r>
      <w:r w:rsidR="008F200F">
        <w:rPr>
          <w:rFonts w:ascii="Times New Roman" w:hAnsi="Times New Roman" w:cs="Times New Roman"/>
          <w:sz w:val="28"/>
          <w:szCs w:val="28"/>
        </w:rPr>
        <w:t xml:space="preserve">10 </w:t>
      </w:r>
      <w:r>
        <w:rPr>
          <w:rFonts w:ascii="Times New Roman" w:hAnsi="Times New Roman" w:cs="Times New Roman"/>
          <w:sz w:val="28"/>
          <w:szCs w:val="28"/>
        </w:rPr>
        <w:t xml:space="preserve">рабочих дней экспертные комиссии представляют </w:t>
      </w:r>
      <w:proofErr w:type="gramStart"/>
      <w:r>
        <w:rPr>
          <w:rFonts w:ascii="Times New Roman" w:hAnsi="Times New Roman" w:cs="Times New Roman"/>
          <w:sz w:val="28"/>
          <w:szCs w:val="28"/>
        </w:rPr>
        <w:t>в Комиссию заключения с указанием окончательной оценки в баллах для последующего принятия решения по итогам</w:t>
      </w:r>
      <w:proofErr w:type="gramEnd"/>
      <w:r>
        <w:rPr>
          <w:rFonts w:ascii="Times New Roman" w:hAnsi="Times New Roman" w:cs="Times New Roman"/>
          <w:sz w:val="28"/>
          <w:szCs w:val="28"/>
        </w:rPr>
        <w:t xml:space="preserve"> конкурса на заседании Комиссии.</w:t>
      </w:r>
    </w:p>
    <w:p w14:paraId="5A6818AF" w14:textId="6F8E9DB1" w:rsidR="004A30D9" w:rsidRDefault="00973CF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1559D1">
        <w:rPr>
          <w:rFonts w:ascii="Times New Roman" w:hAnsi="Times New Roman" w:cs="Times New Roman"/>
          <w:sz w:val="28"/>
          <w:szCs w:val="28"/>
        </w:rPr>
        <w:t>. По результатам очного обследования организаций-конкурсантов на местах секретарь Комиссии представляет членам Комиссии доклад о результатах деятельности организаций-конкурсантов, претендующих на получение премии Губернатора Курской области.</w:t>
      </w:r>
    </w:p>
    <w:p w14:paraId="6687DCA5" w14:textId="77777777" w:rsidR="004A30D9" w:rsidRDefault="001559D1">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Обсуждение указанных материалов происходит открыто, путем свободного обмена мнениями. Право на выступление имеет каждый член Комиссии.  При обсуждении Комиссией обязательно наличие всех заявок и прилагаемых к ним материалов организаций-конкурсантов, прошедших очное обследование.</w:t>
      </w:r>
    </w:p>
    <w:p w14:paraId="05289570" w14:textId="4D449233" w:rsidR="004A30D9" w:rsidRDefault="001D3B3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73CFB">
        <w:rPr>
          <w:rFonts w:ascii="Times New Roman" w:hAnsi="Times New Roman" w:cs="Times New Roman"/>
          <w:sz w:val="28"/>
          <w:szCs w:val="28"/>
        </w:rPr>
        <w:t>2</w:t>
      </w:r>
      <w:r w:rsidR="001559D1">
        <w:rPr>
          <w:rFonts w:ascii="Times New Roman" w:hAnsi="Times New Roman" w:cs="Times New Roman"/>
          <w:sz w:val="28"/>
          <w:szCs w:val="28"/>
        </w:rPr>
        <w:t>. Организации-конкурсанты, рекомендуемые Комиссией к присуждению премии Губернатора Курской области, определяются на заседании Комиссии путем тайного голосования по каждой категории образовательных организаций.</w:t>
      </w:r>
    </w:p>
    <w:p w14:paraId="04AD1350" w14:textId="455DA594" w:rsidR="004A30D9" w:rsidRDefault="001559D1">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Решение Комиссии оформляется протоколом, который подписывается председателем Комиссии и </w:t>
      </w:r>
      <w:r w:rsidR="00174F71">
        <w:rPr>
          <w:rFonts w:ascii="Times New Roman" w:hAnsi="Times New Roman" w:cs="Times New Roman"/>
          <w:sz w:val="28"/>
          <w:szCs w:val="28"/>
        </w:rPr>
        <w:t>секретарём</w:t>
      </w:r>
      <w:r w:rsidR="00F779D8">
        <w:rPr>
          <w:rFonts w:ascii="Times New Roman" w:hAnsi="Times New Roman" w:cs="Times New Roman"/>
          <w:sz w:val="28"/>
          <w:szCs w:val="28"/>
        </w:rPr>
        <w:t xml:space="preserve"> </w:t>
      </w:r>
      <w:r>
        <w:rPr>
          <w:rFonts w:ascii="Times New Roman" w:hAnsi="Times New Roman" w:cs="Times New Roman"/>
          <w:sz w:val="28"/>
          <w:szCs w:val="28"/>
        </w:rPr>
        <w:t xml:space="preserve">Комиссии. </w:t>
      </w:r>
    </w:p>
    <w:p w14:paraId="7ECA851B" w14:textId="77777777"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организаций, прошедших очное обследование, участие в конкурсе завершается:</w:t>
      </w:r>
    </w:p>
    <w:p w14:paraId="3A61461E" w14:textId="440DF84E"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для </w:t>
      </w:r>
      <w:r w:rsidR="00292A8F">
        <w:rPr>
          <w:rFonts w:ascii="Times New Roman" w:hAnsi="Times New Roman" w:cs="Times New Roman"/>
          <w:sz w:val="28"/>
          <w:szCs w:val="28"/>
        </w:rPr>
        <w:t>организаций-</w:t>
      </w:r>
      <w:r w:rsidR="009E7A32">
        <w:rPr>
          <w:rFonts w:ascii="Times New Roman" w:hAnsi="Times New Roman" w:cs="Times New Roman"/>
          <w:sz w:val="28"/>
          <w:szCs w:val="28"/>
        </w:rPr>
        <w:t xml:space="preserve">победителей </w:t>
      </w:r>
      <w:r>
        <w:rPr>
          <w:rFonts w:ascii="Times New Roman" w:hAnsi="Times New Roman" w:cs="Times New Roman"/>
          <w:sz w:val="28"/>
          <w:szCs w:val="28"/>
        </w:rPr>
        <w:t xml:space="preserve">– </w:t>
      </w:r>
      <w:r w:rsidR="00F94CA3">
        <w:rPr>
          <w:rFonts w:ascii="Times New Roman" w:hAnsi="Times New Roman" w:cs="Times New Roman"/>
          <w:sz w:val="28"/>
          <w:szCs w:val="28"/>
        </w:rPr>
        <w:t xml:space="preserve">изданием </w:t>
      </w:r>
      <w:r>
        <w:rPr>
          <w:rFonts w:ascii="Times New Roman" w:hAnsi="Times New Roman" w:cs="Times New Roman"/>
          <w:sz w:val="28"/>
          <w:szCs w:val="28"/>
        </w:rPr>
        <w:t xml:space="preserve">распоряжения Губернатора Курской области о присуждении </w:t>
      </w:r>
      <w:r w:rsidR="00F94CA3">
        <w:rPr>
          <w:rFonts w:ascii="Times New Roman" w:hAnsi="Times New Roman" w:cs="Times New Roman"/>
          <w:sz w:val="28"/>
          <w:szCs w:val="28"/>
        </w:rPr>
        <w:t xml:space="preserve">премии </w:t>
      </w:r>
      <w:r>
        <w:rPr>
          <w:rFonts w:ascii="Times New Roman" w:hAnsi="Times New Roman" w:cs="Times New Roman"/>
          <w:sz w:val="28"/>
          <w:szCs w:val="28"/>
        </w:rPr>
        <w:t>Губернатора Курской области;</w:t>
      </w:r>
    </w:p>
    <w:p w14:paraId="40CBB74D" w14:textId="66FBA180"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для других организаций – принятием Комиссии решения по итогам проведения конкурса.</w:t>
      </w:r>
    </w:p>
    <w:p w14:paraId="6243ECF9" w14:textId="77777777" w:rsidR="004A30D9" w:rsidRPr="00973CFB" w:rsidRDefault="001559D1">
      <w:pPr>
        <w:spacing w:after="0" w:line="360" w:lineRule="auto"/>
        <w:ind w:firstLine="851"/>
        <w:jc w:val="both"/>
        <w:rPr>
          <w:rFonts w:ascii="Times New Roman" w:hAnsi="Times New Roman" w:cs="Times New Roman"/>
          <w:sz w:val="28"/>
          <w:szCs w:val="28"/>
        </w:rPr>
      </w:pPr>
      <w:r w:rsidRPr="00973CFB">
        <w:rPr>
          <w:rFonts w:ascii="Times New Roman" w:hAnsi="Times New Roman" w:cs="Times New Roman"/>
          <w:sz w:val="28"/>
          <w:szCs w:val="28"/>
        </w:rPr>
        <w:t>Экспертные заключения направляются организациям, принявшим участие в обследовании конкурса:</w:t>
      </w:r>
    </w:p>
    <w:p w14:paraId="62E6EACA" w14:textId="1932BCA8" w:rsidR="004A30D9" w:rsidRPr="00973CFB" w:rsidRDefault="001559D1">
      <w:pPr>
        <w:spacing w:after="0" w:line="360" w:lineRule="auto"/>
        <w:ind w:firstLine="851"/>
        <w:jc w:val="both"/>
        <w:rPr>
          <w:rFonts w:ascii="Times New Roman" w:hAnsi="Times New Roman" w:cs="Times New Roman"/>
          <w:sz w:val="28"/>
          <w:szCs w:val="28"/>
        </w:rPr>
      </w:pPr>
      <w:r w:rsidRPr="00973CFB">
        <w:rPr>
          <w:rFonts w:ascii="Times New Roman" w:hAnsi="Times New Roman" w:cs="Times New Roman"/>
          <w:sz w:val="28"/>
          <w:szCs w:val="28"/>
        </w:rPr>
        <w:t xml:space="preserve">- </w:t>
      </w:r>
      <w:r w:rsidR="00292A8F" w:rsidRPr="00C760D5">
        <w:rPr>
          <w:rFonts w:ascii="Times New Roman" w:hAnsi="Times New Roman" w:cs="Times New Roman"/>
          <w:sz w:val="28"/>
          <w:szCs w:val="28"/>
        </w:rPr>
        <w:t>организациям-победителям</w:t>
      </w:r>
      <w:r w:rsidR="00292A8F" w:rsidRPr="00973CFB">
        <w:rPr>
          <w:rFonts w:ascii="Times New Roman" w:hAnsi="Times New Roman" w:cs="Times New Roman"/>
          <w:sz w:val="28"/>
          <w:szCs w:val="28"/>
        </w:rPr>
        <w:t xml:space="preserve"> </w:t>
      </w:r>
      <w:r w:rsidRPr="00973CFB">
        <w:rPr>
          <w:rFonts w:ascii="Times New Roman" w:hAnsi="Times New Roman" w:cs="Times New Roman"/>
          <w:sz w:val="28"/>
          <w:szCs w:val="28"/>
        </w:rPr>
        <w:t xml:space="preserve">– в течение 10 рабочих дней после даты опубликования в средствах массовой информации распоряжения Губернатора Курской области о присуждении </w:t>
      </w:r>
      <w:r w:rsidR="00F94CA3" w:rsidRPr="00973CFB">
        <w:rPr>
          <w:rFonts w:ascii="Times New Roman" w:hAnsi="Times New Roman" w:cs="Times New Roman"/>
          <w:sz w:val="28"/>
          <w:szCs w:val="28"/>
        </w:rPr>
        <w:t xml:space="preserve">премии </w:t>
      </w:r>
      <w:r w:rsidRPr="00973CFB">
        <w:rPr>
          <w:rFonts w:ascii="Times New Roman" w:hAnsi="Times New Roman" w:cs="Times New Roman"/>
          <w:sz w:val="28"/>
          <w:szCs w:val="28"/>
        </w:rPr>
        <w:t>Губернатора Курской области;</w:t>
      </w:r>
    </w:p>
    <w:p w14:paraId="4FCA3B85" w14:textId="4A7C3E31" w:rsidR="004A30D9" w:rsidRDefault="001559D1">
      <w:pPr>
        <w:spacing w:after="0" w:line="360" w:lineRule="auto"/>
        <w:ind w:firstLine="851"/>
        <w:jc w:val="both"/>
        <w:rPr>
          <w:rFonts w:ascii="Times New Roman" w:hAnsi="Times New Roman" w:cs="Times New Roman"/>
          <w:sz w:val="28"/>
          <w:szCs w:val="28"/>
        </w:rPr>
      </w:pPr>
      <w:r w:rsidRPr="00973CFB">
        <w:rPr>
          <w:rFonts w:ascii="Times New Roman" w:hAnsi="Times New Roman" w:cs="Times New Roman"/>
          <w:sz w:val="28"/>
          <w:szCs w:val="28"/>
        </w:rPr>
        <w:t>- другим организациям – в течение 10 рабочих дней после даты проведения заседания Комиссии.</w:t>
      </w:r>
    </w:p>
    <w:p w14:paraId="1C5A4BFD" w14:textId="66171723" w:rsidR="004A30D9" w:rsidRDefault="001559D1">
      <w:pPr>
        <w:shd w:val="clear" w:color="auto" w:fill="FFFFFF"/>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2</w:t>
      </w:r>
      <w:r w:rsidR="00973CFB">
        <w:rPr>
          <w:rFonts w:ascii="Times New Roman" w:hAnsi="Times New Roman" w:cs="Times New Roman"/>
          <w:sz w:val="28"/>
          <w:szCs w:val="28"/>
        </w:rPr>
        <w:t>3</w:t>
      </w:r>
      <w:r>
        <w:rPr>
          <w:rFonts w:ascii="Times New Roman" w:hAnsi="Times New Roman" w:cs="Times New Roman"/>
          <w:sz w:val="28"/>
          <w:szCs w:val="28"/>
        </w:rPr>
        <w:t xml:space="preserve">. В течение 7 рабочих дней после принятия Комиссией решения о кандидатурах на присуждении премии Губернатора Курской области </w:t>
      </w:r>
      <w:r w:rsidR="00EE4099">
        <w:rPr>
          <w:rFonts w:ascii="Times New Roman" w:hAnsi="Times New Roman" w:cs="Times New Roman"/>
          <w:sz w:val="28"/>
          <w:szCs w:val="28"/>
        </w:rPr>
        <w:t>Министерство</w:t>
      </w:r>
      <w:r>
        <w:rPr>
          <w:rFonts w:ascii="Times New Roman" w:hAnsi="Times New Roman" w:cs="Times New Roman"/>
          <w:sz w:val="28"/>
          <w:szCs w:val="28"/>
        </w:rPr>
        <w:t xml:space="preserve"> представляет Губернатору Курской области на рассмотрение проект распоряжения Губернатора Курской области о присуждении премии Губернатора Курской области.</w:t>
      </w:r>
    </w:p>
    <w:p w14:paraId="4F21E740" w14:textId="03A24F48" w:rsidR="004A30D9" w:rsidRDefault="001559D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Распоряжение Губернатора Курской области о присуждении премий Губернатора Курской области </w:t>
      </w:r>
      <w:r w:rsidR="00F94CA3">
        <w:rPr>
          <w:rFonts w:ascii="Times New Roman" w:eastAsia="Times New Roman" w:hAnsi="Times New Roman" w:cs="Times New Roman"/>
          <w:sz w:val="28"/>
          <w:szCs w:val="28"/>
          <w:lang w:eastAsia="ru-RU"/>
        </w:rPr>
        <w:t>издается</w:t>
      </w:r>
      <w:r w:rsidR="009C48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 августовскому </w:t>
      </w:r>
      <w:r>
        <w:rPr>
          <w:rFonts w:ascii="Times New Roman" w:hAnsi="Times New Roman" w:cs="Times New Roman"/>
          <w:sz w:val="28"/>
          <w:szCs w:val="28"/>
          <w:shd w:val="clear" w:color="auto" w:fill="FFFFFF"/>
        </w:rPr>
        <w:t xml:space="preserve">педагогическому совещанию работников системы образования Курской области </w:t>
      </w:r>
      <w:r>
        <w:rPr>
          <w:rFonts w:ascii="Times New Roman" w:eastAsia="Times New Roman" w:hAnsi="Times New Roman" w:cs="Times New Roman"/>
          <w:sz w:val="28"/>
          <w:szCs w:val="28"/>
          <w:lang w:eastAsia="ru-RU"/>
        </w:rPr>
        <w:t>и публикуется в средствах массовой информации.</w:t>
      </w:r>
    </w:p>
    <w:p w14:paraId="62B160E2" w14:textId="3BF866C9" w:rsidR="004A30D9" w:rsidRDefault="001559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973CFB">
        <w:rPr>
          <w:rFonts w:ascii="Times New Roman" w:hAnsi="Times New Roman" w:cs="Times New Roman"/>
          <w:sz w:val="28"/>
          <w:szCs w:val="28"/>
        </w:rPr>
        <w:t>4</w:t>
      </w:r>
      <w:r>
        <w:rPr>
          <w:rFonts w:ascii="Times New Roman" w:hAnsi="Times New Roman" w:cs="Times New Roman"/>
          <w:sz w:val="28"/>
          <w:szCs w:val="28"/>
        </w:rPr>
        <w:t xml:space="preserve">. Организации, участвующие в конкурсе, обязаны воспринимать оценку, выставленную экспертной комиссией по результатам оценки материалов, а также </w:t>
      </w:r>
      <w:r w:rsidR="009C48CF">
        <w:rPr>
          <w:rFonts w:ascii="Times New Roman" w:hAnsi="Times New Roman" w:cs="Times New Roman"/>
          <w:sz w:val="28"/>
          <w:szCs w:val="28"/>
        </w:rPr>
        <w:t xml:space="preserve">итоги </w:t>
      </w:r>
      <w:r>
        <w:rPr>
          <w:rFonts w:ascii="Times New Roman" w:hAnsi="Times New Roman" w:cs="Times New Roman"/>
          <w:sz w:val="28"/>
          <w:szCs w:val="28"/>
        </w:rPr>
        <w:t>обследования на местах осуществления деятельности и решение Комиссии как окончательные.</w:t>
      </w:r>
    </w:p>
    <w:p w14:paraId="49DEA7C0" w14:textId="0AFA9467" w:rsidR="004A30D9" w:rsidRDefault="001559D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Организации-победители обязаны содействовать заинтересованным организациям в ознакомлении со своим опытом работы.</w:t>
      </w:r>
    </w:p>
    <w:p w14:paraId="4A1BEAA4" w14:textId="77777777" w:rsidR="00F779D8" w:rsidRDefault="00F779D8">
      <w:pPr>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219F0D07" w14:textId="77777777" w:rsidR="004A30D9" w:rsidRDefault="001559D1">
      <w:pPr>
        <w:pStyle w:val="af8"/>
        <w:numPr>
          <w:ilvl w:val="0"/>
          <w:numId w:val="1"/>
        </w:numPr>
        <w:shd w:val="clear" w:color="auto" w:fill="FFFFFF"/>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Вручение премии Губернатора Курской области</w:t>
      </w:r>
    </w:p>
    <w:p w14:paraId="66CF9635" w14:textId="77777777" w:rsidR="00F779D8" w:rsidRDefault="00F779D8">
      <w:pPr>
        <w:shd w:val="clear" w:color="auto" w:fill="FFFFFF"/>
        <w:spacing w:after="0" w:line="360" w:lineRule="auto"/>
        <w:ind w:firstLine="851"/>
        <w:jc w:val="both"/>
        <w:rPr>
          <w:rFonts w:ascii="Times New Roman" w:eastAsia="Times New Roman" w:hAnsi="Times New Roman" w:cs="Times New Roman"/>
          <w:sz w:val="28"/>
          <w:szCs w:val="28"/>
          <w:lang w:eastAsia="ru-RU"/>
        </w:rPr>
      </w:pPr>
    </w:p>
    <w:p w14:paraId="6DC39617" w14:textId="438BEF8C" w:rsidR="004A30D9" w:rsidRPr="001D3B3A" w:rsidRDefault="001559D1">
      <w:pPr>
        <w:shd w:val="clear" w:color="auto" w:fill="FFFFFF"/>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73CFB">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1D3B3A">
        <w:rPr>
          <w:rFonts w:ascii="Times New Roman" w:eastAsia="Times New Roman" w:hAnsi="Times New Roman" w:cs="Times New Roman"/>
          <w:sz w:val="28"/>
          <w:szCs w:val="28"/>
          <w:lang w:eastAsia="ru-RU"/>
        </w:rPr>
        <w:t xml:space="preserve">Организациям-победителям вручается диплом </w:t>
      </w:r>
      <w:r w:rsidRPr="00C760D5">
        <w:rPr>
          <w:rFonts w:ascii="Times New Roman" w:eastAsia="Times New Roman" w:hAnsi="Times New Roman" w:cs="Times New Roman"/>
          <w:sz w:val="28"/>
          <w:szCs w:val="28"/>
          <w:lang w:eastAsia="ru-RU"/>
        </w:rPr>
        <w:t>Губернатора Курской области.</w:t>
      </w:r>
    </w:p>
    <w:p w14:paraId="0361D450" w14:textId="00CB7DA7" w:rsidR="004A30D9" w:rsidRPr="001D3B3A" w:rsidRDefault="001559D1">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8F200F">
        <w:rPr>
          <w:rFonts w:ascii="Times New Roman" w:eastAsia="Times New Roman" w:hAnsi="Times New Roman" w:cs="Times New Roman"/>
          <w:sz w:val="28"/>
          <w:szCs w:val="28"/>
          <w:lang w:eastAsia="ru-RU"/>
        </w:rPr>
        <w:t xml:space="preserve">Дипломы вручаются </w:t>
      </w:r>
      <w:r w:rsidRPr="00F779D8">
        <w:rPr>
          <w:rFonts w:ascii="Times New Roman" w:eastAsia="Times New Roman" w:hAnsi="Times New Roman" w:cs="Times New Roman"/>
          <w:sz w:val="28"/>
          <w:szCs w:val="28"/>
          <w:lang w:eastAsia="ru-RU"/>
        </w:rPr>
        <w:t>организациям-</w:t>
      </w:r>
      <w:r w:rsidR="00F779D8" w:rsidRPr="00F779D8">
        <w:rPr>
          <w:rFonts w:ascii="Times New Roman" w:eastAsia="Times New Roman" w:hAnsi="Times New Roman" w:cs="Times New Roman"/>
          <w:sz w:val="28"/>
          <w:szCs w:val="28"/>
          <w:lang w:eastAsia="ru-RU"/>
        </w:rPr>
        <w:t>победителям</w:t>
      </w:r>
      <w:r w:rsidR="00F779D8" w:rsidRPr="008F200F">
        <w:rPr>
          <w:rFonts w:ascii="Times New Roman" w:eastAsia="Times New Roman" w:hAnsi="Times New Roman" w:cs="Times New Roman"/>
          <w:sz w:val="28"/>
          <w:szCs w:val="28"/>
          <w:lang w:eastAsia="ru-RU"/>
        </w:rPr>
        <w:t xml:space="preserve"> </w:t>
      </w:r>
      <w:r w:rsidRPr="008F200F">
        <w:rPr>
          <w:rFonts w:ascii="Times New Roman" w:eastAsia="Times New Roman" w:hAnsi="Times New Roman" w:cs="Times New Roman"/>
          <w:sz w:val="28"/>
          <w:szCs w:val="28"/>
          <w:lang w:eastAsia="ru-RU"/>
        </w:rPr>
        <w:t xml:space="preserve">в торжественной обстановке Губернатором Курской области или </w:t>
      </w:r>
      <w:r w:rsidR="00E46FD6">
        <w:rPr>
          <w:rFonts w:ascii="Times New Roman" w:eastAsia="Times New Roman" w:hAnsi="Times New Roman" w:cs="Times New Roman"/>
          <w:sz w:val="28"/>
          <w:szCs w:val="28"/>
          <w:lang w:eastAsia="ru-RU"/>
        </w:rPr>
        <w:t>уполномоченным им лицом</w:t>
      </w:r>
      <w:r w:rsidR="008F200F" w:rsidRPr="001D3B3A">
        <w:rPr>
          <w:rFonts w:ascii="Times New Roman" w:eastAsia="Times New Roman" w:hAnsi="Times New Roman" w:cs="Times New Roman"/>
          <w:sz w:val="28"/>
          <w:szCs w:val="28"/>
          <w:lang w:eastAsia="ru-RU"/>
        </w:rPr>
        <w:t>.</w:t>
      </w:r>
    </w:p>
    <w:p w14:paraId="03A03D20" w14:textId="19A01296" w:rsidR="00EB79DC" w:rsidRPr="00C760D5" w:rsidRDefault="005B7BEA">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C760D5">
        <w:rPr>
          <w:rFonts w:ascii="Times New Roman" w:eastAsia="Times New Roman" w:hAnsi="Times New Roman" w:cs="Times New Roman"/>
          <w:sz w:val="28"/>
          <w:szCs w:val="28"/>
          <w:lang w:eastAsia="ru-RU"/>
        </w:rPr>
        <w:t xml:space="preserve">Средства на выплату премии Губернатора Курской области (в форме гранта) </w:t>
      </w:r>
      <w:r w:rsidR="00CC0239" w:rsidRPr="00C760D5">
        <w:rPr>
          <w:rFonts w:ascii="Times New Roman" w:eastAsia="Times New Roman" w:hAnsi="Times New Roman" w:cs="Times New Roman"/>
          <w:sz w:val="28"/>
          <w:szCs w:val="28"/>
          <w:lang w:eastAsia="ru-RU"/>
        </w:rPr>
        <w:t xml:space="preserve">предоставляются </w:t>
      </w:r>
      <w:r w:rsidR="00EE4099">
        <w:rPr>
          <w:rFonts w:ascii="Times New Roman" w:eastAsia="Times New Roman" w:hAnsi="Times New Roman" w:cs="Times New Roman"/>
          <w:sz w:val="28"/>
          <w:szCs w:val="28"/>
          <w:lang w:eastAsia="ru-RU"/>
        </w:rPr>
        <w:t>Министерством</w:t>
      </w:r>
      <w:r w:rsidR="00EB79DC" w:rsidRPr="00C760D5">
        <w:rPr>
          <w:rFonts w:ascii="Times New Roman" w:eastAsia="Times New Roman" w:hAnsi="Times New Roman" w:cs="Times New Roman"/>
          <w:sz w:val="28"/>
          <w:szCs w:val="28"/>
          <w:lang w:eastAsia="ru-RU"/>
        </w:rPr>
        <w:t xml:space="preserve"> в соответствии с действующим федеральным законодательством и законодательством Курской области в установленном порядке.</w:t>
      </w:r>
    </w:p>
    <w:p w14:paraId="1565ED46" w14:textId="4E19D2A9" w:rsidR="008F200F" w:rsidRDefault="008F200F">
      <w:pPr>
        <w:shd w:val="clear" w:color="auto" w:fill="FFFFFF"/>
        <w:spacing w:after="0" w:line="360" w:lineRule="auto"/>
        <w:ind w:firstLine="851"/>
        <w:jc w:val="both"/>
        <w:rPr>
          <w:rFonts w:ascii="Times New Roman" w:eastAsia="Times New Roman" w:hAnsi="Times New Roman" w:cs="Times New Roman"/>
          <w:color w:val="FF0000"/>
          <w:sz w:val="28"/>
          <w:szCs w:val="28"/>
          <w:lang w:eastAsia="ru-RU"/>
        </w:rPr>
      </w:pPr>
    </w:p>
    <w:p w14:paraId="313FC012" w14:textId="75B8434F"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38FB268F" w14:textId="16031557"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0F5678D5" w14:textId="03664F23"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06F69755" w14:textId="3D185266"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691DE792" w14:textId="3B49C80C"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188C3F71" w14:textId="576A85AD"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2C971D75" w14:textId="3C51E2A7"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2C70EFA5" w14:textId="03A651A8"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1E973CCD" w14:textId="2B0442BD"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5D812453" w14:textId="3E5B71EC"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552E488B" w14:textId="6BA1E638"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3D09D77F" w14:textId="786326E0"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0ED7552A" w14:textId="75EAF469" w:rsidR="00973CFB" w:rsidRDefault="00973CFB">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51AF5D46" w14:textId="4F9A2D75" w:rsidR="00973CFB" w:rsidRDefault="00973CFB">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68CEB1FA" w14:textId="77777777" w:rsidR="00973CFB" w:rsidRDefault="00973CFB">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4BE3C602" w14:textId="605B5E20" w:rsidR="00F779D8" w:rsidRDefault="00F779D8">
      <w:pPr>
        <w:pStyle w:val="af8"/>
        <w:shd w:val="clear" w:color="auto" w:fill="FFFFFF"/>
        <w:spacing w:after="0" w:line="360" w:lineRule="auto"/>
        <w:ind w:left="1080"/>
        <w:rPr>
          <w:rFonts w:ascii="Times New Roman" w:eastAsia="Times New Roman" w:hAnsi="Times New Roman" w:cs="Times New Roman"/>
          <w:sz w:val="28"/>
          <w:szCs w:val="28"/>
          <w:lang w:eastAsia="ru-RU"/>
        </w:rPr>
      </w:pPr>
    </w:p>
    <w:p w14:paraId="45D9C304" w14:textId="0FD6879E" w:rsidR="004A30D9" w:rsidRDefault="006353DA" w:rsidP="00C760D5">
      <w:pPr>
        <w:pStyle w:val="af8"/>
        <w:tabs>
          <w:tab w:val="left" w:pos="284"/>
        </w:tabs>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lastRenderedPageBreak/>
        <w:t>П</w:t>
      </w:r>
      <w:r w:rsidR="00286C29">
        <w:rPr>
          <w:rFonts w:ascii="Times New Roman" w:hAnsi="Times New Roman" w:cs="Times New Roman"/>
          <w:sz w:val="28"/>
          <w:szCs w:val="28"/>
        </w:rPr>
        <w:t xml:space="preserve">риложение № </w:t>
      </w:r>
      <w:r w:rsidR="001559D1">
        <w:rPr>
          <w:rFonts w:ascii="Times New Roman" w:hAnsi="Times New Roman" w:cs="Times New Roman"/>
          <w:sz w:val="28"/>
          <w:szCs w:val="28"/>
        </w:rPr>
        <w:t>1</w:t>
      </w:r>
    </w:p>
    <w:p w14:paraId="57DEF4C3" w14:textId="3ADC4BAC" w:rsidR="00286C29" w:rsidRPr="00286C29" w:rsidRDefault="00286C29" w:rsidP="00C760D5">
      <w:pPr>
        <w:pStyle w:val="af8"/>
        <w:tabs>
          <w:tab w:val="left" w:pos="28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Pr="00286C29">
        <w:rPr>
          <w:rFonts w:ascii="Times New Roman" w:hAnsi="Times New Roman" w:cs="Times New Roman"/>
          <w:sz w:val="28"/>
          <w:szCs w:val="28"/>
        </w:rPr>
        <w:t>Положени</w:t>
      </w:r>
      <w:r>
        <w:rPr>
          <w:rFonts w:ascii="Times New Roman" w:hAnsi="Times New Roman" w:cs="Times New Roman"/>
          <w:sz w:val="28"/>
          <w:szCs w:val="28"/>
        </w:rPr>
        <w:t>ю</w:t>
      </w:r>
    </w:p>
    <w:p w14:paraId="1F60D3C1" w14:textId="77777777" w:rsidR="00286C29" w:rsidRPr="00286C29" w:rsidRDefault="00286C29" w:rsidP="00C760D5">
      <w:pPr>
        <w:pStyle w:val="af8"/>
        <w:tabs>
          <w:tab w:val="left" w:pos="284"/>
        </w:tabs>
        <w:spacing w:after="0" w:line="240" w:lineRule="auto"/>
        <w:jc w:val="right"/>
        <w:rPr>
          <w:rFonts w:ascii="Times New Roman" w:hAnsi="Times New Roman" w:cs="Times New Roman"/>
          <w:sz w:val="28"/>
          <w:szCs w:val="28"/>
        </w:rPr>
      </w:pPr>
      <w:r w:rsidRPr="00286C29">
        <w:rPr>
          <w:rFonts w:ascii="Times New Roman" w:hAnsi="Times New Roman" w:cs="Times New Roman"/>
          <w:sz w:val="28"/>
          <w:szCs w:val="28"/>
        </w:rPr>
        <w:t>о премии Губернатора Курской области</w:t>
      </w:r>
    </w:p>
    <w:p w14:paraId="3FF59805" w14:textId="60A850B4" w:rsidR="00286C29" w:rsidRDefault="00286C29" w:rsidP="00C760D5">
      <w:pPr>
        <w:pStyle w:val="af8"/>
        <w:tabs>
          <w:tab w:val="left" w:pos="284"/>
        </w:tabs>
        <w:spacing w:after="0" w:line="240" w:lineRule="auto"/>
        <w:ind w:left="0"/>
        <w:jc w:val="right"/>
        <w:rPr>
          <w:rFonts w:ascii="Times New Roman" w:hAnsi="Times New Roman" w:cs="Times New Roman"/>
          <w:sz w:val="28"/>
          <w:szCs w:val="28"/>
        </w:rPr>
      </w:pPr>
      <w:r w:rsidRPr="00286C29">
        <w:rPr>
          <w:rFonts w:ascii="Times New Roman" w:hAnsi="Times New Roman" w:cs="Times New Roman"/>
          <w:sz w:val="28"/>
          <w:szCs w:val="28"/>
        </w:rPr>
        <w:t>в области качества образования</w:t>
      </w:r>
    </w:p>
    <w:p w14:paraId="4E1B5ADA" w14:textId="77777777" w:rsidR="004A30D9" w:rsidRDefault="004A30D9">
      <w:pPr>
        <w:pStyle w:val="af8"/>
        <w:tabs>
          <w:tab w:val="left" w:pos="284"/>
        </w:tabs>
        <w:spacing w:after="0" w:line="360" w:lineRule="auto"/>
        <w:ind w:left="0"/>
        <w:jc w:val="center"/>
        <w:rPr>
          <w:rFonts w:ascii="Times New Roman" w:hAnsi="Times New Roman" w:cs="Times New Roman"/>
          <w:sz w:val="28"/>
          <w:szCs w:val="28"/>
        </w:rPr>
      </w:pPr>
    </w:p>
    <w:p w14:paraId="656CD771" w14:textId="77777777" w:rsidR="00EE4099" w:rsidRDefault="001559D1">
      <w:pPr>
        <w:pStyle w:val="af8"/>
        <w:tabs>
          <w:tab w:val="left" w:pos="284"/>
        </w:tabs>
        <w:spacing w:after="0"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Заявка на участие в конкурсе на соискание </w:t>
      </w:r>
    </w:p>
    <w:p w14:paraId="0A793457" w14:textId="341D5F96" w:rsidR="004A30D9" w:rsidRDefault="009C48CF">
      <w:pPr>
        <w:pStyle w:val="af8"/>
        <w:tabs>
          <w:tab w:val="left" w:pos="284"/>
        </w:tabs>
        <w:spacing w:after="0"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премии </w:t>
      </w:r>
      <w:r w:rsidR="001559D1">
        <w:rPr>
          <w:rFonts w:ascii="Times New Roman" w:hAnsi="Times New Roman" w:cs="Times New Roman"/>
          <w:b/>
          <w:bCs/>
          <w:sz w:val="28"/>
          <w:szCs w:val="28"/>
        </w:rPr>
        <w:t>Губернатора Курской области в области качества образования</w:t>
      </w:r>
    </w:p>
    <w:p w14:paraId="66D9AA98" w14:textId="77777777" w:rsidR="004A30D9" w:rsidRDefault="004A30D9">
      <w:pPr>
        <w:pStyle w:val="af8"/>
        <w:tabs>
          <w:tab w:val="left" w:pos="284"/>
        </w:tabs>
        <w:spacing w:after="0" w:line="360" w:lineRule="auto"/>
        <w:ind w:left="0"/>
        <w:jc w:val="center"/>
        <w:rPr>
          <w:rFonts w:ascii="Times New Roman" w:hAnsi="Times New Roman" w:cs="Times New Roman"/>
          <w:b/>
          <w:bCs/>
          <w:sz w:val="28"/>
          <w:szCs w:val="28"/>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397"/>
        <w:gridCol w:w="5522"/>
      </w:tblGrid>
      <w:tr w:rsidR="004A30D9" w14:paraId="417092C3" w14:textId="77777777">
        <w:tc>
          <w:tcPr>
            <w:tcW w:w="426" w:type="dxa"/>
            <w:shd w:val="clear" w:color="auto" w:fill="D9D9D9" w:themeFill="background1" w:themeFillShade="D9"/>
          </w:tcPr>
          <w:p w14:paraId="477283E0"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1.</w:t>
            </w:r>
          </w:p>
        </w:tc>
        <w:tc>
          <w:tcPr>
            <w:tcW w:w="8919" w:type="dxa"/>
            <w:gridSpan w:val="2"/>
            <w:shd w:val="clear" w:color="auto" w:fill="D9D9D9" w:themeFill="background1" w:themeFillShade="D9"/>
          </w:tcPr>
          <w:p w14:paraId="0F3A0F7B"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Данные организации</w:t>
            </w:r>
          </w:p>
        </w:tc>
      </w:tr>
      <w:tr w:rsidR="004A30D9" w14:paraId="5E35CAF4" w14:textId="77777777">
        <w:tc>
          <w:tcPr>
            <w:tcW w:w="426" w:type="dxa"/>
          </w:tcPr>
          <w:p w14:paraId="16BB1BB5"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2322B291"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Полное наименование</w:t>
            </w:r>
          </w:p>
          <w:p w14:paraId="052926EB" w14:textId="77777777" w:rsidR="004A30D9" w:rsidRDefault="001559D1">
            <w:pPr>
              <w:pStyle w:val="af8"/>
              <w:tabs>
                <w:tab w:val="left" w:pos="284"/>
              </w:tabs>
              <w:ind w:left="0"/>
              <w:jc w:val="center"/>
              <w:rPr>
                <w:rFonts w:ascii="Times New Roman" w:hAnsi="Times New Roman" w:cs="Times New Roman"/>
                <w:sz w:val="20"/>
                <w:szCs w:val="20"/>
              </w:rPr>
            </w:pPr>
            <w:r>
              <w:rPr>
                <w:rFonts w:ascii="Times New Roman" w:hAnsi="Times New Roman" w:cs="Times New Roman"/>
                <w:sz w:val="20"/>
                <w:szCs w:val="20"/>
              </w:rPr>
              <w:t>(как юридического лица)</w:t>
            </w:r>
          </w:p>
        </w:tc>
        <w:tc>
          <w:tcPr>
            <w:tcW w:w="5522" w:type="dxa"/>
            <w:tcBorders>
              <w:bottom w:val="single" w:sz="4" w:space="0" w:color="auto"/>
            </w:tcBorders>
          </w:tcPr>
          <w:p w14:paraId="16C6A85E" w14:textId="77777777" w:rsidR="004A30D9" w:rsidRDefault="004A30D9">
            <w:pPr>
              <w:pStyle w:val="af8"/>
              <w:tabs>
                <w:tab w:val="left" w:pos="284"/>
              </w:tabs>
              <w:ind w:left="0"/>
              <w:rPr>
                <w:rFonts w:ascii="Times New Roman" w:hAnsi="Times New Roman" w:cs="Times New Roman"/>
                <w:sz w:val="24"/>
                <w:szCs w:val="24"/>
              </w:rPr>
            </w:pPr>
          </w:p>
        </w:tc>
      </w:tr>
      <w:tr w:rsidR="004A30D9" w14:paraId="67B0F27B" w14:textId="77777777">
        <w:tc>
          <w:tcPr>
            <w:tcW w:w="426" w:type="dxa"/>
          </w:tcPr>
          <w:p w14:paraId="50B7E44E"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39BE733B"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Краткое наименование организации</w:t>
            </w:r>
          </w:p>
        </w:tc>
        <w:tc>
          <w:tcPr>
            <w:tcW w:w="5522" w:type="dxa"/>
            <w:tcBorders>
              <w:top w:val="single" w:sz="4" w:space="0" w:color="auto"/>
              <w:bottom w:val="single" w:sz="4" w:space="0" w:color="auto"/>
            </w:tcBorders>
          </w:tcPr>
          <w:p w14:paraId="5A5771AD" w14:textId="77777777" w:rsidR="004A30D9" w:rsidRDefault="004A30D9">
            <w:pPr>
              <w:pStyle w:val="af8"/>
              <w:tabs>
                <w:tab w:val="left" w:pos="284"/>
              </w:tabs>
              <w:ind w:left="0"/>
              <w:rPr>
                <w:rFonts w:ascii="Times New Roman" w:hAnsi="Times New Roman" w:cs="Times New Roman"/>
                <w:sz w:val="24"/>
                <w:szCs w:val="24"/>
              </w:rPr>
            </w:pPr>
          </w:p>
        </w:tc>
      </w:tr>
      <w:tr w:rsidR="004A30D9" w14:paraId="5F16B60A" w14:textId="77777777">
        <w:tc>
          <w:tcPr>
            <w:tcW w:w="426" w:type="dxa"/>
          </w:tcPr>
          <w:p w14:paraId="0A534376"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374FB320"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Юридический адрес организации</w:t>
            </w:r>
          </w:p>
        </w:tc>
        <w:tc>
          <w:tcPr>
            <w:tcW w:w="5522" w:type="dxa"/>
            <w:tcBorders>
              <w:top w:val="single" w:sz="4" w:space="0" w:color="auto"/>
              <w:bottom w:val="single" w:sz="4" w:space="0" w:color="auto"/>
            </w:tcBorders>
          </w:tcPr>
          <w:p w14:paraId="0797A161" w14:textId="77777777" w:rsidR="004A30D9" w:rsidRDefault="004A30D9">
            <w:pPr>
              <w:pStyle w:val="af8"/>
              <w:tabs>
                <w:tab w:val="left" w:pos="284"/>
              </w:tabs>
              <w:ind w:left="0"/>
              <w:rPr>
                <w:rFonts w:ascii="Times New Roman" w:hAnsi="Times New Roman" w:cs="Times New Roman"/>
                <w:sz w:val="24"/>
                <w:szCs w:val="24"/>
              </w:rPr>
            </w:pPr>
          </w:p>
        </w:tc>
      </w:tr>
      <w:tr w:rsidR="004A30D9" w14:paraId="5C315505" w14:textId="77777777">
        <w:tc>
          <w:tcPr>
            <w:tcW w:w="426" w:type="dxa"/>
          </w:tcPr>
          <w:p w14:paraId="0552997E"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4CD733EA"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 xml:space="preserve">Почтовый адрес организации </w:t>
            </w:r>
            <w:r>
              <w:rPr>
                <w:rFonts w:ascii="Times New Roman" w:hAnsi="Times New Roman" w:cs="Times New Roman"/>
                <w:sz w:val="20"/>
                <w:szCs w:val="20"/>
              </w:rPr>
              <w:t xml:space="preserve">(если отличается от </w:t>
            </w:r>
            <w:proofErr w:type="gramStart"/>
            <w:r>
              <w:rPr>
                <w:rFonts w:ascii="Times New Roman" w:hAnsi="Times New Roman" w:cs="Times New Roman"/>
                <w:sz w:val="20"/>
                <w:szCs w:val="20"/>
              </w:rPr>
              <w:t>юридического</w:t>
            </w:r>
            <w:proofErr w:type="gramEnd"/>
            <w:r>
              <w:rPr>
                <w:rFonts w:ascii="Times New Roman" w:hAnsi="Times New Roman" w:cs="Times New Roman"/>
                <w:sz w:val="20"/>
                <w:szCs w:val="20"/>
              </w:rPr>
              <w:t>)</w:t>
            </w:r>
          </w:p>
        </w:tc>
        <w:tc>
          <w:tcPr>
            <w:tcW w:w="5522" w:type="dxa"/>
            <w:tcBorders>
              <w:top w:val="single" w:sz="4" w:space="0" w:color="auto"/>
              <w:bottom w:val="single" w:sz="4" w:space="0" w:color="auto"/>
            </w:tcBorders>
          </w:tcPr>
          <w:p w14:paraId="76EF7A3C" w14:textId="77777777" w:rsidR="004A30D9" w:rsidRDefault="004A30D9">
            <w:pPr>
              <w:pStyle w:val="af8"/>
              <w:tabs>
                <w:tab w:val="left" w:pos="284"/>
              </w:tabs>
              <w:ind w:left="0"/>
              <w:rPr>
                <w:rFonts w:ascii="Times New Roman" w:hAnsi="Times New Roman" w:cs="Times New Roman"/>
                <w:sz w:val="24"/>
                <w:szCs w:val="24"/>
              </w:rPr>
            </w:pPr>
          </w:p>
        </w:tc>
      </w:tr>
      <w:tr w:rsidR="004A30D9" w14:paraId="7E7D5C90" w14:textId="77777777">
        <w:tc>
          <w:tcPr>
            <w:tcW w:w="426" w:type="dxa"/>
          </w:tcPr>
          <w:p w14:paraId="6B977928"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2D0FD34B"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 xml:space="preserve">Форма собственности </w:t>
            </w:r>
            <w:r>
              <w:rPr>
                <w:rFonts w:ascii="Times New Roman" w:hAnsi="Times New Roman" w:cs="Times New Roman"/>
                <w:sz w:val="20"/>
                <w:szCs w:val="20"/>
              </w:rPr>
              <w:t>(государственная, муниципальная, частная и т.д., код ОКФС)</w:t>
            </w:r>
          </w:p>
        </w:tc>
        <w:tc>
          <w:tcPr>
            <w:tcW w:w="5522" w:type="dxa"/>
            <w:tcBorders>
              <w:top w:val="single" w:sz="4" w:space="0" w:color="auto"/>
              <w:bottom w:val="single" w:sz="4" w:space="0" w:color="auto"/>
            </w:tcBorders>
          </w:tcPr>
          <w:p w14:paraId="53299D1E" w14:textId="77777777" w:rsidR="004A30D9" w:rsidRDefault="004A30D9">
            <w:pPr>
              <w:pStyle w:val="af8"/>
              <w:tabs>
                <w:tab w:val="left" w:pos="284"/>
              </w:tabs>
              <w:ind w:left="0"/>
              <w:rPr>
                <w:rFonts w:ascii="Times New Roman" w:hAnsi="Times New Roman" w:cs="Times New Roman"/>
                <w:sz w:val="24"/>
                <w:szCs w:val="24"/>
              </w:rPr>
            </w:pPr>
          </w:p>
        </w:tc>
      </w:tr>
      <w:tr w:rsidR="004A30D9" w14:paraId="4A10826E" w14:textId="77777777">
        <w:tc>
          <w:tcPr>
            <w:tcW w:w="426" w:type="dxa"/>
          </w:tcPr>
          <w:p w14:paraId="2A550A42"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1B7748E4"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Основной вид деятельности</w:t>
            </w:r>
          </w:p>
        </w:tc>
        <w:tc>
          <w:tcPr>
            <w:tcW w:w="5522" w:type="dxa"/>
            <w:tcBorders>
              <w:top w:val="single" w:sz="4" w:space="0" w:color="auto"/>
              <w:bottom w:val="single" w:sz="4" w:space="0" w:color="auto"/>
            </w:tcBorders>
          </w:tcPr>
          <w:p w14:paraId="4A340E2C" w14:textId="77777777" w:rsidR="004A30D9" w:rsidRDefault="004A30D9">
            <w:pPr>
              <w:pStyle w:val="af8"/>
              <w:tabs>
                <w:tab w:val="left" w:pos="284"/>
              </w:tabs>
              <w:ind w:left="0"/>
              <w:rPr>
                <w:rFonts w:ascii="Times New Roman" w:hAnsi="Times New Roman" w:cs="Times New Roman"/>
                <w:sz w:val="24"/>
                <w:szCs w:val="24"/>
              </w:rPr>
            </w:pPr>
          </w:p>
        </w:tc>
      </w:tr>
      <w:tr w:rsidR="004A30D9" w14:paraId="0D1F6444" w14:textId="77777777">
        <w:tc>
          <w:tcPr>
            <w:tcW w:w="426" w:type="dxa"/>
          </w:tcPr>
          <w:p w14:paraId="766884A2"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22B5306B"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Отрасль</w:t>
            </w:r>
          </w:p>
        </w:tc>
        <w:tc>
          <w:tcPr>
            <w:tcW w:w="5522" w:type="dxa"/>
            <w:tcBorders>
              <w:top w:val="single" w:sz="4" w:space="0" w:color="auto"/>
              <w:bottom w:val="single" w:sz="4" w:space="0" w:color="auto"/>
            </w:tcBorders>
          </w:tcPr>
          <w:p w14:paraId="1C0F2C33" w14:textId="77777777" w:rsidR="004A30D9" w:rsidRDefault="004A30D9">
            <w:pPr>
              <w:pStyle w:val="af8"/>
              <w:tabs>
                <w:tab w:val="left" w:pos="284"/>
              </w:tabs>
              <w:ind w:left="0"/>
              <w:rPr>
                <w:rFonts w:ascii="Times New Roman" w:hAnsi="Times New Roman" w:cs="Times New Roman"/>
                <w:sz w:val="24"/>
                <w:szCs w:val="24"/>
              </w:rPr>
            </w:pPr>
          </w:p>
        </w:tc>
      </w:tr>
      <w:tr w:rsidR="004A30D9" w14:paraId="28AAD9AA" w14:textId="77777777">
        <w:tc>
          <w:tcPr>
            <w:tcW w:w="426" w:type="dxa"/>
          </w:tcPr>
          <w:p w14:paraId="08563FFA"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6FE100EE"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Муниципальное образование</w:t>
            </w:r>
          </w:p>
        </w:tc>
        <w:tc>
          <w:tcPr>
            <w:tcW w:w="5522" w:type="dxa"/>
            <w:tcBorders>
              <w:top w:val="single" w:sz="4" w:space="0" w:color="auto"/>
            </w:tcBorders>
          </w:tcPr>
          <w:p w14:paraId="25EDA39F" w14:textId="77777777" w:rsidR="004A30D9" w:rsidRDefault="004A30D9">
            <w:pPr>
              <w:pStyle w:val="af8"/>
              <w:tabs>
                <w:tab w:val="left" w:pos="284"/>
              </w:tabs>
              <w:ind w:left="0"/>
              <w:rPr>
                <w:rFonts w:ascii="Times New Roman" w:hAnsi="Times New Roman" w:cs="Times New Roman"/>
                <w:sz w:val="24"/>
                <w:szCs w:val="24"/>
              </w:rPr>
            </w:pPr>
          </w:p>
        </w:tc>
      </w:tr>
      <w:tr w:rsidR="004A30D9" w14:paraId="65844501" w14:textId="77777777">
        <w:tc>
          <w:tcPr>
            <w:tcW w:w="426" w:type="dxa"/>
            <w:shd w:val="clear" w:color="auto" w:fill="D9D9D9" w:themeFill="background1" w:themeFillShade="D9"/>
          </w:tcPr>
          <w:p w14:paraId="3D6D0C80"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 xml:space="preserve">2. </w:t>
            </w:r>
          </w:p>
        </w:tc>
        <w:tc>
          <w:tcPr>
            <w:tcW w:w="8919" w:type="dxa"/>
            <w:gridSpan w:val="2"/>
            <w:shd w:val="clear" w:color="auto" w:fill="D9D9D9" w:themeFill="background1" w:themeFillShade="D9"/>
          </w:tcPr>
          <w:p w14:paraId="1B8557C1"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Контакты организации</w:t>
            </w:r>
          </w:p>
        </w:tc>
      </w:tr>
      <w:tr w:rsidR="004A30D9" w14:paraId="148FD545" w14:textId="77777777">
        <w:tc>
          <w:tcPr>
            <w:tcW w:w="426" w:type="dxa"/>
          </w:tcPr>
          <w:p w14:paraId="1E58128E"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33CC873C"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 xml:space="preserve">Ф.И.О. руководителя организации </w:t>
            </w:r>
          </w:p>
        </w:tc>
        <w:tc>
          <w:tcPr>
            <w:tcW w:w="5522" w:type="dxa"/>
            <w:tcBorders>
              <w:bottom w:val="single" w:sz="4" w:space="0" w:color="auto"/>
            </w:tcBorders>
          </w:tcPr>
          <w:p w14:paraId="486CE4BC" w14:textId="77777777" w:rsidR="004A30D9" w:rsidRDefault="004A30D9">
            <w:pPr>
              <w:pStyle w:val="af8"/>
              <w:tabs>
                <w:tab w:val="left" w:pos="284"/>
              </w:tabs>
              <w:ind w:left="0"/>
              <w:rPr>
                <w:rFonts w:ascii="Times New Roman" w:hAnsi="Times New Roman" w:cs="Times New Roman"/>
                <w:sz w:val="24"/>
                <w:szCs w:val="24"/>
              </w:rPr>
            </w:pPr>
          </w:p>
        </w:tc>
      </w:tr>
      <w:tr w:rsidR="004A30D9" w14:paraId="3992CB4A" w14:textId="77777777">
        <w:tc>
          <w:tcPr>
            <w:tcW w:w="426" w:type="dxa"/>
          </w:tcPr>
          <w:p w14:paraId="6CF56ACA"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1E0EC677"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Телефон организации</w:t>
            </w:r>
          </w:p>
        </w:tc>
        <w:tc>
          <w:tcPr>
            <w:tcW w:w="5522" w:type="dxa"/>
            <w:tcBorders>
              <w:top w:val="single" w:sz="4" w:space="0" w:color="auto"/>
              <w:bottom w:val="single" w:sz="4" w:space="0" w:color="auto"/>
            </w:tcBorders>
          </w:tcPr>
          <w:p w14:paraId="37E0791B" w14:textId="77777777" w:rsidR="004A30D9" w:rsidRDefault="004A30D9">
            <w:pPr>
              <w:pStyle w:val="af8"/>
              <w:tabs>
                <w:tab w:val="left" w:pos="284"/>
              </w:tabs>
              <w:ind w:left="0"/>
              <w:rPr>
                <w:rFonts w:ascii="Times New Roman" w:hAnsi="Times New Roman" w:cs="Times New Roman"/>
                <w:sz w:val="24"/>
                <w:szCs w:val="24"/>
              </w:rPr>
            </w:pPr>
          </w:p>
        </w:tc>
      </w:tr>
      <w:tr w:rsidR="004A30D9" w14:paraId="20252394" w14:textId="77777777">
        <w:tc>
          <w:tcPr>
            <w:tcW w:w="426" w:type="dxa"/>
          </w:tcPr>
          <w:p w14:paraId="4F8D9E7D"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0705FBA1"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Интернет-сайт организации</w:t>
            </w:r>
          </w:p>
        </w:tc>
        <w:tc>
          <w:tcPr>
            <w:tcW w:w="5522" w:type="dxa"/>
            <w:tcBorders>
              <w:top w:val="single" w:sz="4" w:space="0" w:color="auto"/>
              <w:bottom w:val="single" w:sz="4" w:space="0" w:color="auto"/>
            </w:tcBorders>
          </w:tcPr>
          <w:p w14:paraId="0B92F747" w14:textId="77777777" w:rsidR="004A30D9" w:rsidRDefault="004A30D9">
            <w:pPr>
              <w:pStyle w:val="af8"/>
              <w:tabs>
                <w:tab w:val="left" w:pos="284"/>
              </w:tabs>
              <w:ind w:left="0"/>
              <w:rPr>
                <w:rFonts w:ascii="Times New Roman" w:hAnsi="Times New Roman" w:cs="Times New Roman"/>
                <w:sz w:val="24"/>
                <w:szCs w:val="24"/>
              </w:rPr>
            </w:pPr>
          </w:p>
        </w:tc>
      </w:tr>
      <w:tr w:rsidR="004A30D9" w14:paraId="27345258" w14:textId="77777777">
        <w:tc>
          <w:tcPr>
            <w:tcW w:w="426" w:type="dxa"/>
          </w:tcPr>
          <w:p w14:paraId="4BD2B4DD"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6D7162CA"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 xml:space="preserve">Общее количество работников </w:t>
            </w:r>
          </w:p>
        </w:tc>
        <w:tc>
          <w:tcPr>
            <w:tcW w:w="5522" w:type="dxa"/>
            <w:tcBorders>
              <w:top w:val="single" w:sz="4" w:space="0" w:color="auto"/>
              <w:bottom w:val="single" w:sz="4" w:space="0" w:color="auto"/>
            </w:tcBorders>
          </w:tcPr>
          <w:p w14:paraId="31E7DDCA" w14:textId="77777777" w:rsidR="004A30D9" w:rsidRDefault="004A30D9">
            <w:pPr>
              <w:pStyle w:val="af8"/>
              <w:tabs>
                <w:tab w:val="left" w:pos="284"/>
              </w:tabs>
              <w:ind w:left="0"/>
              <w:rPr>
                <w:rFonts w:ascii="Times New Roman" w:hAnsi="Times New Roman" w:cs="Times New Roman"/>
                <w:sz w:val="24"/>
                <w:szCs w:val="24"/>
              </w:rPr>
            </w:pPr>
          </w:p>
        </w:tc>
      </w:tr>
      <w:tr w:rsidR="004A30D9" w14:paraId="2436AC7D" w14:textId="77777777">
        <w:tc>
          <w:tcPr>
            <w:tcW w:w="426" w:type="dxa"/>
          </w:tcPr>
          <w:p w14:paraId="1D47CA25"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6622AE8D"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Участие организации в предыдущих конкурсах на соискание премий Губернатора Курской области в области качества образования, годы участия</w:t>
            </w:r>
          </w:p>
        </w:tc>
        <w:tc>
          <w:tcPr>
            <w:tcW w:w="5522" w:type="dxa"/>
            <w:tcBorders>
              <w:top w:val="single" w:sz="4" w:space="0" w:color="auto"/>
            </w:tcBorders>
          </w:tcPr>
          <w:p w14:paraId="5B8F5181" w14:textId="77777777" w:rsidR="004A30D9" w:rsidRDefault="004A30D9">
            <w:pPr>
              <w:pStyle w:val="af8"/>
              <w:tabs>
                <w:tab w:val="left" w:pos="284"/>
              </w:tabs>
              <w:ind w:left="0"/>
              <w:rPr>
                <w:rFonts w:ascii="Times New Roman" w:hAnsi="Times New Roman" w:cs="Times New Roman"/>
                <w:sz w:val="24"/>
                <w:szCs w:val="24"/>
              </w:rPr>
            </w:pPr>
          </w:p>
        </w:tc>
      </w:tr>
      <w:tr w:rsidR="004A30D9" w14:paraId="5D051389" w14:textId="77777777">
        <w:tc>
          <w:tcPr>
            <w:tcW w:w="426" w:type="dxa"/>
            <w:shd w:val="clear" w:color="auto" w:fill="D9D9D9" w:themeFill="background1" w:themeFillShade="D9"/>
          </w:tcPr>
          <w:p w14:paraId="6083FD18"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3.</w:t>
            </w:r>
          </w:p>
        </w:tc>
        <w:tc>
          <w:tcPr>
            <w:tcW w:w="8919" w:type="dxa"/>
            <w:gridSpan w:val="2"/>
            <w:shd w:val="clear" w:color="auto" w:fill="D9D9D9" w:themeFill="background1" w:themeFillShade="D9"/>
          </w:tcPr>
          <w:p w14:paraId="429158B6"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Контактное лицо</w:t>
            </w:r>
          </w:p>
        </w:tc>
      </w:tr>
      <w:tr w:rsidR="004A30D9" w14:paraId="082ECDF3" w14:textId="77777777">
        <w:tc>
          <w:tcPr>
            <w:tcW w:w="426" w:type="dxa"/>
          </w:tcPr>
          <w:p w14:paraId="26CB4B4F"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6014D5B0"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Ф.И.О. контактного лица</w:t>
            </w:r>
          </w:p>
        </w:tc>
        <w:tc>
          <w:tcPr>
            <w:tcW w:w="5522" w:type="dxa"/>
            <w:tcBorders>
              <w:bottom w:val="single" w:sz="4" w:space="0" w:color="auto"/>
            </w:tcBorders>
          </w:tcPr>
          <w:p w14:paraId="1A569F6D" w14:textId="77777777" w:rsidR="004A30D9" w:rsidRDefault="004A30D9">
            <w:pPr>
              <w:pStyle w:val="af8"/>
              <w:tabs>
                <w:tab w:val="left" w:pos="284"/>
              </w:tabs>
              <w:ind w:left="0"/>
              <w:rPr>
                <w:rFonts w:ascii="Times New Roman" w:hAnsi="Times New Roman" w:cs="Times New Roman"/>
                <w:sz w:val="24"/>
                <w:szCs w:val="24"/>
              </w:rPr>
            </w:pPr>
          </w:p>
        </w:tc>
      </w:tr>
      <w:tr w:rsidR="004A30D9" w14:paraId="1C399770" w14:textId="77777777">
        <w:tc>
          <w:tcPr>
            <w:tcW w:w="426" w:type="dxa"/>
          </w:tcPr>
          <w:p w14:paraId="069FA358"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354A260F"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Должность контактного лица</w:t>
            </w:r>
          </w:p>
        </w:tc>
        <w:tc>
          <w:tcPr>
            <w:tcW w:w="5522" w:type="dxa"/>
            <w:tcBorders>
              <w:top w:val="single" w:sz="4" w:space="0" w:color="auto"/>
              <w:bottom w:val="single" w:sz="4" w:space="0" w:color="auto"/>
            </w:tcBorders>
          </w:tcPr>
          <w:p w14:paraId="78A2E50A" w14:textId="77777777" w:rsidR="004A30D9" w:rsidRDefault="004A30D9">
            <w:pPr>
              <w:pStyle w:val="af8"/>
              <w:tabs>
                <w:tab w:val="left" w:pos="284"/>
              </w:tabs>
              <w:ind w:left="0"/>
              <w:rPr>
                <w:rFonts w:ascii="Times New Roman" w:hAnsi="Times New Roman" w:cs="Times New Roman"/>
                <w:sz w:val="24"/>
                <w:szCs w:val="24"/>
              </w:rPr>
            </w:pPr>
          </w:p>
        </w:tc>
      </w:tr>
      <w:tr w:rsidR="004A30D9" w14:paraId="30569552" w14:textId="77777777">
        <w:tc>
          <w:tcPr>
            <w:tcW w:w="426" w:type="dxa"/>
          </w:tcPr>
          <w:p w14:paraId="68735F41"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2D1A29F7"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Телефон контактного лица</w:t>
            </w:r>
          </w:p>
        </w:tc>
        <w:tc>
          <w:tcPr>
            <w:tcW w:w="5522" w:type="dxa"/>
            <w:tcBorders>
              <w:top w:val="single" w:sz="4" w:space="0" w:color="auto"/>
              <w:bottom w:val="single" w:sz="4" w:space="0" w:color="auto"/>
            </w:tcBorders>
          </w:tcPr>
          <w:p w14:paraId="5FC8AB0A" w14:textId="77777777" w:rsidR="004A30D9" w:rsidRDefault="004A30D9">
            <w:pPr>
              <w:pStyle w:val="af8"/>
              <w:tabs>
                <w:tab w:val="left" w:pos="284"/>
              </w:tabs>
              <w:ind w:left="0"/>
              <w:rPr>
                <w:rFonts w:ascii="Times New Roman" w:hAnsi="Times New Roman" w:cs="Times New Roman"/>
                <w:sz w:val="24"/>
                <w:szCs w:val="24"/>
              </w:rPr>
            </w:pPr>
          </w:p>
        </w:tc>
      </w:tr>
      <w:tr w:rsidR="004A30D9" w14:paraId="7CE93D8B" w14:textId="77777777">
        <w:tc>
          <w:tcPr>
            <w:tcW w:w="426" w:type="dxa"/>
          </w:tcPr>
          <w:p w14:paraId="04AB39D8"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37D6B8C9"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lang w:val="en-US"/>
              </w:rPr>
              <w:t xml:space="preserve">E-mail </w:t>
            </w:r>
            <w:r>
              <w:rPr>
                <w:rFonts w:ascii="Times New Roman" w:hAnsi="Times New Roman" w:cs="Times New Roman"/>
                <w:sz w:val="24"/>
                <w:szCs w:val="24"/>
              </w:rPr>
              <w:t>контактного лица</w:t>
            </w:r>
          </w:p>
        </w:tc>
        <w:tc>
          <w:tcPr>
            <w:tcW w:w="5522" w:type="dxa"/>
            <w:tcBorders>
              <w:top w:val="single" w:sz="4" w:space="0" w:color="auto"/>
            </w:tcBorders>
          </w:tcPr>
          <w:p w14:paraId="437BBC07" w14:textId="77777777" w:rsidR="004A30D9" w:rsidRDefault="004A30D9">
            <w:pPr>
              <w:pStyle w:val="af8"/>
              <w:tabs>
                <w:tab w:val="left" w:pos="284"/>
              </w:tabs>
              <w:ind w:left="0"/>
              <w:rPr>
                <w:rFonts w:ascii="Times New Roman" w:hAnsi="Times New Roman" w:cs="Times New Roman"/>
                <w:sz w:val="24"/>
                <w:szCs w:val="24"/>
              </w:rPr>
            </w:pPr>
          </w:p>
        </w:tc>
      </w:tr>
      <w:tr w:rsidR="004A30D9" w14:paraId="004B559A" w14:textId="77777777">
        <w:tc>
          <w:tcPr>
            <w:tcW w:w="426" w:type="dxa"/>
            <w:shd w:val="clear" w:color="auto" w:fill="D9D9D9" w:themeFill="background1" w:themeFillShade="D9"/>
          </w:tcPr>
          <w:p w14:paraId="1AEAF802"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4.</w:t>
            </w:r>
          </w:p>
        </w:tc>
        <w:tc>
          <w:tcPr>
            <w:tcW w:w="8919" w:type="dxa"/>
            <w:gridSpan w:val="2"/>
            <w:shd w:val="clear" w:color="auto" w:fill="D9D9D9" w:themeFill="background1" w:themeFillShade="D9"/>
          </w:tcPr>
          <w:p w14:paraId="4339179A"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Декларация</w:t>
            </w:r>
          </w:p>
        </w:tc>
      </w:tr>
      <w:tr w:rsidR="004A30D9" w14:paraId="6D4B5D10" w14:textId="77777777">
        <w:tc>
          <w:tcPr>
            <w:tcW w:w="426" w:type="dxa"/>
          </w:tcPr>
          <w:p w14:paraId="651FA293" w14:textId="77777777" w:rsidR="004A30D9" w:rsidRDefault="004A30D9">
            <w:pPr>
              <w:pStyle w:val="af8"/>
              <w:tabs>
                <w:tab w:val="left" w:pos="284"/>
              </w:tabs>
              <w:ind w:left="0"/>
              <w:rPr>
                <w:rFonts w:ascii="Times New Roman" w:hAnsi="Times New Roman" w:cs="Times New Roman"/>
                <w:sz w:val="24"/>
                <w:szCs w:val="24"/>
              </w:rPr>
            </w:pPr>
          </w:p>
        </w:tc>
        <w:tc>
          <w:tcPr>
            <w:tcW w:w="8919" w:type="dxa"/>
            <w:gridSpan w:val="2"/>
          </w:tcPr>
          <w:p w14:paraId="46275096" w14:textId="2FB6880F" w:rsidR="004A30D9" w:rsidRDefault="001559D1">
            <w:pPr>
              <w:jc w:val="both"/>
              <w:rPr>
                <w:rFonts w:ascii="Times New Roman" w:hAnsi="Times New Roman" w:cs="Times New Roman"/>
                <w:sz w:val="24"/>
                <w:szCs w:val="24"/>
              </w:rPr>
            </w:pPr>
            <w:r w:rsidRPr="00C760D5">
              <w:rPr>
                <w:rFonts w:ascii="Times New Roman" w:hAnsi="Times New Roman" w:cs="Times New Roman"/>
              </w:rPr>
              <w:t xml:space="preserve">От имени организации заявляю, что мы согласны выполнять правила, установленные для участников конкурса, и будем воспринимать оценку, выставленную нашей организации экспертной комиссией по результатам оценки представленных материалов, а также </w:t>
            </w:r>
            <w:r w:rsidR="009C48CF" w:rsidRPr="00C760D5">
              <w:rPr>
                <w:rFonts w:ascii="Times New Roman" w:hAnsi="Times New Roman" w:cs="Times New Roman"/>
              </w:rPr>
              <w:t xml:space="preserve">итоги </w:t>
            </w:r>
            <w:r w:rsidRPr="00C760D5">
              <w:rPr>
                <w:rFonts w:ascii="Times New Roman" w:hAnsi="Times New Roman" w:cs="Times New Roman"/>
              </w:rPr>
              <w:t xml:space="preserve">обследования на месте осуществления деятельности и решение Комиссии по присуждению </w:t>
            </w:r>
            <w:r w:rsidR="00DC26CC" w:rsidRPr="00C760D5">
              <w:rPr>
                <w:rFonts w:ascii="Times New Roman" w:hAnsi="Times New Roman" w:cs="Times New Roman"/>
              </w:rPr>
              <w:t xml:space="preserve">премии </w:t>
            </w:r>
            <w:r w:rsidRPr="00C760D5">
              <w:rPr>
                <w:rFonts w:ascii="Times New Roman" w:hAnsi="Times New Roman" w:cs="Times New Roman"/>
              </w:rPr>
              <w:t>Губернатора Курской области в области качества образования как окончательные. Если наша организация будет участвовать</w:t>
            </w:r>
            <w:r w:rsidR="009C48CF" w:rsidRPr="00C760D5">
              <w:rPr>
                <w:rFonts w:ascii="Times New Roman" w:hAnsi="Times New Roman" w:cs="Times New Roman"/>
              </w:rPr>
              <w:t xml:space="preserve"> </w:t>
            </w:r>
            <w:r w:rsidRPr="00C760D5">
              <w:rPr>
                <w:rFonts w:ascii="Times New Roman" w:hAnsi="Times New Roman" w:cs="Times New Roman"/>
              </w:rPr>
              <w:t>в обследовании на месте осуществления деятельности, мы согласны организовать обследование и содействовать его открытому и непредвзятому проведению.</w:t>
            </w:r>
            <w:r>
              <w:rPr>
                <w:rFonts w:ascii="Times New Roman" w:hAnsi="Times New Roman" w:cs="Times New Roman"/>
                <w:sz w:val="24"/>
                <w:szCs w:val="24"/>
              </w:rPr>
              <w:t xml:space="preserve"> </w:t>
            </w:r>
          </w:p>
        </w:tc>
      </w:tr>
    </w:tbl>
    <w:p w14:paraId="336FA3DE" w14:textId="77777777" w:rsidR="004A30D9" w:rsidRDefault="001559D1">
      <w:pPr>
        <w:pStyle w:val="af8"/>
        <w:tabs>
          <w:tab w:val="left" w:pos="284"/>
        </w:tabs>
        <w:spacing w:after="0" w:line="240" w:lineRule="auto"/>
        <w:ind w:left="567"/>
        <w:jc w:val="center"/>
        <w:rPr>
          <w:rFonts w:ascii="Times New Roman" w:hAnsi="Times New Roman" w:cs="Times New Roman"/>
          <w:b/>
          <w:bCs/>
          <w:sz w:val="28"/>
          <w:szCs w:val="28"/>
        </w:rPr>
      </w:pPr>
      <w:r>
        <w:rPr>
          <w:rFonts w:ascii="Times New Roman" w:hAnsi="Times New Roman" w:cs="Times New Roman"/>
          <w:b/>
          <w:bCs/>
          <w:sz w:val="28"/>
          <w:szCs w:val="28"/>
        </w:rPr>
        <w:lastRenderedPageBreak/>
        <w:t>Требования к заполнению заявки</w:t>
      </w:r>
    </w:p>
    <w:p w14:paraId="5CEE3D22" w14:textId="77777777" w:rsidR="004A30D9" w:rsidRDefault="004A30D9">
      <w:pPr>
        <w:pStyle w:val="af8"/>
        <w:tabs>
          <w:tab w:val="left" w:pos="284"/>
        </w:tabs>
        <w:spacing w:after="0" w:line="240" w:lineRule="auto"/>
        <w:ind w:left="0" w:firstLine="709"/>
        <w:jc w:val="both"/>
        <w:rPr>
          <w:rFonts w:ascii="Times New Roman" w:hAnsi="Times New Roman" w:cs="Times New Roman"/>
          <w:b/>
          <w:bCs/>
          <w:sz w:val="28"/>
          <w:szCs w:val="28"/>
        </w:rPr>
      </w:pPr>
    </w:p>
    <w:p w14:paraId="3AAC381D"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Ниже приведены пояснения к заполнению отдельных пунктов заявки.</w:t>
      </w:r>
    </w:p>
    <w:p w14:paraId="7BF1868D" w14:textId="77777777" w:rsidR="004A30D9" w:rsidRDefault="004A30D9">
      <w:pPr>
        <w:spacing w:after="0" w:line="240" w:lineRule="auto"/>
        <w:ind w:firstLine="709"/>
        <w:jc w:val="both"/>
        <w:rPr>
          <w:rFonts w:ascii="Times New Roman" w:hAnsi="Times New Roman" w:cs="Times New Roman"/>
          <w:sz w:val="28"/>
          <w:szCs w:val="28"/>
        </w:rPr>
      </w:pPr>
    </w:p>
    <w:p w14:paraId="7BC3BD24"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Полное наименование организации </w:t>
      </w:r>
    </w:p>
    <w:p w14:paraId="1F3BF9E7"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сведения указываются в соответствии со свидетельством о внесении юридического лица в Единый государственный реестр юридических лиц и Уставом организации.</w:t>
      </w:r>
    </w:p>
    <w:p w14:paraId="5AEED514" w14:textId="77777777" w:rsidR="004A30D9" w:rsidRDefault="004A30D9">
      <w:pPr>
        <w:spacing w:after="0" w:line="240" w:lineRule="auto"/>
        <w:ind w:firstLine="709"/>
        <w:jc w:val="both"/>
        <w:rPr>
          <w:rFonts w:ascii="Times New Roman" w:hAnsi="Times New Roman" w:cs="Times New Roman"/>
          <w:sz w:val="28"/>
          <w:szCs w:val="28"/>
        </w:rPr>
      </w:pPr>
    </w:p>
    <w:p w14:paraId="17714905"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Укажите о</w:t>
      </w:r>
      <w:r>
        <w:rPr>
          <w:rFonts w:ascii="Times New Roman" w:hAnsi="Times New Roman" w:cs="Times New Roman"/>
          <w:b/>
          <w:bCs/>
          <w:sz w:val="28"/>
          <w:szCs w:val="28"/>
        </w:rPr>
        <w:t xml:space="preserve">сновной вид деятельности организации </w:t>
      </w:r>
      <w:r>
        <w:rPr>
          <w:rFonts w:ascii="Times New Roman" w:hAnsi="Times New Roman" w:cs="Times New Roman"/>
          <w:sz w:val="28"/>
          <w:szCs w:val="28"/>
        </w:rPr>
        <w:t>и наименования услуг, которые наиболее полно характеризуют ее деятельность из ЕГРЮЛ.</w:t>
      </w:r>
    </w:p>
    <w:p w14:paraId="700AF5BE" w14:textId="77777777" w:rsidR="004A30D9" w:rsidRDefault="004A30D9">
      <w:pPr>
        <w:spacing w:after="0" w:line="240" w:lineRule="auto"/>
        <w:ind w:firstLine="709"/>
        <w:jc w:val="both"/>
        <w:rPr>
          <w:rFonts w:ascii="Times New Roman" w:hAnsi="Times New Roman" w:cs="Times New Roman"/>
          <w:sz w:val="28"/>
          <w:szCs w:val="28"/>
        </w:rPr>
      </w:pPr>
    </w:p>
    <w:p w14:paraId="6F826B50"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Укажите </w:t>
      </w:r>
      <w:r>
        <w:rPr>
          <w:rFonts w:ascii="Times New Roman" w:hAnsi="Times New Roman" w:cs="Times New Roman"/>
          <w:b/>
          <w:bCs/>
          <w:sz w:val="28"/>
          <w:szCs w:val="28"/>
        </w:rPr>
        <w:t xml:space="preserve">отрасль, </w:t>
      </w:r>
      <w:r>
        <w:rPr>
          <w:rFonts w:ascii="Times New Roman" w:hAnsi="Times New Roman" w:cs="Times New Roman"/>
          <w:sz w:val="28"/>
          <w:szCs w:val="28"/>
        </w:rPr>
        <w:t>в которой организация осуществляет деятельность.</w:t>
      </w:r>
    </w:p>
    <w:p w14:paraId="795BCE7A" w14:textId="77777777" w:rsidR="004A30D9" w:rsidRDefault="004A30D9">
      <w:pPr>
        <w:spacing w:after="0" w:line="240" w:lineRule="auto"/>
        <w:ind w:firstLine="709"/>
        <w:jc w:val="both"/>
        <w:rPr>
          <w:rFonts w:ascii="Times New Roman" w:hAnsi="Times New Roman" w:cs="Times New Roman"/>
          <w:b/>
          <w:bCs/>
          <w:sz w:val="28"/>
          <w:szCs w:val="28"/>
        </w:rPr>
      </w:pPr>
    </w:p>
    <w:p w14:paraId="520D063F"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Общее количество работников</w:t>
      </w:r>
    </w:p>
    <w:p w14:paraId="58B57654"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w:t>
      </w:r>
      <w:proofErr w:type="gramStart"/>
      <w:r>
        <w:rPr>
          <w:rFonts w:ascii="Times New Roman" w:hAnsi="Times New Roman" w:cs="Times New Roman"/>
          <w:sz w:val="28"/>
          <w:szCs w:val="28"/>
        </w:rPr>
        <w:t>работающих</w:t>
      </w:r>
      <w:proofErr w:type="gramEnd"/>
      <w:r>
        <w:rPr>
          <w:rFonts w:ascii="Times New Roman" w:hAnsi="Times New Roman" w:cs="Times New Roman"/>
          <w:sz w:val="28"/>
          <w:szCs w:val="28"/>
        </w:rPr>
        <w:t xml:space="preserve"> в организации на момент подачи заявки.</w:t>
      </w:r>
    </w:p>
    <w:p w14:paraId="44894D61" w14:textId="77777777" w:rsidR="004A30D9" w:rsidRDefault="004A30D9">
      <w:pPr>
        <w:spacing w:after="0" w:line="240" w:lineRule="auto"/>
        <w:ind w:firstLine="709"/>
        <w:jc w:val="both"/>
        <w:rPr>
          <w:rFonts w:ascii="Times New Roman" w:hAnsi="Times New Roman" w:cs="Times New Roman"/>
          <w:b/>
          <w:bCs/>
          <w:sz w:val="28"/>
          <w:szCs w:val="28"/>
        </w:rPr>
      </w:pPr>
    </w:p>
    <w:p w14:paraId="626A6C69"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Участие организации в предыдущих конкурсах</w:t>
      </w:r>
    </w:p>
    <w:p w14:paraId="27CDE0BF"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Укажите, в каком году (годах) организация принимала участие в конкурсе на соискание премий Губернатора Курской области в области качества образования. </w:t>
      </w:r>
    </w:p>
    <w:p w14:paraId="2033C8BE" w14:textId="77777777" w:rsidR="004A30D9" w:rsidRDefault="004A30D9">
      <w:pPr>
        <w:spacing w:after="0" w:line="240" w:lineRule="auto"/>
        <w:ind w:firstLine="709"/>
        <w:jc w:val="both"/>
        <w:rPr>
          <w:rFonts w:ascii="Times New Roman" w:hAnsi="Times New Roman" w:cs="Times New Roman"/>
          <w:b/>
          <w:bCs/>
          <w:sz w:val="28"/>
          <w:szCs w:val="28"/>
        </w:rPr>
      </w:pPr>
    </w:p>
    <w:p w14:paraId="7DA8F431"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Контактные лица</w:t>
      </w:r>
    </w:p>
    <w:p w14:paraId="55ACED77"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Укажите сведения о двух должностных лицах, к которым следует обращаться с официальным запросом, если возникнет необходимость в получении дополнительной информации, и для установления в случае необходимости оперативной связи.</w:t>
      </w:r>
    </w:p>
    <w:p w14:paraId="661EDD33" w14:textId="77777777" w:rsidR="004A30D9" w:rsidRDefault="004A30D9">
      <w:pPr>
        <w:spacing w:after="0" w:line="240" w:lineRule="auto"/>
        <w:ind w:firstLine="709"/>
        <w:jc w:val="both"/>
        <w:rPr>
          <w:rFonts w:ascii="Times New Roman" w:hAnsi="Times New Roman" w:cs="Times New Roman"/>
          <w:sz w:val="28"/>
          <w:szCs w:val="28"/>
        </w:rPr>
      </w:pPr>
    </w:p>
    <w:p w14:paraId="4918C7BE" w14:textId="77777777" w:rsidR="004A30D9" w:rsidRDefault="004A30D9">
      <w:pPr>
        <w:spacing w:after="0" w:line="240" w:lineRule="auto"/>
        <w:ind w:firstLine="709"/>
        <w:jc w:val="both"/>
        <w:rPr>
          <w:rFonts w:ascii="Times New Roman" w:hAnsi="Times New Roman" w:cs="Times New Roman"/>
          <w:sz w:val="28"/>
          <w:szCs w:val="28"/>
        </w:rPr>
      </w:pPr>
    </w:p>
    <w:p w14:paraId="56B3922C" w14:textId="77777777" w:rsidR="004A30D9" w:rsidRDefault="004A30D9">
      <w:pPr>
        <w:spacing w:after="0" w:line="240" w:lineRule="auto"/>
        <w:ind w:firstLine="709"/>
        <w:jc w:val="both"/>
        <w:rPr>
          <w:rFonts w:ascii="Times New Roman" w:hAnsi="Times New Roman" w:cs="Times New Roman"/>
          <w:sz w:val="28"/>
          <w:szCs w:val="28"/>
        </w:rPr>
      </w:pPr>
    </w:p>
    <w:p w14:paraId="41FB8D22" w14:textId="77777777" w:rsidR="004A30D9" w:rsidRDefault="004A30D9">
      <w:pPr>
        <w:spacing w:after="0" w:line="240" w:lineRule="auto"/>
        <w:ind w:firstLine="709"/>
        <w:jc w:val="both"/>
        <w:rPr>
          <w:rFonts w:ascii="Times New Roman" w:hAnsi="Times New Roman" w:cs="Times New Roman"/>
          <w:sz w:val="28"/>
          <w:szCs w:val="28"/>
        </w:rPr>
      </w:pPr>
    </w:p>
    <w:p w14:paraId="6A622173" w14:textId="77777777" w:rsidR="004A30D9" w:rsidRDefault="004A30D9">
      <w:pPr>
        <w:spacing w:after="0" w:line="240" w:lineRule="auto"/>
        <w:ind w:firstLine="709"/>
        <w:jc w:val="both"/>
        <w:rPr>
          <w:rFonts w:ascii="Times New Roman" w:hAnsi="Times New Roman" w:cs="Times New Roman"/>
          <w:sz w:val="28"/>
          <w:szCs w:val="28"/>
        </w:rPr>
      </w:pPr>
    </w:p>
    <w:p w14:paraId="51AA1949" w14:textId="77777777" w:rsidR="004A30D9" w:rsidRDefault="004A30D9">
      <w:pPr>
        <w:spacing w:after="0" w:line="240" w:lineRule="auto"/>
        <w:ind w:firstLine="709"/>
        <w:jc w:val="both"/>
        <w:rPr>
          <w:rFonts w:ascii="Times New Roman" w:hAnsi="Times New Roman" w:cs="Times New Roman"/>
          <w:sz w:val="28"/>
          <w:szCs w:val="28"/>
        </w:rPr>
      </w:pPr>
    </w:p>
    <w:p w14:paraId="0598DD90" w14:textId="77777777" w:rsidR="004A30D9" w:rsidRDefault="004A30D9">
      <w:pPr>
        <w:spacing w:after="0" w:line="240" w:lineRule="auto"/>
        <w:ind w:firstLine="709"/>
        <w:jc w:val="both"/>
        <w:rPr>
          <w:rFonts w:ascii="Times New Roman" w:hAnsi="Times New Roman" w:cs="Times New Roman"/>
          <w:sz w:val="28"/>
          <w:szCs w:val="28"/>
        </w:rPr>
      </w:pPr>
    </w:p>
    <w:p w14:paraId="5478A132" w14:textId="77777777" w:rsidR="004A30D9" w:rsidRDefault="004A30D9">
      <w:pPr>
        <w:spacing w:after="0" w:line="240" w:lineRule="auto"/>
        <w:ind w:firstLine="709"/>
        <w:jc w:val="both"/>
        <w:rPr>
          <w:rFonts w:ascii="Times New Roman" w:hAnsi="Times New Roman" w:cs="Times New Roman"/>
          <w:sz w:val="28"/>
          <w:szCs w:val="28"/>
        </w:rPr>
      </w:pPr>
    </w:p>
    <w:p w14:paraId="32CCEABC" w14:textId="77777777" w:rsidR="004A30D9" w:rsidRDefault="004A30D9">
      <w:pPr>
        <w:spacing w:after="0" w:line="240" w:lineRule="auto"/>
        <w:ind w:firstLine="709"/>
        <w:jc w:val="both"/>
        <w:rPr>
          <w:rFonts w:ascii="Times New Roman" w:hAnsi="Times New Roman" w:cs="Times New Roman"/>
          <w:sz w:val="28"/>
          <w:szCs w:val="28"/>
        </w:rPr>
      </w:pPr>
    </w:p>
    <w:p w14:paraId="7A55F387" w14:textId="77777777" w:rsidR="004A30D9" w:rsidRDefault="004A30D9">
      <w:pPr>
        <w:spacing w:after="0" w:line="240" w:lineRule="auto"/>
        <w:ind w:firstLine="709"/>
        <w:jc w:val="both"/>
        <w:rPr>
          <w:rFonts w:ascii="Times New Roman" w:hAnsi="Times New Roman" w:cs="Times New Roman"/>
          <w:sz w:val="28"/>
          <w:szCs w:val="28"/>
        </w:rPr>
      </w:pPr>
    </w:p>
    <w:p w14:paraId="4E6C7BF3" w14:textId="09E5A621" w:rsidR="004A30D9" w:rsidRDefault="004A30D9">
      <w:pPr>
        <w:spacing w:after="0" w:line="240" w:lineRule="auto"/>
        <w:ind w:firstLine="709"/>
        <w:jc w:val="both"/>
        <w:rPr>
          <w:rFonts w:ascii="Times New Roman" w:hAnsi="Times New Roman" w:cs="Times New Roman"/>
          <w:sz w:val="28"/>
          <w:szCs w:val="28"/>
        </w:rPr>
      </w:pPr>
    </w:p>
    <w:p w14:paraId="4A2305F9" w14:textId="3CA8EDF6" w:rsidR="00F779D8" w:rsidRDefault="00F779D8">
      <w:pPr>
        <w:spacing w:after="0" w:line="240" w:lineRule="auto"/>
        <w:ind w:firstLine="709"/>
        <w:jc w:val="both"/>
        <w:rPr>
          <w:rFonts w:ascii="Times New Roman" w:hAnsi="Times New Roman" w:cs="Times New Roman"/>
          <w:sz w:val="28"/>
          <w:szCs w:val="28"/>
        </w:rPr>
      </w:pPr>
    </w:p>
    <w:p w14:paraId="37BDBB4D" w14:textId="77777777" w:rsidR="00F779D8" w:rsidRDefault="00F779D8">
      <w:pPr>
        <w:spacing w:after="0" w:line="240" w:lineRule="auto"/>
        <w:ind w:firstLine="709"/>
        <w:jc w:val="both"/>
        <w:rPr>
          <w:rFonts w:ascii="Times New Roman" w:hAnsi="Times New Roman" w:cs="Times New Roman"/>
          <w:sz w:val="28"/>
          <w:szCs w:val="28"/>
        </w:rPr>
      </w:pPr>
    </w:p>
    <w:p w14:paraId="32DC077F" w14:textId="77777777" w:rsidR="004A30D9" w:rsidRDefault="004A30D9">
      <w:pPr>
        <w:spacing w:after="0" w:line="240" w:lineRule="auto"/>
        <w:ind w:firstLine="709"/>
        <w:jc w:val="both"/>
        <w:rPr>
          <w:rFonts w:ascii="Times New Roman" w:hAnsi="Times New Roman" w:cs="Times New Roman"/>
          <w:sz w:val="28"/>
          <w:szCs w:val="28"/>
        </w:rPr>
      </w:pPr>
    </w:p>
    <w:p w14:paraId="3E187465" w14:textId="77777777" w:rsidR="004A30D9" w:rsidRDefault="004A30D9">
      <w:pPr>
        <w:spacing w:after="0" w:line="240" w:lineRule="auto"/>
        <w:ind w:firstLine="709"/>
        <w:jc w:val="both"/>
        <w:rPr>
          <w:rFonts w:ascii="Times New Roman" w:hAnsi="Times New Roman" w:cs="Times New Roman"/>
          <w:sz w:val="28"/>
          <w:szCs w:val="28"/>
        </w:rPr>
      </w:pPr>
    </w:p>
    <w:p w14:paraId="4B3617B0" w14:textId="77777777" w:rsidR="004A30D9" w:rsidRDefault="004A30D9">
      <w:pPr>
        <w:spacing w:after="0" w:line="240" w:lineRule="auto"/>
        <w:ind w:firstLine="709"/>
        <w:jc w:val="both"/>
        <w:rPr>
          <w:rFonts w:ascii="Times New Roman" w:hAnsi="Times New Roman" w:cs="Times New Roman"/>
          <w:sz w:val="28"/>
          <w:szCs w:val="28"/>
        </w:rPr>
      </w:pPr>
    </w:p>
    <w:p w14:paraId="6B744C2B" w14:textId="77777777" w:rsidR="00DC26CC" w:rsidRDefault="00DC26CC">
      <w:pPr>
        <w:pStyle w:val="af8"/>
        <w:tabs>
          <w:tab w:val="left" w:pos="284"/>
        </w:tabs>
        <w:spacing w:after="0" w:line="360" w:lineRule="auto"/>
        <w:ind w:left="0"/>
        <w:jc w:val="right"/>
        <w:rPr>
          <w:rFonts w:ascii="Times New Roman" w:hAnsi="Times New Roman" w:cs="Times New Roman"/>
          <w:sz w:val="28"/>
          <w:szCs w:val="28"/>
        </w:rPr>
      </w:pPr>
    </w:p>
    <w:p w14:paraId="1EEB2F3A" w14:textId="32819979" w:rsidR="00286C29" w:rsidRDefault="00286C29" w:rsidP="00A121E3">
      <w:pPr>
        <w:pStyle w:val="af8"/>
        <w:tabs>
          <w:tab w:val="left" w:pos="284"/>
        </w:tabs>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3F7F77D9" w14:textId="77777777" w:rsidR="00286C29" w:rsidRPr="00286C29" w:rsidRDefault="00286C29" w:rsidP="00A121E3">
      <w:pPr>
        <w:pStyle w:val="af8"/>
        <w:tabs>
          <w:tab w:val="left" w:pos="28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Pr="00286C29">
        <w:rPr>
          <w:rFonts w:ascii="Times New Roman" w:hAnsi="Times New Roman" w:cs="Times New Roman"/>
          <w:sz w:val="28"/>
          <w:szCs w:val="28"/>
        </w:rPr>
        <w:t>Положени</w:t>
      </w:r>
      <w:r>
        <w:rPr>
          <w:rFonts w:ascii="Times New Roman" w:hAnsi="Times New Roman" w:cs="Times New Roman"/>
          <w:sz w:val="28"/>
          <w:szCs w:val="28"/>
        </w:rPr>
        <w:t>ю</w:t>
      </w:r>
    </w:p>
    <w:p w14:paraId="18258704" w14:textId="77777777" w:rsidR="00286C29" w:rsidRPr="00286C29" w:rsidRDefault="00286C29" w:rsidP="00A121E3">
      <w:pPr>
        <w:pStyle w:val="af8"/>
        <w:tabs>
          <w:tab w:val="left" w:pos="284"/>
        </w:tabs>
        <w:spacing w:after="0" w:line="240" w:lineRule="auto"/>
        <w:jc w:val="right"/>
        <w:rPr>
          <w:rFonts w:ascii="Times New Roman" w:hAnsi="Times New Roman" w:cs="Times New Roman"/>
          <w:sz w:val="28"/>
          <w:szCs w:val="28"/>
        </w:rPr>
      </w:pPr>
      <w:r w:rsidRPr="00286C29">
        <w:rPr>
          <w:rFonts w:ascii="Times New Roman" w:hAnsi="Times New Roman" w:cs="Times New Roman"/>
          <w:sz w:val="28"/>
          <w:szCs w:val="28"/>
        </w:rPr>
        <w:t>о премии Губернатора Курской области</w:t>
      </w:r>
    </w:p>
    <w:p w14:paraId="72B96D5B" w14:textId="77777777" w:rsidR="00286C29" w:rsidRDefault="00286C29" w:rsidP="00286C29">
      <w:pPr>
        <w:pStyle w:val="af8"/>
        <w:tabs>
          <w:tab w:val="left" w:pos="284"/>
        </w:tabs>
        <w:spacing w:after="0" w:line="240" w:lineRule="auto"/>
        <w:ind w:left="0"/>
        <w:jc w:val="right"/>
        <w:rPr>
          <w:rFonts w:ascii="Times New Roman" w:hAnsi="Times New Roman" w:cs="Times New Roman"/>
          <w:sz w:val="28"/>
          <w:szCs w:val="28"/>
        </w:rPr>
      </w:pPr>
      <w:r w:rsidRPr="00286C29">
        <w:rPr>
          <w:rFonts w:ascii="Times New Roman" w:hAnsi="Times New Roman" w:cs="Times New Roman"/>
          <w:sz w:val="28"/>
          <w:szCs w:val="28"/>
        </w:rPr>
        <w:t>в области качества образования</w:t>
      </w:r>
    </w:p>
    <w:p w14:paraId="30E97D3E" w14:textId="77777777" w:rsidR="00286C29" w:rsidRDefault="00286C29" w:rsidP="00286C29">
      <w:pPr>
        <w:pStyle w:val="af8"/>
        <w:tabs>
          <w:tab w:val="left" w:pos="284"/>
        </w:tabs>
        <w:spacing w:after="0" w:line="240" w:lineRule="auto"/>
        <w:ind w:left="0"/>
        <w:jc w:val="right"/>
        <w:rPr>
          <w:rFonts w:ascii="Times New Roman" w:hAnsi="Times New Roman" w:cs="Times New Roman"/>
          <w:sz w:val="28"/>
          <w:szCs w:val="28"/>
        </w:rPr>
      </w:pPr>
    </w:p>
    <w:tbl>
      <w:tblPr>
        <w:tblStyle w:val="aff"/>
        <w:tblW w:w="0" w:type="auto"/>
        <w:tblInd w:w="3681" w:type="dxa"/>
        <w:tblLook w:val="04A0" w:firstRow="1" w:lastRow="0" w:firstColumn="1" w:lastColumn="0" w:noHBand="0" w:noVBand="1"/>
      </w:tblPr>
      <w:tblGrid>
        <w:gridCol w:w="3260"/>
        <w:gridCol w:w="2404"/>
      </w:tblGrid>
      <w:tr w:rsidR="004A30D9" w14:paraId="71F265B6" w14:textId="77777777">
        <w:tc>
          <w:tcPr>
            <w:tcW w:w="3260" w:type="dxa"/>
          </w:tcPr>
          <w:p w14:paraId="42912668" w14:textId="77777777" w:rsidR="004A30D9" w:rsidRDefault="001559D1">
            <w:pPr>
              <w:pStyle w:val="af8"/>
              <w:tabs>
                <w:tab w:val="left" w:pos="284"/>
              </w:tabs>
              <w:ind w:left="0"/>
              <w:jc w:val="right"/>
              <w:rPr>
                <w:rFonts w:ascii="Times New Roman" w:hAnsi="Times New Roman" w:cs="Times New Roman"/>
                <w:sz w:val="28"/>
                <w:szCs w:val="28"/>
              </w:rPr>
            </w:pPr>
            <w:r>
              <w:rPr>
                <w:rFonts w:ascii="Times New Roman" w:hAnsi="Times New Roman" w:cs="Times New Roman"/>
                <w:sz w:val="28"/>
                <w:szCs w:val="28"/>
              </w:rPr>
              <w:t>Регистрационный номер:</w:t>
            </w:r>
          </w:p>
        </w:tc>
        <w:tc>
          <w:tcPr>
            <w:tcW w:w="2404" w:type="dxa"/>
          </w:tcPr>
          <w:p w14:paraId="557B3022" w14:textId="77777777" w:rsidR="004A30D9" w:rsidRDefault="004A30D9">
            <w:pPr>
              <w:pStyle w:val="af8"/>
              <w:tabs>
                <w:tab w:val="left" w:pos="284"/>
              </w:tabs>
              <w:ind w:left="0"/>
              <w:jc w:val="right"/>
              <w:rPr>
                <w:rFonts w:ascii="Times New Roman" w:hAnsi="Times New Roman" w:cs="Times New Roman"/>
                <w:sz w:val="28"/>
                <w:szCs w:val="28"/>
              </w:rPr>
            </w:pPr>
          </w:p>
        </w:tc>
      </w:tr>
    </w:tbl>
    <w:p w14:paraId="7B34DD64" w14:textId="77777777" w:rsidR="004A30D9" w:rsidRDefault="004A30D9">
      <w:pPr>
        <w:pStyle w:val="af8"/>
        <w:tabs>
          <w:tab w:val="left" w:pos="284"/>
        </w:tabs>
        <w:spacing w:after="0" w:line="360" w:lineRule="auto"/>
        <w:ind w:left="0"/>
        <w:jc w:val="right"/>
        <w:rPr>
          <w:rFonts w:ascii="Times New Roman" w:hAnsi="Times New Roman" w:cs="Times New Roman"/>
          <w:sz w:val="28"/>
          <w:szCs w:val="28"/>
        </w:rPr>
      </w:pPr>
    </w:p>
    <w:p w14:paraId="361E4349" w14:textId="77777777" w:rsidR="004A30D9" w:rsidRDefault="001559D1">
      <w:pPr>
        <w:pStyle w:val="af8"/>
        <w:tabs>
          <w:tab w:val="left" w:pos="284"/>
        </w:tabs>
        <w:spacing w:after="0"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Анкета-декларация конкурсанта на соискание премии Губернатора Курской области в области качества образования в 202__ года</w:t>
      </w:r>
    </w:p>
    <w:p w14:paraId="42080808" w14:textId="77777777" w:rsidR="004A30D9" w:rsidRDefault="004A30D9">
      <w:pPr>
        <w:pStyle w:val="af8"/>
        <w:tabs>
          <w:tab w:val="left" w:pos="284"/>
        </w:tabs>
        <w:spacing w:after="0" w:line="360" w:lineRule="auto"/>
        <w:ind w:left="0"/>
        <w:jc w:val="center"/>
        <w:rPr>
          <w:rFonts w:ascii="Times New Roman" w:hAnsi="Times New Roman" w:cs="Times New Roman"/>
          <w:b/>
          <w:bCs/>
          <w:sz w:val="28"/>
          <w:szCs w:val="28"/>
        </w:rPr>
      </w:pPr>
    </w:p>
    <w:tbl>
      <w:tblPr>
        <w:tblStyle w:val="aff"/>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397"/>
        <w:gridCol w:w="5533"/>
      </w:tblGrid>
      <w:tr w:rsidR="004A30D9" w14:paraId="6E77DDDC" w14:textId="77777777">
        <w:tc>
          <w:tcPr>
            <w:tcW w:w="426" w:type="dxa"/>
            <w:shd w:val="clear" w:color="auto" w:fill="D9D9D9" w:themeFill="background1" w:themeFillShade="D9"/>
          </w:tcPr>
          <w:p w14:paraId="492903CE"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1.</w:t>
            </w:r>
          </w:p>
        </w:tc>
        <w:tc>
          <w:tcPr>
            <w:tcW w:w="8930" w:type="dxa"/>
            <w:gridSpan w:val="2"/>
            <w:shd w:val="clear" w:color="auto" w:fill="D9D9D9" w:themeFill="background1" w:themeFillShade="D9"/>
          </w:tcPr>
          <w:p w14:paraId="4583DB10"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Конкурсант</w:t>
            </w:r>
          </w:p>
        </w:tc>
      </w:tr>
      <w:tr w:rsidR="004A30D9" w14:paraId="047A67D7" w14:textId="77777777">
        <w:tc>
          <w:tcPr>
            <w:tcW w:w="426" w:type="dxa"/>
          </w:tcPr>
          <w:p w14:paraId="07873417"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68E610DF" w14:textId="77777777" w:rsidR="004A30D9" w:rsidRDefault="001559D1">
            <w:pPr>
              <w:pStyle w:val="af8"/>
              <w:tabs>
                <w:tab w:val="left" w:pos="284"/>
              </w:tabs>
              <w:ind w:left="0"/>
              <w:jc w:val="center"/>
              <w:rPr>
                <w:rFonts w:ascii="Times New Roman" w:hAnsi="Times New Roman" w:cs="Times New Roman"/>
                <w:sz w:val="20"/>
                <w:szCs w:val="20"/>
              </w:rPr>
            </w:pPr>
            <w:r>
              <w:rPr>
                <w:rFonts w:ascii="Times New Roman" w:hAnsi="Times New Roman" w:cs="Times New Roman"/>
                <w:sz w:val="24"/>
                <w:szCs w:val="24"/>
              </w:rPr>
              <w:t xml:space="preserve">Официальное наименование </w:t>
            </w:r>
          </w:p>
        </w:tc>
        <w:tc>
          <w:tcPr>
            <w:tcW w:w="5533" w:type="dxa"/>
            <w:tcBorders>
              <w:bottom w:val="single" w:sz="4" w:space="0" w:color="auto"/>
            </w:tcBorders>
          </w:tcPr>
          <w:p w14:paraId="5D2235E5" w14:textId="77777777" w:rsidR="004A30D9" w:rsidRDefault="004A30D9">
            <w:pPr>
              <w:pStyle w:val="af8"/>
              <w:tabs>
                <w:tab w:val="left" w:pos="284"/>
              </w:tabs>
              <w:ind w:left="0"/>
              <w:rPr>
                <w:rFonts w:ascii="Times New Roman" w:hAnsi="Times New Roman" w:cs="Times New Roman"/>
                <w:sz w:val="24"/>
                <w:szCs w:val="24"/>
              </w:rPr>
            </w:pPr>
          </w:p>
        </w:tc>
      </w:tr>
      <w:tr w:rsidR="004A30D9" w14:paraId="5B8E9C90" w14:textId="77777777">
        <w:tc>
          <w:tcPr>
            <w:tcW w:w="426" w:type="dxa"/>
          </w:tcPr>
          <w:p w14:paraId="66EE47D1"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5E461D47"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 xml:space="preserve">Юридический адрес </w:t>
            </w:r>
          </w:p>
        </w:tc>
        <w:tc>
          <w:tcPr>
            <w:tcW w:w="5533" w:type="dxa"/>
            <w:tcBorders>
              <w:top w:val="single" w:sz="4" w:space="0" w:color="auto"/>
              <w:bottom w:val="single" w:sz="4" w:space="0" w:color="auto"/>
            </w:tcBorders>
          </w:tcPr>
          <w:p w14:paraId="42DE0C67" w14:textId="77777777" w:rsidR="004A30D9" w:rsidRDefault="004A30D9">
            <w:pPr>
              <w:pStyle w:val="af8"/>
              <w:tabs>
                <w:tab w:val="left" w:pos="284"/>
              </w:tabs>
              <w:ind w:left="0"/>
              <w:rPr>
                <w:rFonts w:ascii="Times New Roman" w:hAnsi="Times New Roman" w:cs="Times New Roman"/>
                <w:sz w:val="24"/>
                <w:szCs w:val="24"/>
              </w:rPr>
            </w:pPr>
          </w:p>
        </w:tc>
      </w:tr>
      <w:tr w:rsidR="004A30D9" w14:paraId="3CA530C7" w14:textId="77777777">
        <w:tc>
          <w:tcPr>
            <w:tcW w:w="426" w:type="dxa"/>
          </w:tcPr>
          <w:p w14:paraId="091935A7"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272C0C61"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 xml:space="preserve">Почтовый адрес организации </w:t>
            </w:r>
            <w:r>
              <w:rPr>
                <w:rFonts w:ascii="Times New Roman" w:hAnsi="Times New Roman" w:cs="Times New Roman"/>
                <w:sz w:val="20"/>
                <w:szCs w:val="20"/>
              </w:rPr>
              <w:t xml:space="preserve">(если отличается от </w:t>
            </w:r>
            <w:proofErr w:type="gramStart"/>
            <w:r>
              <w:rPr>
                <w:rFonts w:ascii="Times New Roman" w:hAnsi="Times New Roman" w:cs="Times New Roman"/>
                <w:sz w:val="20"/>
                <w:szCs w:val="20"/>
              </w:rPr>
              <w:t>юридического</w:t>
            </w:r>
            <w:proofErr w:type="gramEnd"/>
            <w:r>
              <w:rPr>
                <w:rFonts w:ascii="Times New Roman" w:hAnsi="Times New Roman" w:cs="Times New Roman"/>
                <w:sz w:val="20"/>
                <w:szCs w:val="20"/>
              </w:rPr>
              <w:t>)</w:t>
            </w:r>
          </w:p>
        </w:tc>
        <w:tc>
          <w:tcPr>
            <w:tcW w:w="5533" w:type="dxa"/>
            <w:tcBorders>
              <w:top w:val="single" w:sz="4" w:space="0" w:color="auto"/>
              <w:bottom w:val="single" w:sz="4" w:space="0" w:color="auto"/>
            </w:tcBorders>
          </w:tcPr>
          <w:p w14:paraId="5FE3AE5E" w14:textId="77777777" w:rsidR="004A30D9" w:rsidRDefault="004A30D9">
            <w:pPr>
              <w:pStyle w:val="af8"/>
              <w:tabs>
                <w:tab w:val="left" w:pos="284"/>
              </w:tabs>
              <w:ind w:left="0"/>
              <w:rPr>
                <w:rFonts w:ascii="Times New Roman" w:hAnsi="Times New Roman" w:cs="Times New Roman"/>
                <w:sz w:val="24"/>
                <w:szCs w:val="24"/>
              </w:rPr>
            </w:pPr>
          </w:p>
        </w:tc>
      </w:tr>
      <w:tr w:rsidR="004A30D9" w14:paraId="460A4262" w14:textId="77777777">
        <w:tc>
          <w:tcPr>
            <w:tcW w:w="426" w:type="dxa"/>
          </w:tcPr>
          <w:p w14:paraId="284D19F6"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30E9B9C6"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Интернет-сайт</w:t>
            </w:r>
          </w:p>
        </w:tc>
        <w:tc>
          <w:tcPr>
            <w:tcW w:w="5533" w:type="dxa"/>
            <w:tcBorders>
              <w:top w:val="single" w:sz="4" w:space="0" w:color="auto"/>
            </w:tcBorders>
          </w:tcPr>
          <w:p w14:paraId="1188BEBE" w14:textId="77777777" w:rsidR="004A30D9" w:rsidRDefault="004A30D9">
            <w:pPr>
              <w:pStyle w:val="af8"/>
              <w:tabs>
                <w:tab w:val="left" w:pos="284"/>
              </w:tabs>
              <w:ind w:left="0"/>
              <w:rPr>
                <w:rFonts w:ascii="Times New Roman" w:hAnsi="Times New Roman" w:cs="Times New Roman"/>
                <w:sz w:val="24"/>
                <w:szCs w:val="24"/>
              </w:rPr>
            </w:pPr>
          </w:p>
        </w:tc>
      </w:tr>
      <w:tr w:rsidR="004A30D9" w14:paraId="0686A317" w14:textId="77777777">
        <w:tc>
          <w:tcPr>
            <w:tcW w:w="426" w:type="dxa"/>
            <w:shd w:val="clear" w:color="auto" w:fill="D9D9D9" w:themeFill="background1" w:themeFillShade="D9"/>
          </w:tcPr>
          <w:p w14:paraId="12A18EC2"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 xml:space="preserve">2. </w:t>
            </w:r>
          </w:p>
        </w:tc>
        <w:tc>
          <w:tcPr>
            <w:tcW w:w="8930" w:type="dxa"/>
            <w:gridSpan w:val="2"/>
            <w:shd w:val="clear" w:color="auto" w:fill="D9D9D9" w:themeFill="background1" w:themeFillShade="D9"/>
          </w:tcPr>
          <w:p w14:paraId="5AEE6431"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Руководитель организации</w:t>
            </w:r>
          </w:p>
        </w:tc>
      </w:tr>
      <w:tr w:rsidR="004A30D9" w14:paraId="275CC56C" w14:textId="77777777">
        <w:tc>
          <w:tcPr>
            <w:tcW w:w="426" w:type="dxa"/>
          </w:tcPr>
          <w:p w14:paraId="762B636C"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79921DAB"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tc>
        <w:tc>
          <w:tcPr>
            <w:tcW w:w="5533" w:type="dxa"/>
            <w:tcBorders>
              <w:bottom w:val="single" w:sz="4" w:space="0" w:color="auto"/>
            </w:tcBorders>
          </w:tcPr>
          <w:p w14:paraId="758917A3" w14:textId="77777777" w:rsidR="004A30D9" w:rsidRDefault="004A30D9">
            <w:pPr>
              <w:pStyle w:val="af8"/>
              <w:tabs>
                <w:tab w:val="left" w:pos="284"/>
              </w:tabs>
              <w:ind w:left="0"/>
              <w:rPr>
                <w:rFonts w:ascii="Times New Roman" w:hAnsi="Times New Roman" w:cs="Times New Roman"/>
                <w:sz w:val="24"/>
                <w:szCs w:val="24"/>
              </w:rPr>
            </w:pPr>
          </w:p>
        </w:tc>
      </w:tr>
      <w:tr w:rsidR="004A30D9" w14:paraId="5CC1A47F" w14:textId="77777777">
        <w:tc>
          <w:tcPr>
            <w:tcW w:w="426" w:type="dxa"/>
          </w:tcPr>
          <w:p w14:paraId="2D0E87CB"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217C3C22"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5533" w:type="dxa"/>
            <w:tcBorders>
              <w:top w:val="single" w:sz="4" w:space="0" w:color="auto"/>
              <w:bottom w:val="single" w:sz="4" w:space="0" w:color="auto"/>
            </w:tcBorders>
          </w:tcPr>
          <w:p w14:paraId="361B9F79" w14:textId="77777777" w:rsidR="004A30D9" w:rsidRDefault="004A30D9">
            <w:pPr>
              <w:pStyle w:val="af8"/>
              <w:tabs>
                <w:tab w:val="left" w:pos="284"/>
              </w:tabs>
              <w:ind w:left="0"/>
              <w:rPr>
                <w:rFonts w:ascii="Times New Roman" w:hAnsi="Times New Roman" w:cs="Times New Roman"/>
                <w:sz w:val="24"/>
                <w:szCs w:val="24"/>
              </w:rPr>
            </w:pPr>
          </w:p>
        </w:tc>
      </w:tr>
      <w:tr w:rsidR="004A30D9" w14:paraId="173DDCBB" w14:textId="77777777">
        <w:tc>
          <w:tcPr>
            <w:tcW w:w="426" w:type="dxa"/>
          </w:tcPr>
          <w:p w14:paraId="0BD0772E"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5778C76C"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Служебный телефон</w:t>
            </w:r>
          </w:p>
        </w:tc>
        <w:tc>
          <w:tcPr>
            <w:tcW w:w="5533" w:type="dxa"/>
            <w:tcBorders>
              <w:top w:val="single" w:sz="4" w:space="0" w:color="auto"/>
              <w:bottom w:val="single" w:sz="4" w:space="0" w:color="auto"/>
            </w:tcBorders>
          </w:tcPr>
          <w:p w14:paraId="4F875E6A" w14:textId="77777777" w:rsidR="004A30D9" w:rsidRDefault="004A30D9">
            <w:pPr>
              <w:pStyle w:val="af8"/>
              <w:tabs>
                <w:tab w:val="left" w:pos="284"/>
              </w:tabs>
              <w:ind w:left="0"/>
              <w:rPr>
                <w:rFonts w:ascii="Times New Roman" w:hAnsi="Times New Roman" w:cs="Times New Roman"/>
                <w:sz w:val="24"/>
                <w:szCs w:val="24"/>
              </w:rPr>
            </w:pPr>
          </w:p>
        </w:tc>
      </w:tr>
      <w:tr w:rsidR="004A30D9" w14:paraId="5E6CCFAF" w14:textId="77777777">
        <w:tc>
          <w:tcPr>
            <w:tcW w:w="426" w:type="dxa"/>
          </w:tcPr>
          <w:p w14:paraId="3B49ABB4"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144CF3F5"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lang w:val="en-US"/>
              </w:rPr>
              <w:t>E-mail</w:t>
            </w:r>
          </w:p>
        </w:tc>
        <w:tc>
          <w:tcPr>
            <w:tcW w:w="5533" w:type="dxa"/>
            <w:tcBorders>
              <w:top w:val="single" w:sz="4" w:space="0" w:color="auto"/>
            </w:tcBorders>
          </w:tcPr>
          <w:p w14:paraId="6737B021" w14:textId="77777777" w:rsidR="004A30D9" w:rsidRDefault="004A30D9">
            <w:pPr>
              <w:pStyle w:val="af8"/>
              <w:tabs>
                <w:tab w:val="left" w:pos="284"/>
              </w:tabs>
              <w:ind w:left="0"/>
              <w:rPr>
                <w:rFonts w:ascii="Times New Roman" w:hAnsi="Times New Roman" w:cs="Times New Roman"/>
                <w:sz w:val="24"/>
                <w:szCs w:val="24"/>
              </w:rPr>
            </w:pPr>
          </w:p>
        </w:tc>
      </w:tr>
      <w:tr w:rsidR="004A30D9" w14:paraId="4AC58C79" w14:textId="77777777">
        <w:tc>
          <w:tcPr>
            <w:tcW w:w="426" w:type="dxa"/>
            <w:shd w:val="clear" w:color="auto" w:fill="D9D9D9" w:themeFill="background1" w:themeFillShade="D9"/>
          </w:tcPr>
          <w:p w14:paraId="0F68436B"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3.</w:t>
            </w:r>
          </w:p>
        </w:tc>
        <w:tc>
          <w:tcPr>
            <w:tcW w:w="8930" w:type="dxa"/>
            <w:gridSpan w:val="2"/>
            <w:shd w:val="clear" w:color="auto" w:fill="D9D9D9" w:themeFill="background1" w:themeFillShade="D9"/>
          </w:tcPr>
          <w:p w14:paraId="2DEF275B"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 xml:space="preserve">Численность </w:t>
            </w:r>
            <w:proofErr w:type="gramStart"/>
            <w:r>
              <w:rPr>
                <w:rFonts w:ascii="Times New Roman" w:hAnsi="Times New Roman" w:cs="Times New Roman"/>
                <w:b/>
                <w:bCs/>
                <w:sz w:val="24"/>
                <w:szCs w:val="24"/>
              </w:rPr>
              <w:t>работающих</w:t>
            </w:r>
            <w:proofErr w:type="gramEnd"/>
          </w:p>
        </w:tc>
      </w:tr>
      <w:tr w:rsidR="004A30D9" w14:paraId="380C026B" w14:textId="77777777">
        <w:tc>
          <w:tcPr>
            <w:tcW w:w="426" w:type="dxa"/>
          </w:tcPr>
          <w:p w14:paraId="17AAE390"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11E8CA7B"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Общее количество работников</w:t>
            </w:r>
          </w:p>
        </w:tc>
        <w:tc>
          <w:tcPr>
            <w:tcW w:w="5533" w:type="dxa"/>
            <w:tcBorders>
              <w:bottom w:val="single" w:sz="4" w:space="0" w:color="auto"/>
            </w:tcBorders>
          </w:tcPr>
          <w:p w14:paraId="2AAC88E2" w14:textId="77777777" w:rsidR="004A30D9" w:rsidRDefault="004A30D9">
            <w:pPr>
              <w:pStyle w:val="af8"/>
              <w:tabs>
                <w:tab w:val="left" w:pos="284"/>
              </w:tabs>
              <w:ind w:left="0"/>
              <w:rPr>
                <w:rFonts w:ascii="Times New Roman" w:hAnsi="Times New Roman" w:cs="Times New Roman"/>
                <w:sz w:val="24"/>
                <w:szCs w:val="24"/>
              </w:rPr>
            </w:pPr>
          </w:p>
        </w:tc>
      </w:tr>
      <w:tr w:rsidR="004A30D9" w14:paraId="1E28E212" w14:textId="77777777">
        <w:tc>
          <w:tcPr>
            <w:tcW w:w="426" w:type="dxa"/>
          </w:tcPr>
          <w:p w14:paraId="3FC5A52D"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1C5E952D"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Общее количество мест расположения подразделений</w:t>
            </w:r>
          </w:p>
        </w:tc>
        <w:tc>
          <w:tcPr>
            <w:tcW w:w="5533" w:type="dxa"/>
            <w:tcBorders>
              <w:top w:val="single" w:sz="4" w:space="0" w:color="auto"/>
            </w:tcBorders>
          </w:tcPr>
          <w:p w14:paraId="738DB36A" w14:textId="77777777" w:rsidR="004A30D9" w:rsidRDefault="004A30D9">
            <w:pPr>
              <w:pStyle w:val="af8"/>
              <w:tabs>
                <w:tab w:val="left" w:pos="284"/>
              </w:tabs>
              <w:ind w:left="0"/>
              <w:rPr>
                <w:rFonts w:ascii="Times New Roman" w:hAnsi="Times New Roman" w:cs="Times New Roman"/>
                <w:sz w:val="24"/>
                <w:szCs w:val="24"/>
              </w:rPr>
            </w:pPr>
          </w:p>
        </w:tc>
      </w:tr>
      <w:tr w:rsidR="004A30D9" w14:paraId="2A70715D" w14:textId="77777777">
        <w:tc>
          <w:tcPr>
            <w:tcW w:w="426" w:type="dxa"/>
            <w:shd w:val="clear" w:color="auto" w:fill="D9D9D9" w:themeFill="background1" w:themeFillShade="D9"/>
          </w:tcPr>
          <w:p w14:paraId="21758A0F"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 xml:space="preserve">4. </w:t>
            </w:r>
          </w:p>
        </w:tc>
        <w:tc>
          <w:tcPr>
            <w:tcW w:w="8930" w:type="dxa"/>
            <w:gridSpan w:val="2"/>
            <w:shd w:val="clear" w:color="auto" w:fill="D9D9D9" w:themeFill="background1" w:themeFillShade="D9"/>
          </w:tcPr>
          <w:p w14:paraId="353E19CC" w14:textId="77777777" w:rsidR="004A30D9" w:rsidRDefault="001559D1">
            <w:pPr>
              <w:pStyle w:val="af8"/>
              <w:tabs>
                <w:tab w:val="left" w:pos="284"/>
                <w:tab w:val="left" w:pos="7840"/>
              </w:tabs>
              <w:ind w:left="0"/>
              <w:rPr>
                <w:rFonts w:ascii="Times New Roman" w:hAnsi="Times New Roman" w:cs="Times New Roman"/>
                <w:b/>
                <w:bCs/>
                <w:sz w:val="24"/>
                <w:szCs w:val="24"/>
              </w:rPr>
            </w:pPr>
            <w:r>
              <w:rPr>
                <w:rFonts w:ascii="Times New Roman" w:hAnsi="Times New Roman" w:cs="Times New Roman"/>
                <w:b/>
                <w:bCs/>
                <w:sz w:val="24"/>
                <w:szCs w:val="24"/>
              </w:rPr>
              <w:t>Материалы, предоставляемые на конкурс</w:t>
            </w:r>
            <w:r>
              <w:rPr>
                <w:rFonts w:ascii="Times New Roman" w:hAnsi="Times New Roman" w:cs="Times New Roman"/>
                <w:b/>
                <w:bCs/>
                <w:sz w:val="24"/>
                <w:szCs w:val="24"/>
              </w:rPr>
              <w:tab/>
            </w:r>
          </w:p>
        </w:tc>
      </w:tr>
      <w:tr w:rsidR="004A30D9" w14:paraId="0D656E2D" w14:textId="77777777">
        <w:tc>
          <w:tcPr>
            <w:tcW w:w="426" w:type="dxa"/>
          </w:tcPr>
          <w:p w14:paraId="36B9D6DA" w14:textId="77777777" w:rsidR="004A30D9" w:rsidRDefault="004A30D9">
            <w:pPr>
              <w:pStyle w:val="af8"/>
              <w:tabs>
                <w:tab w:val="left" w:pos="284"/>
              </w:tabs>
              <w:ind w:left="0"/>
              <w:rPr>
                <w:rFonts w:ascii="Times New Roman" w:hAnsi="Times New Roman" w:cs="Times New Roman"/>
                <w:sz w:val="24"/>
                <w:szCs w:val="24"/>
              </w:rPr>
            </w:pPr>
          </w:p>
        </w:tc>
        <w:tc>
          <w:tcPr>
            <w:tcW w:w="8930" w:type="dxa"/>
            <w:gridSpan w:val="2"/>
          </w:tcPr>
          <w:p w14:paraId="12742969" w14:textId="77777777" w:rsidR="004A30D9" w:rsidRDefault="001559D1">
            <w:pPr>
              <w:pStyle w:val="af8"/>
              <w:tabs>
                <w:tab w:val="left" w:pos="284"/>
              </w:tabs>
              <w:ind w:left="0"/>
              <w:rPr>
                <w:rFonts w:ascii="Times New Roman" w:hAnsi="Times New Roman" w:cs="Times New Roman"/>
                <w:sz w:val="24"/>
                <w:szCs w:val="24"/>
              </w:rPr>
            </w:pPr>
            <w:r>
              <w:rPr>
                <w:rFonts w:ascii="Times New Roman" w:hAnsi="Times New Roman" w:cs="Times New Roman"/>
                <w:sz w:val="24"/>
                <w:szCs w:val="24"/>
              </w:rPr>
              <w:t>Анкета-декларация – 1 экз.</w:t>
            </w:r>
          </w:p>
        </w:tc>
      </w:tr>
      <w:tr w:rsidR="004A30D9" w14:paraId="74B93E55" w14:textId="77777777">
        <w:tc>
          <w:tcPr>
            <w:tcW w:w="426" w:type="dxa"/>
          </w:tcPr>
          <w:p w14:paraId="07405D56" w14:textId="77777777" w:rsidR="004A30D9" w:rsidRDefault="004A30D9">
            <w:pPr>
              <w:pStyle w:val="af8"/>
              <w:tabs>
                <w:tab w:val="left" w:pos="284"/>
              </w:tabs>
              <w:ind w:left="0"/>
              <w:rPr>
                <w:rFonts w:ascii="Times New Roman" w:hAnsi="Times New Roman" w:cs="Times New Roman"/>
                <w:sz w:val="24"/>
                <w:szCs w:val="24"/>
              </w:rPr>
            </w:pPr>
          </w:p>
        </w:tc>
        <w:tc>
          <w:tcPr>
            <w:tcW w:w="8930" w:type="dxa"/>
            <w:gridSpan w:val="2"/>
          </w:tcPr>
          <w:p w14:paraId="4B496D6E" w14:textId="77777777" w:rsidR="004A30D9" w:rsidRDefault="001559D1">
            <w:pPr>
              <w:pStyle w:val="af8"/>
              <w:tabs>
                <w:tab w:val="left" w:pos="284"/>
              </w:tabs>
              <w:ind w:left="0"/>
              <w:rPr>
                <w:rFonts w:ascii="Times New Roman" w:hAnsi="Times New Roman" w:cs="Times New Roman"/>
                <w:sz w:val="24"/>
                <w:szCs w:val="24"/>
              </w:rPr>
            </w:pPr>
            <w:r>
              <w:rPr>
                <w:rFonts w:ascii="Times New Roman" w:hAnsi="Times New Roman" w:cs="Times New Roman"/>
                <w:sz w:val="24"/>
                <w:szCs w:val="24"/>
              </w:rPr>
              <w:t>Перечень мест расположения подразделений - 1 экз.</w:t>
            </w:r>
          </w:p>
          <w:p w14:paraId="5AF7EFD9" w14:textId="77777777" w:rsidR="004A30D9" w:rsidRDefault="001559D1">
            <w:pPr>
              <w:pStyle w:val="af8"/>
              <w:tabs>
                <w:tab w:val="left" w:pos="284"/>
              </w:tabs>
              <w:ind w:left="0"/>
              <w:rPr>
                <w:rFonts w:ascii="Times New Roman" w:hAnsi="Times New Roman" w:cs="Times New Roman"/>
                <w:sz w:val="20"/>
                <w:szCs w:val="20"/>
              </w:rPr>
            </w:pPr>
            <w:r>
              <w:rPr>
                <w:rFonts w:ascii="Times New Roman" w:hAnsi="Times New Roman" w:cs="Times New Roman"/>
                <w:sz w:val="20"/>
                <w:szCs w:val="20"/>
              </w:rPr>
              <w:t>(в случае</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если подразделения расположены по разным адресам)</w:t>
            </w:r>
          </w:p>
        </w:tc>
      </w:tr>
      <w:tr w:rsidR="004A30D9" w14:paraId="7AC16618" w14:textId="77777777">
        <w:tc>
          <w:tcPr>
            <w:tcW w:w="426" w:type="dxa"/>
            <w:shd w:val="clear" w:color="auto" w:fill="D9D9D9" w:themeFill="background1" w:themeFillShade="D9"/>
          </w:tcPr>
          <w:p w14:paraId="01992F4E"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5.</w:t>
            </w:r>
          </w:p>
        </w:tc>
        <w:tc>
          <w:tcPr>
            <w:tcW w:w="8930" w:type="dxa"/>
            <w:gridSpan w:val="2"/>
            <w:shd w:val="clear" w:color="auto" w:fill="D9D9D9" w:themeFill="background1" w:themeFillShade="D9"/>
          </w:tcPr>
          <w:p w14:paraId="6CB87084"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Контактное лицо</w:t>
            </w:r>
          </w:p>
        </w:tc>
      </w:tr>
      <w:tr w:rsidR="004A30D9" w14:paraId="3563688B" w14:textId="77777777">
        <w:tc>
          <w:tcPr>
            <w:tcW w:w="426" w:type="dxa"/>
          </w:tcPr>
          <w:p w14:paraId="6876B2E8"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2CBA68CA"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Контактное лицо</w:t>
            </w:r>
          </w:p>
        </w:tc>
        <w:tc>
          <w:tcPr>
            <w:tcW w:w="5533" w:type="dxa"/>
            <w:tcBorders>
              <w:bottom w:val="single" w:sz="4" w:space="0" w:color="auto"/>
            </w:tcBorders>
          </w:tcPr>
          <w:p w14:paraId="0652E68D" w14:textId="77777777" w:rsidR="004A30D9" w:rsidRDefault="004A30D9">
            <w:pPr>
              <w:pStyle w:val="af8"/>
              <w:tabs>
                <w:tab w:val="left" w:pos="284"/>
              </w:tabs>
              <w:ind w:left="0"/>
              <w:rPr>
                <w:rFonts w:ascii="Times New Roman" w:hAnsi="Times New Roman" w:cs="Times New Roman"/>
                <w:sz w:val="24"/>
                <w:szCs w:val="24"/>
              </w:rPr>
            </w:pPr>
          </w:p>
        </w:tc>
      </w:tr>
      <w:tr w:rsidR="004A30D9" w14:paraId="300F869E" w14:textId="77777777">
        <w:tc>
          <w:tcPr>
            <w:tcW w:w="426" w:type="dxa"/>
          </w:tcPr>
          <w:p w14:paraId="41AE749D"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5CBC75E3"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5533" w:type="dxa"/>
            <w:tcBorders>
              <w:top w:val="single" w:sz="4" w:space="0" w:color="auto"/>
              <w:bottom w:val="single" w:sz="4" w:space="0" w:color="auto"/>
            </w:tcBorders>
          </w:tcPr>
          <w:p w14:paraId="450370E9" w14:textId="77777777" w:rsidR="004A30D9" w:rsidRDefault="004A30D9">
            <w:pPr>
              <w:pStyle w:val="af8"/>
              <w:tabs>
                <w:tab w:val="left" w:pos="284"/>
              </w:tabs>
              <w:ind w:left="0"/>
              <w:rPr>
                <w:rFonts w:ascii="Times New Roman" w:hAnsi="Times New Roman" w:cs="Times New Roman"/>
                <w:sz w:val="24"/>
                <w:szCs w:val="24"/>
              </w:rPr>
            </w:pPr>
          </w:p>
        </w:tc>
      </w:tr>
      <w:tr w:rsidR="004A30D9" w14:paraId="465BE33B" w14:textId="77777777">
        <w:tc>
          <w:tcPr>
            <w:tcW w:w="426" w:type="dxa"/>
          </w:tcPr>
          <w:p w14:paraId="5EAC2B6C"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0E0AA7C7"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5533" w:type="dxa"/>
            <w:tcBorders>
              <w:top w:val="single" w:sz="4" w:space="0" w:color="auto"/>
              <w:bottom w:val="single" w:sz="4" w:space="0" w:color="auto"/>
            </w:tcBorders>
          </w:tcPr>
          <w:p w14:paraId="49D33317" w14:textId="77777777" w:rsidR="004A30D9" w:rsidRDefault="004A30D9">
            <w:pPr>
              <w:pStyle w:val="af8"/>
              <w:tabs>
                <w:tab w:val="left" w:pos="284"/>
              </w:tabs>
              <w:ind w:left="0"/>
              <w:rPr>
                <w:rFonts w:ascii="Times New Roman" w:hAnsi="Times New Roman" w:cs="Times New Roman"/>
                <w:sz w:val="24"/>
                <w:szCs w:val="24"/>
              </w:rPr>
            </w:pPr>
          </w:p>
        </w:tc>
      </w:tr>
      <w:tr w:rsidR="004A30D9" w14:paraId="3CF8E17C" w14:textId="77777777">
        <w:tc>
          <w:tcPr>
            <w:tcW w:w="426" w:type="dxa"/>
          </w:tcPr>
          <w:p w14:paraId="4E291B29"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1A03CDBC"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rPr>
              <w:t>Служебный телефон</w:t>
            </w:r>
          </w:p>
        </w:tc>
        <w:tc>
          <w:tcPr>
            <w:tcW w:w="5533" w:type="dxa"/>
            <w:tcBorders>
              <w:top w:val="single" w:sz="4" w:space="0" w:color="auto"/>
              <w:bottom w:val="single" w:sz="4" w:space="0" w:color="auto"/>
            </w:tcBorders>
          </w:tcPr>
          <w:p w14:paraId="1EF876F9" w14:textId="77777777" w:rsidR="004A30D9" w:rsidRDefault="004A30D9">
            <w:pPr>
              <w:pStyle w:val="af8"/>
              <w:tabs>
                <w:tab w:val="left" w:pos="284"/>
              </w:tabs>
              <w:ind w:left="0"/>
              <w:rPr>
                <w:rFonts w:ascii="Times New Roman" w:hAnsi="Times New Roman" w:cs="Times New Roman"/>
                <w:sz w:val="24"/>
                <w:szCs w:val="24"/>
              </w:rPr>
            </w:pPr>
          </w:p>
        </w:tc>
      </w:tr>
      <w:tr w:rsidR="004A30D9" w14:paraId="0006DF9C" w14:textId="77777777">
        <w:tc>
          <w:tcPr>
            <w:tcW w:w="426" w:type="dxa"/>
          </w:tcPr>
          <w:p w14:paraId="32EF2046" w14:textId="77777777" w:rsidR="004A30D9" w:rsidRDefault="004A30D9">
            <w:pPr>
              <w:pStyle w:val="af8"/>
              <w:tabs>
                <w:tab w:val="left" w:pos="284"/>
              </w:tabs>
              <w:ind w:left="0"/>
              <w:rPr>
                <w:rFonts w:ascii="Times New Roman" w:hAnsi="Times New Roman" w:cs="Times New Roman"/>
                <w:sz w:val="24"/>
                <w:szCs w:val="24"/>
              </w:rPr>
            </w:pPr>
          </w:p>
        </w:tc>
        <w:tc>
          <w:tcPr>
            <w:tcW w:w="3397" w:type="dxa"/>
          </w:tcPr>
          <w:p w14:paraId="1AB5E92F" w14:textId="77777777" w:rsidR="004A30D9" w:rsidRDefault="001559D1">
            <w:pPr>
              <w:pStyle w:val="af8"/>
              <w:tabs>
                <w:tab w:val="left" w:pos="284"/>
              </w:tabs>
              <w:ind w:left="0"/>
              <w:jc w:val="center"/>
              <w:rPr>
                <w:rFonts w:ascii="Times New Roman" w:hAnsi="Times New Roman" w:cs="Times New Roman"/>
                <w:sz w:val="24"/>
                <w:szCs w:val="24"/>
              </w:rPr>
            </w:pPr>
            <w:r>
              <w:rPr>
                <w:rFonts w:ascii="Times New Roman" w:hAnsi="Times New Roman" w:cs="Times New Roman"/>
                <w:sz w:val="24"/>
                <w:szCs w:val="24"/>
                <w:lang w:val="en-US"/>
              </w:rPr>
              <w:t>E-mail</w:t>
            </w:r>
          </w:p>
        </w:tc>
        <w:tc>
          <w:tcPr>
            <w:tcW w:w="5533" w:type="dxa"/>
            <w:tcBorders>
              <w:top w:val="single" w:sz="4" w:space="0" w:color="auto"/>
            </w:tcBorders>
          </w:tcPr>
          <w:p w14:paraId="4FBF7C0D" w14:textId="77777777" w:rsidR="004A30D9" w:rsidRDefault="004A30D9">
            <w:pPr>
              <w:pStyle w:val="af8"/>
              <w:tabs>
                <w:tab w:val="left" w:pos="284"/>
              </w:tabs>
              <w:ind w:left="0"/>
              <w:rPr>
                <w:rFonts w:ascii="Times New Roman" w:hAnsi="Times New Roman" w:cs="Times New Roman"/>
                <w:sz w:val="24"/>
                <w:szCs w:val="24"/>
              </w:rPr>
            </w:pPr>
          </w:p>
        </w:tc>
      </w:tr>
      <w:tr w:rsidR="004A30D9" w14:paraId="2435771D" w14:textId="77777777">
        <w:tc>
          <w:tcPr>
            <w:tcW w:w="426" w:type="dxa"/>
            <w:shd w:val="clear" w:color="auto" w:fill="D9D9D9" w:themeFill="background1" w:themeFillShade="D9"/>
          </w:tcPr>
          <w:p w14:paraId="22BD11D4"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6.</w:t>
            </w:r>
          </w:p>
        </w:tc>
        <w:tc>
          <w:tcPr>
            <w:tcW w:w="8930" w:type="dxa"/>
            <w:gridSpan w:val="2"/>
            <w:shd w:val="clear" w:color="auto" w:fill="D9D9D9" w:themeFill="background1" w:themeFillShade="D9"/>
          </w:tcPr>
          <w:p w14:paraId="4A61C7A9"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Декларация</w:t>
            </w:r>
          </w:p>
        </w:tc>
      </w:tr>
      <w:tr w:rsidR="004A30D9" w14:paraId="156EFD26" w14:textId="77777777">
        <w:tc>
          <w:tcPr>
            <w:tcW w:w="426" w:type="dxa"/>
          </w:tcPr>
          <w:p w14:paraId="32274969" w14:textId="77777777" w:rsidR="004A30D9" w:rsidRDefault="004A30D9">
            <w:pPr>
              <w:pStyle w:val="af8"/>
              <w:tabs>
                <w:tab w:val="left" w:pos="284"/>
              </w:tabs>
              <w:ind w:left="0"/>
              <w:rPr>
                <w:rFonts w:ascii="Times New Roman" w:hAnsi="Times New Roman" w:cs="Times New Roman"/>
                <w:sz w:val="24"/>
                <w:szCs w:val="24"/>
              </w:rPr>
            </w:pPr>
          </w:p>
        </w:tc>
        <w:tc>
          <w:tcPr>
            <w:tcW w:w="8930" w:type="dxa"/>
            <w:gridSpan w:val="2"/>
          </w:tcPr>
          <w:p w14:paraId="0922C1BC" w14:textId="0A5A0329" w:rsidR="004A30D9" w:rsidRDefault="001559D1">
            <w:pPr>
              <w:jc w:val="both"/>
              <w:rPr>
                <w:rFonts w:ascii="Times New Roman" w:hAnsi="Times New Roman" w:cs="Times New Roman"/>
                <w:sz w:val="24"/>
                <w:szCs w:val="24"/>
              </w:rPr>
            </w:pPr>
            <w:r w:rsidRPr="00C760D5">
              <w:rPr>
                <w:rFonts w:ascii="Times New Roman" w:hAnsi="Times New Roman" w:cs="Times New Roman"/>
              </w:rPr>
              <w:t xml:space="preserve">От имени организации заявляю, что мы согласны выполнять правила, установленные для участников конкурса, и будем воспринимать оценку, выставленную нашей организации экспертной комиссией по результатам оценки представленных материалов, а также </w:t>
            </w:r>
            <w:r w:rsidR="00DC26CC" w:rsidRPr="00C760D5">
              <w:rPr>
                <w:rFonts w:ascii="Times New Roman" w:hAnsi="Times New Roman" w:cs="Times New Roman"/>
              </w:rPr>
              <w:t xml:space="preserve">итоги </w:t>
            </w:r>
            <w:r w:rsidRPr="00C760D5">
              <w:rPr>
                <w:rFonts w:ascii="Times New Roman" w:hAnsi="Times New Roman" w:cs="Times New Roman"/>
              </w:rPr>
              <w:t>обследования на месте осуществления деятельности</w:t>
            </w:r>
            <w:r w:rsidR="00DC26CC" w:rsidRPr="00C760D5">
              <w:rPr>
                <w:rFonts w:ascii="Times New Roman" w:hAnsi="Times New Roman" w:cs="Times New Roman"/>
              </w:rPr>
              <w:t xml:space="preserve"> </w:t>
            </w:r>
            <w:r w:rsidRPr="00C760D5">
              <w:rPr>
                <w:rFonts w:ascii="Times New Roman" w:hAnsi="Times New Roman" w:cs="Times New Roman"/>
              </w:rPr>
              <w:t xml:space="preserve">и решение Комиссии по присуждению </w:t>
            </w:r>
            <w:r w:rsidR="00DC26CC" w:rsidRPr="00C760D5">
              <w:rPr>
                <w:rFonts w:ascii="Times New Roman" w:hAnsi="Times New Roman" w:cs="Times New Roman"/>
              </w:rPr>
              <w:t xml:space="preserve">премии </w:t>
            </w:r>
            <w:r w:rsidRPr="00C760D5">
              <w:rPr>
                <w:rFonts w:ascii="Times New Roman" w:hAnsi="Times New Roman" w:cs="Times New Roman"/>
              </w:rPr>
              <w:t>Губернатора Курской области в области качества образования как окончательные. Если наша организация будет участвовать</w:t>
            </w:r>
            <w:r w:rsidR="00DC26CC" w:rsidRPr="00C760D5">
              <w:rPr>
                <w:rFonts w:ascii="Times New Roman" w:hAnsi="Times New Roman" w:cs="Times New Roman"/>
              </w:rPr>
              <w:t xml:space="preserve"> </w:t>
            </w:r>
            <w:r w:rsidRPr="00C760D5">
              <w:rPr>
                <w:rFonts w:ascii="Times New Roman" w:hAnsi="Times New Roman" w:cs="Times New Roman"/>
              </w:rPr>
              <w:t>в обследовании на месте осуществления деятельности, мы согласны организовать обследование и содействовать его открытому и непредвзятому проведению.</w:t>
            </w:r>
            <w:r>
              <w:rPr>
                <w:rFonts w:ascii="Times New Roman" w:hAnsi="Times New Roman" w:cs="Times New Roman"/>
                <w:sz w:val="24"/>
                <w:szCs w:val="24"/>
              </w:rPr>
              <w:t xml:space="preserve"> </w:t>
            </w:r>
          </w:p>
        </w:tc>
      </w:tr>
      <w:tr w:rsidR="004A30D9" w14:paraId="26826C7C" w14:textId="77777777">
        <w:tc>
          <w:tcPr>
            <w:tcW w:w="426" w:type="dxa"/>
            <w:shd w:val="clear" w:color="auto" w:fill="D9D9D9" w:themeFill="background1" w:themeFillShade="D9"/>
          </w:tcPr>
          <w:p w14:paraId="5DF268F4" w14:textId="77777777" w:rsidR="004A30D9" w:rsidRDefault="001559D1">
            <w:pPr>
              <w:pStyle w:val="af8"/>
              <w:tabs>
                <w:tab w:val="left" w:pos="284"/>
              </w:tabs>
              <w:ind w:left="0"/>
              <w:rPr>
                <w:rFonts w:ascii="Times New Roman" w:hAnsi="Times New Roman" w:cs="Times New Roman"/>
                <w:b/>
                <w:bCs/>
                <w:sz w:val="24"/>
                <w:szCs w:val="24"/>
              </w:rPr>
            </w:pPr>
            <w:r>
              <w:rPr>
                <w:rFonts w:ascii="Times New Roman" w:hAnsi="Times New Roman" w:cs="Times New Roman"/>
                <w:b/>
                <w:bCs/>
                <w:sz w:val="24"/>
                <w:szCs w:val="24"/>
              </w:rPr>
              <w:t>7.</w:t>
            </w:r>
          </w:p>
        </w:tc>
        <w:tc>
          <w:tcPr>
            <w:tcW w:w="8930" w:type="dxa"/>
            <w:gridSpan w:val="2"/>
            <w:shd w:val="clear" w:color="auto" w:fill="D9D9D9" w:themeFill="background1" w:themeFillShade="D9"/>
          </w:tcPr>
          <w:p w14:paraId="37B143CA" w14:textId="77777777" w:rsidR="004A30D9" w:rsidRDefault="001559D1">
            <w:pPr>
              <w:jc w:val="both"/>
              <w:rPr>
                <w:rFonts w:ascii="Times New Roman" w:hAnsi="Times New Roman" w:cs="Times New Roman"/>
                <w:b/>
                <w:bCs/>
                <w:sz w:val="24"/>
                <w:szCs w:val="24"/>
              </w:rPr>
            </w:pPr>
            <w:r>
              <w:rPr>
                <w:rFonts w:ascii="Times New Roman" w:hAnsi="Times New Roman" w:cs="Times New Roman"/>
                <w:b/>
                <w:bCs/>
                <w:sz w:val="24"/>
                <w:szCs w:val="24"/>
              </w:rPr>
              <w:t xml:space="preserve">Подпись высшего должностного лица </w:t>
            </w:r>
          </w:p>
        </w:tc>
      </w:tr>
    </w:tbl>
    <w:p w14:paraId="4F32AAA9" w14:textId="77777777" w:rsidR="00286C29" w:rsidRDefault="00286C29">
      <w:pPr>
        <w:pStyle w:val="af8"/>
        <w:tabs>
          <w:tab w:val="left" w:pos="284"/>
        </w:tabs>
        <w:spacing w:after="0" w:line="360" w:lineRule="auto"/>
        <w:ind w:left="0"/>
        <w:jc w:val="center"/>
        <w:rPr>
          <w:rFonts w:ascii="Times New Roman" w:hAnsi="Times New Roman" w:cs="Times New Roman"/>
          <w:sz w:val="28"/>
          <w:szCs w:val="28"/>
        </w:rPr>
      </w:pPr>
    </w:p>
    <w:p w14:paraId="7350586D" w14:textId="77777777" w:rsidR="004A30D9" w:rsidRDefault="001559D1">
      <w:pPr>
        <w:pStyle w:val="af8"/>
        <w:tabs>
          <w:tab w:val="left" w:pos="284"/>
        </w:tabs>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Дата _______________________ 202__г.                       М.П.</w:t>
      </w:r>
    </w:p>
    <w:p w14:paraId="47DA3219" w14:textId="12145C96" w:rsidR="004A30D9" w:rsidRDefault="001559D1">
      <w:pPr>
        <w:pStyle w:val="af8"/>
        <w:tabs>
          <w:tab w:val="left" w:pos="284"/>
        </w:tabs>
        <w:spacing w:after="0" w:line="240" w:lineRule="auto"/>
        <w:ind w:left="567"/>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Требования </w:t>
      </w:r>
      <w:r w:rsidR="00DC26CC">
        <w:rPr>
          <w:rFonts w:ascii="Times New Roman" w:hAnsi="Times New Roman" w:cs="Times New Roman"/>
          <w:b/>
          <w:bCs/>
          <w:sz w:val="28"/>
          <w:szCs w:val="28"/>
        </w:rPr>
        <w:t xml:space="preserve">к </w:t>
      </w:r>
      <w:r>
        <w:rPr>
          <w:rFonts w:ascii="Times New Roman" w:hAnsi="Times New Roman" w:cs="Times New Roman"/>
          <w:b/>
          <w:bCs/>
          <w:sz w:val="28"/>
          <w:szCs w:val="28"/>
        </w:rPr>
        <w:t>заполнению анкеты-декларации</w:t>
      </w:r>
    </w:p>
    <w:p w14:paraId="18C0D1C2" w14:textId="77777777" w:rsidR="004A30D9" w:rsidRDefault="004A30D9">
      <w:pPr>
        <w:pStyle w:val="af8"/>
        <w:tabs>
          <w:tab w:val="left" w:pos="284"/>
        </w:tabs>
        <w:spacing w:after="0" w:line="240" w:lineRule="auto"/>
        <w:ind w:left="567"/>
        <w:jc w:val="center"/>
        <w:rPr>
          <w:rFonts w:ascii="Times New Roman" w:hAnsi="Times New Roman" w:cs="Times New Roman"/>
          <w:b/>
          <w:bCs/>
          <w:sz w:val="28"/>
          <w:szCs w:val="28"/>
        </w:rPr>
      </w:pPr>
    </w:p>
    <w:p w14:paraId="383BCFCD" w14:textId="77777777" w:rsidR="004A30D9" w:rsidRDefault="001559D1">
      <w:pPr>
        <w:pStyle w:val="af8"/>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Вся требуемая информация должна быть </w:t>
      </w:r>
      <w:r>
        <w:rPr>
          <w:rFonts w:ascii="Times New Roman" w:hAnsi="Times New Roman" w:cs="Times New Roman"/>
          <w:b/>
          <w:bCs/>
          <w:sz w:val="28"/>
          <w:szCs w:val="28"/>
        </w:rPr>
        <w:t xml:space="preserve">напечатана или разборчиво написана </w:t>
      </w:r>
      <w:r>
        <w:rPr>
          <w:rFonts w:ascii="Times New Roman" w:hAnsi="Times New Roman" w:cs="Times New Roman"/>
          <w:sz w:val="28"/>
          <w:szCs w:val="28"/>
        </w:rPr>
        <w:t>от руки.</w:t>
      </w:r>
    </w:p>
    <w:p w14:paraId="699FBA85"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
          <w:bCs/>
          <w:sz w:val="28"/>
          <w:szCs w:val="28"/>
        </w:rPr>
        <w:t xml:space="preserve">Регистрационный номер </w:t>
      </w:r>
      <w:r>
        <w:rPr>
          <w:rFonts w:ascii="Times New Roman" w:hAnsi="Times New Roman" w:cs="Times New Roman"/>
          <w:sz w:val="28"/>
          <w:szCs w:val="28"/>
        </w:rPr>
        <w:t>присваивается при регистрации заявки организации на участие в конкурсе. При переписке, заполнении анкеты-декларации, представлении отчетов просим ссылаться на регистрационный номер.</w:t>
      </w:r>
    </w:p>
    <w:p w14:paraId="2FC3725C"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3. </w:t>
      </w:r>
      <w:r>
        <w:rPr>
          <w:rFonts w:ascii="Times New Roman" w:hAnsi="Times New Roman" w:cs="Times New Roman"/>
          <w:b/>
          <w:bCs/>
          <w:sz w:val="28"/>
          <w:szCs w:val="28"/>
        </w:rPr>
        <w:t>Пояснения к заполнению отдельных пунктов анкеты-декларации:</w:t>
      </w:r>
    </w:p>
    <w:p w14:paraId="7806F86E" w14:textId="77777777" w:rsidR="004A30D9" w:rsidRDefault="004A30D9">
      <w:pPr>
        <w:spacing w:after="0" w:line="240" w:lineRule="auto"/>
        <w:ind w:firstLine="709"/>
        <w:jc w:val="both"/>
        <w:rPr>
          <w:rFonts w:ascii="Times New Roman" w:hAnsi="Times New Roman" w:cs="Times New Roman"/>
          <w:b/>
          <w:bCs/>
          <w:sz w:val="28"/>
          <w:szCs w:val="28"/>
        </w:rPr>
      </w:pPr>
    </w:p>
    <w:p w14:paraId="3E7578F7"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П.1. Конкурсант</w:t>
      </w:r>
    </w:p>
    <w:p w14:paraId="3BAE6FE0"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Официальное наименование организации (полное и сокращенное) и юридический адрес указываются в соответствии с Уставом организации и свидетельством о внесении юридического лица в Единый государственный реестр юридических лиц.</w:t>
      </w:r>
    </w:p>
    <w:p w14:paraId="2E06BD8B" w14:textId="77777777" w:rsidR="004A30D9" w:rsidRDefault="004A30D9">
      <w:pPr>
        <w:spacing w:after="0" w:line="240" w:lineRule="auto"/>
        <w:ind w:firstLine="709"/>
        <w:jc w:val="both"/>
        <w:rPr>
          <w:rFonts w:ascii="Times New Roman" w:hAnsi="Times New Roman" w:cs="Times New Roman"/>
          <w:sz w:val="28"/>
          <w:szCs w:val="28"/>
        </w:rPr>
      </w:pPr>
    </w:p>
    <w:p w14:paraId="53A236D1"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П.2. Численность </w:t>
      </w:r>
      <w:proofErr w:type="gramStart"/>
      <w:r>
        <w:rPr>
          <w:rFonts w:ascii="Times New Roman" w:hAnsi="Times New Roman" w:cs="Times New Roman"/>
          <w:b/>
          <w:bCs/>
          <w:sz w:val="28"/>
          <w:szCs w:val="28"/>
        </w:rPr>
        <w:t>работающих</w:t>
      </w:r>
      <w:proofErr w:type="gramEnd"/>
    </w:p>
    <w:p w14:paraId="111DC80B"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Укажите количество работников на момент подачи анкеты-декларации. Укажите количество мест расположения всех подразделений организации, если они расположены по разным адресам. (Напоминаем конкурсантам, что вся информация не подлежит разглашению и что данные сведения требуются только для организации оценки материалов).</w:t>
      </w:r>
    </w:p>
    <w:p w14:paraId="3E9018DA" w14:textId="77777777" w:rsidR="004A30D9" w:rsidRDefault="004A30D9">
      <w:pPr>
        <w:spacing w:after="0" w:line="240" w:lineRule="auto"/>
        <w:ind w:firstLine="709"/>
        <w:jc w:val="both"/>
        <w:rPr>
          <w:rFonts w:ascii="Times New Roman" w:hAnsi="Times New Roman" w:cs="Times New Roman"/>
          <w:sz w:val="28"/>
          <w:szCs w:val="28"/>
        </w:rPr>
      </w:pPr>
    </w:p>
    <w:p w14:paraId="39162848"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П.4. Материалы, представляемые на конкурс</w:t>
      </w:r>
    </w:p>
    <w:p w14:paraId="221417C4"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оформлению и представлению отчета изложены в разделе «Порядок выдвижения кандидатур на соискание премии Губернатора Курской области».</w:t>
      </w:r>
    </w:p>
    <w:p w14:paraId="77E08A39" w14:textId="77777777" w:rsidR="004A30D9" w:rsidRDefault="001559D1">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К первому экземпляру отчета конкурсанта должна быть приложена подписанная анкета-декларация.</w:t>
      </w:r>
    </w:p>
    <w:p w14:paraId="7C23AC9B" w14:textId="77777777" w:rsidR="004A30D9" w:rsidRDefault="004A30D9">
      <w:pPr>
        <w:spacing w:after="0" w:line="240" w:lineRule="auto"/>
        <w:ind w:firstLine="709"/>
        <w:jc w:val="both"/>
        <w:rPr>
          <w:rFonts w:ascii="Times New Roman" w:hAnsi="Times New Roman" w:cs="Times New Roman"/>
          <w:b/>
          <w:bCs/>
          <w:sz w:val="28"/>
          <w:szCs w:val="28"/>
        </w:rPr>
      </w:pPr>
    </w:p>
    <w:p w14:paraId="7FA1B8E8"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П.5. Контактное лицо</w:t>
      </w:r>
    </w:p>
    <w:p w14:paraId="7A3F8D32"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Укажите сведения о должностном лице, наделенном полномочиями представлять дополнительную информацию и организовывать обследование на месте осуществления деятельности.</w:t>
      </w:r>
    </w:p>
    <w:p w14:paraId="7318AD2C" w14:textId="77777777" w:rsidR="004A30D9" w:rsidRDefault="004A30D9">
      <w:pPr>
        <w:spacing w:after="0" w:line="240" w:lineRule="auto"/>
        <w:ind w:firstLine="709"/>
        <w:jc w:val="both"/>
        <w:rPr>
          <w:rFonts w:ascii="Times New Roman" w:hAnsi="Times New Roman" w:cs="Times New Roman"/>
          <w:sz w:val="28"/>
          <w:szCs w:val="28"/>
        </w:rPr>
      </w:pPr>
    </w:p>
    <w:p w14:paraId="14B8747D"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П.6. Декларация</w:t>
      </w:r>
    </w:p>
    <w:p w14:paraId="03598A7F"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Подписанная и заверенная подлинной печатью организации анкета-декларация свидетельствует, что конкурсант согласен со всеми условиями, указанными в этом пункте анкеты.</w:t>
      </w:r>
    </w:p>
    <w:p w14:paraId="1D22EEA0" w14:textId="77777777" w:rsidR="004A30D9" w:rsidRDefault="004A30D9">
      <w:pPr>
        <w:spacing w:after="0" w:line="240" w:lineRule="auto"/>
        <w:ind w:firstLine="709"/>
        <w:jc w:val="both"/>
        <w:rPr>
          <w:rFonts w:ascii="Times New Roman" w:hAnsi="Times New Roman" w:cs="Times New Roman"/>
          <w:sz w:val="28"/>
          <w:szCs w:val="28"/>
        </w:rPr>
      </w:pPr>
    </w:p>
    <w:p w14:paraId="60292459" w14:textId="77777777" w:rsidR="004A30D9" w:rsidRDefault="004A30D9">
      <w:pPr>
        <w:spacing w:after="0" w:line="240" w:lineRule="auto"/>
        <w:ind w:firstLine="709"/>
        <w:jc w:val="both"/>
        <w:rPr>
          <w:rFonts w:ascii="Times New Roman" w:hAnsi="Times New Roman" w:cs="Times New Roman"/>
          <w:sz w:val="28"/>
          <w:szCs w:val="28"/>
        </w:rPr>
      </w:pPr>
    </w:p>
    <w:p w14:paraId="25645B53" w14:textId="77777777" w:rsidR="004A30D9" w:rsidRDefault="004A30D9">
      <w:pPr>
        <w:spacing w:after="0" w:line="240" w:lineRule="auto"/>
        <w:ind w:firstLine="709"/>
        <w:jc w:val="both"/>
        <w:rPr>
          <w:rFonts w:ascii="Times New Roman" w:hAnsi="Times New Roman" w:cs="Times New Roman"/>
          <w:sz w:val="28"/>
          <w:szCs w:val="28"/>
        </w:rPr>
      </w:pPr>
    </w:p>
    <w:p w14:paraId="23BC908B" w14:textId="77777777" w:rsidR="00DC26CC" w:rsidRDefault="00DC26CC">
      <w:pPr>
        <w:spacing w:after="0" w:line="240" w:lineRule="auto"/>
        <w:ind w:firstLine="709"/>
        <w:jc w:val="right"/>
        <w:rPr>
          <w:rFonts w:ascii="Times New Roman" w:hAnsi="Times New Roman" w:cs="Times New Roman"/>
          <w:sz w:val="28"/>
          <w:szCs w:val="28"/>
        </w:rPr>
      </w:pPr>
    </w:p>
    <w:p w14:paraId="271A6DDF" w14:textId="77777777" w:rsidR="00DC26CC" w:rsidRDefault="00DC26CC">
      <w:pPr>
        <w:spacing w:after="0" w:line="240" w:lineRule="auto"/>
        <w:ind w:firstLine="709"/>
        <w:jc w:val="right"/>
        <w:rPr>
          <w:rFonts w:ascii="Times New Roman" w:hAnsi="Times New Roman" w:cs="Times New Roman"/>
          <w:sz w:val="28"/>
          <w:szCs w:val="28"/>
        </w:rPr>
      </w:pPr>
    </w:p>
    <w:p w14:paraId="0E96C025" w14:textId="294DFA8B" w:rsidR="00286C29" w:rsidRDefault="00286C29" w:rsidP="00286C29">
      <w:pPr>
        <w:pStyle w:val="af8"/>
        <w:tabs>
          <w:tab w:val="left" w:pos="284"/>
        </w:tabs>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485611CD" w14:textId="77777777" w:rsidR="00286C29" w:rsidRPr="00286C29" w:rsidRDefault="00286C29" w:rsidP="00286C29">
      <w:pPr>
        <w:pStyle w:val="af8"/>
        <w:tabs>
          <w:tab w:val="left" w:pos="28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Pr="00286C29">
        <w:rPr>
          <w:rFonts w:ascii="Times New Roman" w:hAnsi="Times New Roman" w:cs="Times New Roman"/>
          <w:sz w:val="28"/>
          <w:szCs w:val="28"/>
        </w:rPr>
        <w:t>Положени</w:t>
      </w:r>
      <w:r>
        <w:rPr>
          <w:rFonts w:ascii="Times New Roman" w:hAnsi="Times New Roman" w:cs="Times New Roman"/>
          <w:sz w:val="28"/>
          <w:szCs w:val="28"/>
        </w:rPr>
        <w:t>ю</w:t>
      </w:r>
    </w:p>
    <w:p w14:paraId="28F5AE74" w14:textId="77777777" w:rsidR="00286C29" w:rsidRPr="00286C29" w:rsidRDefault="00286C29" w:rsidP="00286C29">
      <w:pPr>
        <w:pStyle w:val="af8"/>
        <w:tabs>
          <w:tab w:val="left" w:pos="284"/>
        </w:tabs>
        <w:spacing w:after="0" w:line="240" w:lineRule="auto"/>
        <w:jc w:val="right"/>
        <w:rPr>
          <w:rFonts w:ascii="Times New Roman" w:hAnsi="Times New Roman" w:cs="Times New Roman"/>
          <w:sz w:val="28"/>
          <w:szCs w:val="28"/>
        </w:rPr>
      </w:pPr>
      <w:r w:rsidRPr="00286C29">
        <w:rPr>
          <w:rFonts w:ascii="Times New Roman" w:hAnsi="Times New Roman" w:cs="Times New Roman"/>
          <w:sz w:val="28"/>
          <w:szCs w:val="28"/>
        </w:rPr>
        <w:t>о премии Губернатора Курской области</w:t>
      </w:r>
    </w:p>
    <w:p w14:paraId="74326ED4" w14:textId="77777777" w:rsidR="00286C29" w:rsidRDefault="00286C29" w:rsidP="00286C29">
      <w:pPr>
        <w:pStyle w:val="af8"/>
        <w:tabs>
          <w:tab w:val="left" w:pos="284"/>
        </w:tabs>
        <w:spacing w:after="0" w:line="240" w:lineRule="auto"/>
        <w:ind w:left="0"/>
        <w:jc w:val="right"/>
        <w:rPr>
          <w:rFonts w:ascii="Times New Roman" w:hAnsi="Times New Roman" w:cs="Times New Roman"/>
          <w:sz w:val="28"/>
          <w:szCs w:val="28"/>
        </w:rPr>
      </w:pPr>
      <w:r w:rsidRPr="00286C29">
        <w:rPr>
          <w:rFonts w:ascii="Times New Roman" w:hAnsi="Times New Roman" w:cs="Times New Roman"/>
          <w:sz w:val="28"/>
          <w:szCs w:val="28"/>
        </w:rPr>
        <w:t>в области качества образования</w:t>
      </w:r>
    </w:p>
    <w:p w14:paraId="0BB45FA4" w14:textId="77777777" w:rsidR="004A30D9" w:rsidRDefault="004A30D9">
      <w:pPr>
        <w:spacing w:after="0" w:line="240" w:lineRule="auto"/>
        <w:ind w:firstLine="709"/>
        <w:jc w:val="right"/>
        <w:rPr>
          <w:rFonts w:ascii="Times New Roman" w:hAnsi="Times New Roman" w:cs="Times New Roman"/>
          <w:sz w:val="28"/>
          <w:szCs w:val="28"/>
        </w:rPr>
      </w:pPr>
    </w:p>
    <w:p w14:paraId="21C5BF1E" w14:textId="77777777" w:rsidR="004A30D9" w:rsidRDefault="001559D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Перечень мест расположения структурных подразделений</w:t>
      </w:r>
    </w:p>
    <w:p w14:paraId="3A419FA4" w14:textId="77777777" w:rsidR="004A30D9" w:rsidRDefault="004A30D9">
      <w:pPr>
        <w:spacing w:after="0" w:line="240" w:lineRule="auto"/>
        <w:ind w:firstLine="709"/>
        <w:jc w:val="center"/>
        <w:rPr>
          <w:rFonts w:ascii="Times New Roman" w:hAnsi="Times New Roman" w:cs="Times New Roman"/>
          <w:sz w:val="28"/>
          <w:szCs w:val="28"/>
        </w:rPr>
      </w:pPr>
    </w:p>
    <w:tbl>
      <w:tblPr>
        <w:tblStyle w:val="aff"/>
        <w:tblW w:w="0" w:type="auto"/>
        <w:tblLook w:val="04A0" w:firstRow="1" w:lastRow="0" w:firstColumn="1" w:lastColumn="0" w:noHBand="0" w:noVBand="1"/>
      </w:tblPr>
      <w:tblGrid>
        <w:gridCol w:w="1937"/>
        <w:gridCol w:w="1795"/>
        <w:gridCol w:w="3542"/>
        <w:gridCol w:w="2297"/>
      </w:tblGrid>
      <w:tr w:rsidR="004A30D9" w14:paraId="1F32055C" w14:textId="77777777">
        <w:tc>
          <w:tcPr>
            <w:tcW w:w="1980" w:type="dxa"/>
            <w:vAlign w:val="center"/>
          </w:tcPr>
          <w:p w14:paraId="029623D5" w14:textId="77777777" w:rsidR="004A30D9" w:rsidRDefault="001559D1">
            <w:pPr>
              <w:jc w:val="center"/>
              <w:rPr>
                <w:rFonts w:ascii="Times New Roman" w:hAnsi="Times New Roman" w:cs="Times New Roman"/>
                <w:sz w:val="28"/>
                <w:szCs w:val="28"/>
              </w:rPr>
            </w:pPr>
            <w:r>
              <w:rPr>
                <w:rFonts w:ascii="Times New Roman" w:hAnsi="Times New Roman" w:cs="Times New Roman"/>
                <w:sz w:val="28"/>
                <w:szCs w:val="28"/>
              </w:rPr>
              <w:t>Адрес</w:t>
            </w:r>
          </w:p>
        </w:tc>
        <w:tc>
          <w:tcPr>
            <w:tcW w:w="1417" w:type="dxa"/>
            <w:vAlign w:val="center"/>
          </w:tcPr>
          <w:p w14:paraId="54E96045" w14:textId="77777777" w:rsidR="004A30D9" w:rsidRDefault="001559D1">
            <w:pPr>
              <w:jc w:val="center"/>
              <w:rPr>
                <w:rFonts w:ascii="Times New Roman" w:hAnsi="Times New Roman" w:cs="Times New Roman"/>
                <w:sz w:val="28"/>
                <w:szCs w:val="28"/>
              </w:rPr>
            </w:pPr>
            <w:r>
              <w:rPr>
                <w:rFonts w:ascii="Times New Roman" w:hAnsi="Times New Roman" w:cs="Times New Roman"/>
                <w:sz w:val="28"/>
                <w:szCs w:val="28"/>
              </w:rPr>
              <w:t>Количество работающих, чел.</w:t>
            </w:r>
          </w:p>
        </w:tc>
        <w:tc>
          <w:tcPr>
            <w:tcW w:w="3611" w:type="dxa"/>
            <w:vAlign w:val="center"/>
          </w:tcPr>
          <w:p w14:paraId="181F1242" w14:textId="77777777" w:rsidR="004A30D9" w:rsidRDefault="001559D1">
            <w:pPr>
              <w:jc w:val="center"/>
              <w:rPr>
                <w:rFonts w:ascii="Times New Roman" w:hAnsi="Times New Roman" w:cs="Times New Roman"/>
                <w:sz w:val="28"/>
                <w:szCs w:val="28"/>
              </w:rPr>
            </w:pPr>
            <w:r>
              <w:rPr>
                <w:rFonts w:ascii="Times New Roman" w:hAnsi="Times New Roman" w:cs="Times New Roman"/>
                <w:sz w:val="28"/>
                <w:szCs w:val="28"/>
              </w:rPr>
              <w:t>Разделы отчета, в которых описаны структурные подразделения</w:t>
            </w:r>
          </w:p>
        </w:tc>
        <w:tc>
          <w:tcPr>
            <w:tcW w:w="2337" w:type="dxa"/>
            <w:vAlign w:val="center"/>
          </w:tcPr>
          <w:p w14:paraId="7B0C3AA0" w14:textId="77777777" w:rsidR="004A30D9" w:rsidRDefault="001559D1">
            <w:pPr>
              <w:jc w:val="center"/>
              <w:rPr>
                <w:rFonts w:ascii="Times New Roman" w:hAnsi="Times New Roman" w:cs="Times New Roman"/>
                <w:sz w:val="28"/>
                <w:szCs w:val="28"/>
              </w:rPr>
            </w:pPr>
            <w:r>
              <w:rPr>
                <w:rFonts w:ascii="Times New Roman" w:hAnsi="Times New Roman" w:cs="Times New Roman"/>
                <w:sz w:val="28"/>
                <w:szCs w:val="28"/>
              </w:rPr>
              <w:t>Описание услуг</w:t>
            </w:r>
          </w:p>
        </w:tc>
      </w:tr>
      <w:tr w:rsidR="004A30D9" w14:paraId="74F26F35" w14:textId="77777777">
        <w:tc>
          <w:tcPr>
            <w:tcW w:w="1980" w:type="dxa"/>
          </w:tcPr>
          <w:p w14:paraId="5D04705D" w14:textId="77777777" w:rsidR="004A30D9" w:rsidRDefault="001559D1">
            <w:pPr>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tcPr>
          <w:p w14:paraId="0E5786BD" w14:textId="77777777" w:rsidR="004A30D9" w:rsidRDefault="001559D1">
            <w:pPr>
              <w:jc w:val="center"/>
              <w:rPr>
                <w:rFonts w:ascii="Times New Roman" w:hAnsi="Times New Roman" w:cs="Times New Roman"/>
                <w:sz w:val="28"/>
                <w:szCs w:val="28"/>
              </w:rPr>
            </w:pPr>
            <w:r>
              <w:rPr>
                <w:rFonts w:ascii="Times New Roman" w:hAnsi="Times New Roman" w:cs="Times New Roman"/>
                <w:sz w:val="28"/>
                <w:szCs w:val="28"/>
              </w:rPr>
              <w:t>2</w:t>
            </w:r>
          </w:p>
        </w:tc>
        <w:tc>
          <w:tcPr>
            <w:tcW w:w="3611" w:type="dxa"/>
          </w:tcPr>
          <w:p w14:paraId="4ED8CA2A" w14:textId="77777777" w:rsidR="004A30D9" w:rsidRDefault="001559D1">
            <w:pPr>
              <w:jc w:val="center"/>
              <w:rPr>
                <w:rFonts w:ascii="Times New Roman" w:hAnsi="Times New Roman" w:cs="Times New Roman"/>
                <w:sz w:val="28"/>
                <w:szCs w:val="28"/>
              </w:rPr>
            </w:pPr>
            <w:r>
              <w:rPr>
                <w:rFonts w:ascii="Times New Roman" w:hAnsi="Times New Roman" w:cs="Times New Roman"/>
                <w:sz w:val="28"/>
                <w:szCs w:val="28"/>
              </w:rPr>
              <w:t>3</w:t>
            </w:r>
          </w:p>
        </w:tc>
        <w:tc>
          <w:tcPr>
            <w:tcW w:w="2337" w:type="dxa"/>
          </w:tcPr>
          <w:p w14:paraId="6DD08E5D" w14:textId="77777777" w:rsidR="004A30D9" w:rsidRDefault="001559D1">
            <w:pPr>
              <w:jc w:val="center"/>
              <w:rPr>
                <w:rFonts w:ascii="Times New Roman" w:hAnsi="Times New Roman" w:cs="Times New Roman"/>
                <w:sz w:val="28"/>
                <w:szCs w:val="28"/>
              </w:rPr>
            </w:pPr>
            <w:r>
              <w:rPr>
                <w:rFonts w:ascii="Times New Roman" w:hAnsi="Times New Roman" w:cs="Times New Roman"/>
                <w:sz w:val="28"/>
                <w:szCs w:val="28"/>
              </w:rPr>
              <w:t>4</w:t>
            </w:r>
          </w:p>
        </w:tc>
      </w:tr>
    </w:tbl>
    <w:p w14:paraId="13A133FA" w14:textId="77777777" w:rsidR="004A30D9" w:rsidRDefault="004A30D9">
      <w:pPr>
        <w:spacing w:after="0" w:line="240" w:lineRule="auto"/>
        <w:ind w:firstLine="709"/>
        <w:jc w:val="center"/>
        <w:rPr>
          <w:rFonts w:ascii="Times New Roman" w:hAnsi="Times New Roman" w:cs="Times New Roman"/>
          <w:sz w:val="28"/>
          <w:szCs w:val="28"/>
        </w:rPr>
      </w:pPr>
    </w:p>
    <w:p w14:paraId="2A53AAB4" w14:textId="77777777" w:rsidR="004A30D9" w:rsidRDefault="004A30D9">
      <w:pPr>
        <w:spacing w:after="0" w:line="240" w:lineRule="auto"/>
        <w:ind w:firstLine="709"/>
        <w:jc w:val="both"/>
        <w:rPr>
          <w:rFonts w:ascii="Times New Roman" w:hAnsi="Times New Roman" w:cs="Times New Roman"/>
          <w:sz w:val="28"/>
          <w:szCs w:val="28"/>
        </w:rPr>
      </w:pPr>
    </w:p>
    <w:p w14:paraId="66C88DA9" w14:textId="77777777" w:rsidR="004A30D9" w:rsidRDefault="001559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Требования к заполнению</w:t>
      </w:r>
    </w:p>
    <w:p w14:paraId="36EF772B" w14:textId="77777777" w:rsidR="004A30D9" w:rsidRDefault="004A30D9">
      <w:pPr>
        <w:spacing w:after="0" w:line="240" w:lineRule="auto"/>
        <w:jc w:val="center"/>
        <w:rPr>
          <w:rFonts w:ascii="Times New Roman" w:hAnsi="Times New Roman" w:cs="Times New Roman"/>
          <w:b/>
          <w:bCs/>
          <w:sz w:val="28"/>
          <w:szCs w:val="28"/>
        </w:rPr>
      </w:pPr>
    </w:p>
    <w:p w14:paraId="1BBB803E" w14:textId="77777777" w:rsidR="004A30D9" w:rsidRDefault="001559D1">
      <w:pPr>
        <w:spacing w:after="0" w:line="240" w:lineRule="auto"/>
        <w:ind w:firstLine="709"/>
        <w:jc w:val="both"/>
        <w:rPr>
          <w:rFonts w:ascii="Times New Roman" w:hAnsi="Times New Roman" w:cs="Times New Roman"/>
          <w:color w:val="3D3C3B"/>
          <w:sz w:val="28"/>
          <w:szCs w:val="28"/>
        </w:rPr>
      </w:pPr>
      <w:r>
        <w:rPr>
          <w:rFonts w:ascii="Times New Roman" w:hAnsi="Times New Roman" w:cs="Times New Roman"/>
          <w:color w:val="3D3C3B"/>
          <w:sz w:val="28"/>
          <w:szCs w:val="28"/>
        </w:rPr>
        <w:t>Оценка материалов организации обусловливает необходимость иметь четкое представление о размере, структуре и функциях различных ее подразделений. Должна предоставляться информация об услугах с тем, чтобы достоверно определить количество подразделений, подлежащих обследованию в том случае, если организация выбирается для обследования на месте осуществления деятельности.</w:t>
      </w:r>
    </w:p>
    <w:p w14:paraId="03339947" w14:textId="77777777" w:rsidR="004A30D9" w:rsidRDefault="001559D1">
      <w:pPr>
        <w:spacing w:after="0" w:line="240" w:lineRule="auto"/>
        <w:ind w:firstLine="709"/>
        <w:jc w:val="both"/>
        <w:rPr>
          <w:rFonts w:ascii="Times New Roman" w:hAnsi="Times New Roman" w:cs="Times New Roman"/>
          <w:color w:val="3D3C3B"/>
          <w:sz w:val="28"/>
          <w:szCs w:val="28"/>
        </w:rPr>
      </w:pPr>
      <w:r>
        <w:rPr>
          <w:rFonts w:ascii="Times New Roman" w:hAnsi="Times New Roman" w:cs="Times New Roman"/>
          <w:b/>
          <w:bCs/>
          <w:color w:val="3D3C3B"/>
          <w:sz w:val="28"/>
          <w:szCs w:val="28"/>
        </w:rPr>
        <w:t xml:space="preserve">Графа 1. </w:t>
      </w:r>
      <w:r>
        <w:rPr>
          <w:rFonts w:ascii="Times New Roman" w:hAnsi="Times New Roman" w:cs="Times New Roman"/>
          <w:color w:val="3D3C3B"/>
          <w:sz w:val="28"/>
          <w:szCs w:val="28"/>
        </w:rPr>
        <w:t>Укажите полный адрес структурного подразделения.</w:t>
      </w:r>
    </w:p>
    <w:p w14:paraId="6D8BE898" w14:textId="77777777" w:rsidR="004A30D9" w:rsidRDefault="001559D1">
      <w:pPr>
        <w:spacing w:after="0" w:line="240" w:lineRule="auto"/>
        <w:ind w:firstLine="709"/>
        <w:jc w:val="both"/>
        <w:rPr>
          <w:rFonts w:ascii="Times New Roman" w:hAnsi="Times New Roman" w:cs="Times New Roman"/>
          <w:color w:val="3D3C3B"/>
          <w:sz w:val="28"/>
          <w:szCs w:val="28"/>
        </w:rPr>
      </w:pPr>
      <w:r>
        <w:rPr>
          <w:rFonts w:ascii="Times New Roman" w:hAnsi="Times New Roman" w:cs="Times New Roman"/>
          <w:b/>
          <w:bCs/>
          <w:color w:val="3D3C3B"/>
          <w:sz w:val="28"/>
          <w:szCs w:val="28"/>
        </w:rPr>
        <w:t>Графа 2</w:t>
      </w:r>
      <w:r>
        <w:rPr>
          <w:rFonts w:ascii="Times New Roman" w:hAnsi="Times New Roman" w:cs="Times New Roman"/>
          <w:color w:val="3D3C3B"/>
          <w:sz w:val="28"/>
          <w:szCs w:val="28"/>
        </w:rPr>
        <w:t>. Укажите количество работников в подразделении.</w:t>
      </w:r>
    </w:p>
    <w:p w14:paraId="2B670B14" w14:textId="77777777" w:rsidR="004A30D9" w:rsidRDefault="001559D1">
      <w:pPr>
        <w:spacing w:after="0" w:line="240" w:lineRule="auto"/>
        <w:ind w:firstLine="709"/>
        <w:jc w:val="both"/>
        <w:rPr>
          <w:rFonts w:ascii="Times New Roman" w:hAnsi="Times New Roman" w:cs="Times New Roman"/>
          <w:color w:val="3D3C3B"/>
          <w:sz w:val="28"/>
          <w:szCs w:val="28"/>
        </w:rPr>
      </w:pPr>
      <w:r>
        <w:rPr>
          <w:rFonts w:ascii="Times New Roman" w:hAnsi="Times New Roman" w:cs="Times New Roman"/>
          <w:b/>
          <w:bCs/>
          <w:color w:val="3D3C3B"/>
          <w:sz w:val="28"/>
          <w:szCs w:val="28"/>
        </w:rPr>
        <w:t>Графа 3</w:t>
      </w:r>
      <w:r>
        <w:rPr>
          <w:rFonts w:ascii="Times New Roman" w:hAnsi="Times New Roman" w:cs="Times New Roman"/>
          <w:color w:val="3D3C3B"/>
          <w:sz w:val="28"/>
          <w:szCs w:val="28"/>
        </w:rPr>
        <w:t>. Укажите, какая часть отчета связана с обследуемым подразделением.</w:t>
      </w:r>
    </w:p>
    <w:p w14:paraId="2B20D269" w14:textId="77777777" w:rsidR="004A30D9" w:rsidRDefault="001559D1">
      <w:pPr>
        <w:spacing w:after="0" w:line="240" w:lineRule="auto"/>
        <w:ind w:firstLine="709"/>
        <w:jc w:val="both"/>
        <w:rPr>
          <w:rFonts w:ascii="Times New Roman" w:hAnsi="Times New Roman" w:cs="Times New Roman"/>
          <w:color w:val="3D3C3B"/>
          <w:sz w:val="28"/>
          <w:szCs w:val="28"/>
        </w:rPr>
      </w:pPr>
      <w:r>
        <w:rPr>
          <w:rFonts w:ascii="Times New Roman" w:hAnsi="Times New Roman" w:cs="Times New Roman"/>
          <w:b/>
          <w:bCs/>
          <w:color w:val="3D3C3B"/>
          <w:sz w:val="28"/>
          <w:szCs w:val="28"/>
        </w:rPr>
        <w:t xml:space="preserve">Графа 4. </w:t>
      </w:r>
      <w:r>
        <w:rPr>
          <w:rFonts w:ascii="Times New Roman" w:hAnsi="Times New Roman" w:cs="Times New Roman"/>
          <w:color w:val="3D3C3B"/>
          <w:sz w:val="28"/>
          <w:szCs w:val="28"/>
        </w:rPr>
        <w:t>Опишите виды услуг, оказываемых в подразделении.</w:t>
      </w:r>
    </w:p>
    <w:p w14:paraId="2534DF50" w14:textId="77777777" w:rsidR="004A30D9" w:rsidRDefault="004A30D9">
      <w:pPr>
        <w:spacing w:after="0" w:line="240" w:lineRule="auto"/>
        <w:ind w:firstLine="709"/>
        <w:jc w:val="both"/>
        <w:rPr>
          <w:rFonts w:ascii="Times New Roman" w:hAnsi="Times New Roman" w:cs="Times New Roman"/>
          <w:color w:val="3D3C3B"/>
          <w:sz w:val="28"/>
          <w:szCs w:val="28"/>
        </w:rPr>
      </w:pPr>
    </w:p>
    <w:p w14:paraId="7867B961" w14:textId="77777777" w:rsidR="004A30D9" w:rsidRDefault="004A30D9">
      <w:pPr>
        <w:spacing w:after="0" w:line="240" w:lineRule="auto"/>
        <w:ind w:firstLine="709"/>
        <w:jc w:val="both"/>
        <w:rPr>
          <w:rFonts w:ascii="Times New Roman" w:hAnsi="Times New Roman" w:cs="Times New Roman"/>
          <w:color w:val="3D3C3B"/>
          <w:sz w:val="28"/>
          <w:szCs w:val="28"/>
        </w:rPr>
      </w:pPr>
    </w:p>
    <w:p w14:paraId="3E3FBCB8" w14:textId="77777777" w:rsidR="004A30D9" w:rsidRDefault="004A30D9">
      <w:pPr>
        <w:spacing w:after="0" w:line="240" w:lineRule="auto"/>
        <w:ind w:firstLine="709"/>
        <w:jc w:val="both"/>
        <w:rPr>
          <w:rFonts w:ascii="Times New Roman" w:hAnsi="Times New Roman" w:cs="Times New Roman"/>
          <w:color w:val="3D3C3B"/>
          <w:sz w:val="28"/>
          <w:szCs w:val="28"/>
        </w:rPr>
      </w:pPr>
    </w:p>
    <w:p w14:paraId="2E37A9B3" w14:textId="77777777" w:rsidR="004A30D9" w:rsidRDefault="004A30D9">
      <w:pPr>
        <w:spacing w:after="0" w:line="240" w:lineRule="auto"/>
        <w:ind w:firstLine="709"/>
        <w:jc w:val="both"/>
        <w:rPr>
          <w:rFonts w:ascii="Times New Roman" w:hAnsi="Times New Roman" w:cs="Times New Roman"/>
          <w:color w:val="3D3C3B"/>
          <w:sz w:val="28"/>
          <w:szCs w:val="28"/>
        </w:rPr>
      </w:pPr>
    </w:p>
    <w:p w14:paraId="2875FD1D" w14:textId="77777777" w:rsidR="004A30D9" w:rsidRDefault="004A30D9">
      <w:pPr>
        <w:spacing w:after="0" w:line="240" w:lineRule="auto"/>
        <w:ind w:firstLine="709"/>
        <w:jc w:val="both"/>
        <w:rPr>
          <w:rFonts w:ascii="Times New Roman" w:hAnsi="Times New Roman" w:cs="Times New Roman"/>
          <w:color w:val="3D3C3B"/>
          <w:sz w:val="28"/>
          <w:szCs w:val="28"/>
        </w:rPr>
      </w:pPr>
    </w:p>
    <w:p w14:paraId="517C0725" w14:textId="77777777" w:rsidR="004A30D9" w:rsidRDefault="004A30D9">
      <w:pPr>
        <w:spacing w:after="0" w:line="240" w:lineRule="auto"/>
        <w:ind w:firstLine="709"/>
        <w:jc w:val="both"/>
        <w:rPr>
          <w:rFonts w:ascii="Times New Roman" w:hAnsi="Times New Roman" w:cs="Times New Roman"/>
          <w:color w:val="3D3C3B"/>
          <w:sz w:val="28"/>
          <w:szCs w:val="28"/>
        </w:rPr>
      </w:pPr>
    </w:p>
    <w:p w14:paraId="1E2AE678" w14:textId="77777777" w:rsidR="004A30D9" w:rsidRDefault="004A30D9">
      <w:pPr>
        <w:spacing w:after="0" w:line="240" w:lineRule="auto"/>
        <w:ind w:firstLine="709"/>
        <w:jc w:val="both"/>
        <w:rPr>
          <w:rFonts w:ascii="Times New Roman" w:hAnsi="Times New Roman" w:cs="Times New Roman"/>
          <w:color w:val="3D3C3B"/>
          <w:sz w:val="28"/>
          <w:szCs w:val="28"/>
        </w:rPr>
      </w:pPr>
    </w:p>
    <w:p w14:paraId="6ED83CC4" w14:textId="77777777" w:rsidR="004A30D9" w:rsidRDefault="004A30D9">
      <w:pPr>
        <w:spacing w:after="0" w:line="240" w:lineRule="auto"/>
        <w:ind w:firstLine="709"/>
        <w:jc w:val="both"/>
        <w:rPr>
          <w:rFonts w:ascii="Times New Roman" w:hAnsi="Times New Roman" w:cs="Times New Roman"/>
          <w:color w:val="3D3C3B"/>
          <w:sz w:val="28"/>
          <w:szCs w:val="28"/>
        </w:rPr>
      </w:pPr>
    </w:p>
    <w:p w14:paraId="78A02DBA" w14:textId="77777777" w:rsidR="004A30D9" w:rsidRDefault="004A30D9">
      <w:pPr>
        <w:spacing w:after="0" w:line="240" w:lineRule="auto"/>
        <w:ind w:firstLine="709"/>
        <w:jc w:val="both"/>
        <w:rPr>
          <w:rFonts w:ascii="Times New Roman" w:hAnsi="Times New Roman" w:cs="Times New Roman"/>
          <w:color w:val="3D3C3B"/>
          <w:sz w:val="28"/>
          <w:szCs w:val="28"/>
        </w:rPr>
      </w:pPr>
    </w:p>
    <w:p w14:paraId="34072298" w14:textId="77777777" w:rsidR="004A30D9" w:rsidRDefault="004A30D9">
      <w:pPr>
        <w:spacing w:after="0" w:line="240" w:lineRule="auto"/>
        <w:ind w:firstLine="709"/>
        <w:jc w:val="both"/>
        <w:rPr>
          <w:rFonts w:ascii="Times New Roman" w:hAnsi="Times New Roman" w:cs="Times New Roman"/>
          <w:color w:val="3D3C3B"/>
          <w:sz w:val="28"/>
          <w:szCs w:val="28"/>
        </w:rPr>
      </w:pPr>
    </w:p>
    <w:p w14:paraId="10C6FBF6" w14:textId="77777777" w:rsidR="004A30D9" w:rsidRDefault="004A30D9">
      <w:pPr>
        <w:spacing w:after="0" w:line="240" w:lineRule="auto"/>
        <w:ind w:firstLine="709"/>
        <w:jc w:val="both"/>
        <w:rPr>
          <w:rFonts w:ascii="Times New Roman" w:hAnsi="Times New Roman" w:cs="Times New Roman"/>
          <w:color w:val="3D3C3B"/>
          <w:sz w:val="28"/>
          <w:szCs w:val="28"/>
        </w:rPr>
      </w:pPr>
    </w:p>
    <w:p w14:paraId="3CBCBE92" w14:textId="77777777" w:rsidR="004A30D9" w:rsidRDefault="004A30D9">
      <w:pPr>
        <w:spacing w:after="0" w:line="240" w:lineRule="auto"/>
        <w:ind w:firstLine="709"/>
        <w:jc w:val="both"/>
        <w:rPr>
          <w:rFonts w:ascii="Times New Roman" w:hAnsi="Times New Roman" w:cs="Times New Roman"/>
          <w:color w:val="3D3C3B"/>
          <w:sz w:val="28"/>
          <w:szCs w:val="28"/>
        </w:rPr>
      </w:pPr>
    </w:p>
    <w:p w14:paraId="2FE7B557" w14:textId="77777777" w:rsidR="004A30D9" w:rsidRDefault="004A30D9">
      <w:pPr>
        <w:spacing w:after="0" w:line="240" w:lineRule="auto"/>
        <w:ind w:firstLine="709"/>
        <w:jc w:val="both"/>
        <w:rPr>
          <w:rFonts w:ascii="Times New Roman" w:hAnsi="Times New Roman" w:cs="Times New Roman"/>
          <w:color w:val="3D3C3B"/>
          <w:sz w:val="28"/>
          <w:szCs w:val="28"/>
        </w:rPr>
      </w:pPr>
    </w:p>
    <w:p w14:paraId="67249D53" w14:textId="77777777" w:rsidR="004A30D9" w:rsidRDefault="004A30D9">
      <w:pPr>
        <w:spacing w:after="0" w:line="240" w:lineRule="auto"/>
        <w:ind w:firstLine="709"/>
        <w:jc w:val="both"/>
        <w:rPr>
          <w:rFonts w:ascii="Times New Roman" w:hAnsi="Times New Roman" w:cs="Times New Roman"/>
          <w:color w:val="3D3C3B"/>
          <w:sz w:val="28"/>
          <w:szCs w:val="28"/>
        </w:rPr>
      </w:pPr>
    </w:p>
    <w:p w14:paraId="02B46760" w14:textId="77777777" w:rsidR="004A30D9" w:rsidRDefault="004A30D9">
      <w:pPr>
        <w:spacing w:after="0" w:line="240" w:lineRule="auto"/>
        <w:ind w:firstLine="709"/>
        <w:jc w:val="both"/>
        <w:rPr>
          <w:rFonts w:ascii="Times New Roman" w:hAnsi="Times New Roman" w:cs="Times New Roman"/>
          <w:color w:val="3D3C3B"/>
          <w:sz w:val="28"/>
          <w:szCs w:val="28"/>
        </w:rPr>
      </w:pPr>
    </w:p>
    <w:p w14:paraId="5DEE88C4" w14:textId="77777777" w:rsidR="004A30D9" w:rsidRDefault="004A30D9">
      <w:pPr>
        <w:spacing w:after="0" w:line="240" w:lineRule="auto"/>
        <w:ind w:firstLine="709"/>
        <w:jc w:val="both"/>
        <w:rPr>
          <w:rFonts w:ascii="Times New Roman" w:hAnsi="Times New Roman" w:cs="Times New Roman"/>
          <w:color w:val="3D3C3B"/>
          <w:sz w:val="28"/>
          <w:szCs w:val="28"/>
        </w:rPr>
      </w:pPr>
    </w:p>
    <w:p w14:paraId="2301BE91" w14:textId="77777777" w:rsidR="004A30D9" w:rsidRDefault="004A30D9">
      <w:pPr>
        <w:spacing w:after="0" w:line="240" w:lineRule="auto"/>
        <w:ind w:firstLine="709"/>
        <w:jc w:val="both"/>
        <w:rPr>
          <w:rFonts w:ascii="Times New Roman" w:hAnsi="Times New Roman" w:cs="Times New Roman"/>
          <w:color w:val="3D3C3B"/>
          <w:sz w:val="28"/>
          <w:szCs w:val="28"/>
        </w:rPr>
      </w:pPr>
    </w:p>
    <w:p w14:paraId="14F898B8" w14:textId="77777777" w:rsidR="004A30D9" w:rsidRDefault="004A30D9">
      <w:pPr>
        <w:spacing w:after="0" w:line="240" w:lineRule="auto"/>
        <w:ind w:firstLine="709"/>
        <w:jc w:val="both"/>
        <w:rPr>
          <w:rFonts w:ascii="Times New Roman" w:hAnsi="Times New Roman" w:cs="Times New Roman"/>
          <w:color w:val="3D3C3B"/>
          <w:sz w:val="28"/>
          <w:szCs w:val="28"/>
        </w:rPr>
      </w:pPr>
    </w:p>
    <w:p w14:paraId="20078EBB" w14:textId="77777777" w:rsidR="004A30D9" w:rsidRDefault="004A30D9">
      <w:pPr>
        <w:spacing w:after="0" w:line="240" w:lineRule="auto"/>
        <w:ind w:firstLine="709"/>
        <w:jc w:val="both"/>
        <w:rPr>
          <w:rFonts w:ascii="Times New Roman" w:hAnsi="Times New Roman" w:cs="Times New Roman"/>
          <w:color w:val="3D3C3B"/>
          <w:sz w:val="28"/>
          <w:szCs w:val="28"/>
        </w:rPr>
      </w:pPr>
    </w:p>
    <w:p w14:paraId="17F587C6" w14:textId="44FCA8DE" w:rsidR="00286C29" w:rsidRDefault="00286C29" w:rsidP="00286C29">
      <w:pPr>
        <w:pStyle w:val="af8"/>
        <w:tabs>
          <w:tab w:val="left" w:pos="284"/>
        </w:tabs>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41667844" w14:textId="77777777" w:rsidR="00286C29" w:rsidRPr="00286C29" w:rsidRDefault="00286C29" w:rsidP="00286C29">
      <w:pPr>
        <w:pStyle w:val="af8"/>
        <w:tabs>
          <w:tab w:val="left" w:pos="28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Pr="00286C29">
        <w:rPr>
          <w:rFonts w:ascii="Times New Roman" w:hAnsi="Times New Roman" w:cs="Times New Roman"/>
          <w:sz w:val="28"/>
          <w:szCs w:val="28"/>
        </w:rPr>
        <w:t>Положени</w:t>
      </w:r>
      <w:r>
        <w:rPr>
          <w:rFonts w:ascii="Times New Roman" w:hAnsi="Times New Roman" w:cs="Times New Roman"/>
          <w:sz w:val="28"/>
          <w:szCs w:val="28"/>
        </w:rPr>
        <w:t>ю</w:t>
      </w:r>
    </w:p>
    <w:p w14:paraId="1320B188" w14:textId="77777777" w:rsidR="00286C29" w:rsidRPr="00286C29" w:rsidRDefault="00286C29" w:rsidP="00286C29">
      <w:pPr>
        <w:pStyle w:val="af8"/>
        <w:tabs>
          <w:tab w:val="left" w:pos="284"/>
        </w:tabs>
        <w:spacing w:after="0" w:line="240" w:lineRule="auto"/>
        <w:jc w:val="right"/>
        <w:rPr>
          <w:rFonts w:ascii="Times New Roman" w:hAnsi="Times New Roman" w:cs="Times New Roman"/>
          <w:sz w:val="28"/>
          <w:szCs w:val="28"/>
        </w:rPr>
      </w:pPr>
      <w:r w:rsidRPr="00286C29">
        <w:rPr>
          <w:rFonts w:ascii="Times New Roman" w:hAnsi="Times New Roman" w:cs="Times New Roman"/>
          <w:sz w:val="28"/>
          <w:szCs w:val="28"/>
        </w:rPr>
        <w:t>о премии Губернатора Курской области</w:t>
      </w:r>
    </w:p>
    <w:p w14:paraId="6847664D" w14:textId="77777777" w:rsidR="00286C29" w:rsidRDefault="00286C29" w:rsidP="00286C29">
      <w:pPr>
        <w:pStyle w:val="af8"/>
        <w:tabs>
          <w:tab w:val="left" w:pos="284"/>
        </w:tabs>
        <w:spacing w:after="0" w:line="240" w:lineRule="auto"/>
        <w:ind w:left="0"/>
        <w:jc w:val="right"/>
        <w:rPr>
          <w:rFonts w:ascii="Times New Roman" w:hAnsi="Times New Roman" w:cs="Times New Roman"/>
          <w:sz w:val="28"/>
          <w:szCs w:val="28"/>
        </w:rPr>
      </w:pPr>
      <w:r w:rsidRPr="00286C29">
        <w:rPr>
          <w:rFonts w:ascii="Times New Roman" w:hAnsi="Times New Roman" w:cs="Times New Roman"/>
          <w:sz w:val="28"/>
          <w:szCs w:val="28"/>
        </w:rPr>
        <w:t>в области качества образования</w:t>
      </w:r>
    </w:p>
    <w:p w14:paraId="22475B6E" w14:textId="77777777" w:rsidR="004A30D9" w:rsidRDefault="004A30D9">
      <w:pPr>
        <w:spacing w:after="0" w:line="240" w:lineRule="auto"/>
        <w:ind w:firstLine="709"/>
        <w:jc w:val="center"/>
        <w:rPr>
          <w:rFonts w:ascii="Times New Roman" w:hAnsi="Times New Roman" w:cs="Times New Roman"/>
          <w:sz w:val="28"/>
          <w:szCs w:val="28"/>
        </w:rPr>
      </w:pPr>
    </w:p>
    <w:p w14:paraId="268B6015" w14:textId="77777777" w:rsidR="004A30D9" w:rsidRDefault="001559D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Требования к отчету по самооценке</w:t>
      </w:r>
    </w:p>
    <w:p w14:paraId="4BF1C64B" w14:textId="77777777" w:rsidR="004A30D9" w:rsidRDefault="004A30D9">
      <w:pPr>
        <w:spacing w:after="0" w:line="240" w:lineRule="auto"/>
        <w:ind w:firstLine="709"/>
        <w:rPr>
          <w:rFonts w:ascii="Times New Roman" w:hAnsi="Times New Roman" w:cs="Times New Roman"/>
          <w:b/>
          <w:bCs/>
          <w:sz w:val="28"/>
          <w:szCs w:val="28"/>
        </w:rPr>
      </w:pPr>
    </w:p>
    <w:p w14:paraId="1550FBB9"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Отчет печатается на одной стороне листа белой бумаги формата А</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шрифтом Times New Roman (размер 12). Межстрочный интервал – одинарный. </w:t>
      </w:r>
    </w:p>
    <w:p w14:paraId="5ED59ED4"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Расшифровка специальных сокращений, терминов и символов, а также аббревиатур подразделений организации, используемых в тексте отчета, представляется в приложении.</w:t>
      </w:r>
    </w:p>
    <w:p w14:paraId="443B14D0"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экземпляры отчета должны быть утверждены высшим должностным лицом организации.</w:t>
      </w:r>
    </w:p>
    <w:p w14:paraId="299A5BB0"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Страницы отчета должны быть пронумерованы (нумерация сквозная). В верхнем колонтитуле каждой страницы следует указывать регистрационный номер, присвоенный заявке организации.</w:t>
      </w:r>
    </w:p>
    <w:p w14:paraId="21BC2689"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Листы отчета должны быть сброшюрованы.</w:t>
      </w:r>
    </w:p>
    <w:p w14:paraId="4A1F2711"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объемных, тяжелых переплетов, а также помещение каждого листа в полиэтиленовое покрытие не рекомендуется, поскольку затрудняет пользование отчетом.</w:t>
      </w:r>
    </w:p>
    <w:p w14:paraId="282A9417" w14:textId="77777777" w:rsidR="004A30D9" w:rsidRDefault="004A30D9">
      <w:pPr>
        <w:spacing w:after="0" w:line="240" w:lineRule="auto"/>
        <w:ind w:firstLine="709"/>
        <w:jc w:val="both"/>
        <w:rPr>
          <w:rFonts w:ascii="Times New Roman" w:hAnsi="Times New Roman" w:cs="Times New Roman"/>
          <w:sz w:val="28"/>
          <w:szCs w:val="28"/>
        </w:rPr>
      </w:pPr>
    </w:p>
    <w:p w14:paraId="047FF2D4"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Структура отчета включает в себя:</w:t>
      </w:r>
    </w:p>
    <w:p w14:paraId="3B935288" w14:textId="77777777" w:rsidR="004A30D9" w:rsidRDefault="001559D1">
      <w:pPr>
        <w:pStyle w:val="af8"/>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титульный лист – 1 стр. текста;</w:t>
      </w:r>
    </w:p>
    <w:p w14:paraId="1DD208FE" w14:textId="77777777" w:rsidR="004A30D9" w:rsidRDefault="001559D1">
      <w:pPr>
        <w:pStyle w:val="af8"/>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оглавление – 1 стр. текста;</w:t>
      </w:r>
    </w:p>
    <w:p w14:paraId="1DAFCD18" w14:textId="318C4A7A" w:rsidR="004A30D9" w:rsidRDefault="001559D1">
      <w:pPr>
        <w:pStyle w:val="af8"/>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ключевую информацию о конкурсанте (краткую характеристику организации) – </w:t>
      </w:r>
      <w:r w:rsidR="00C87E47">
        <w:rPr>
          <w:rFonts w:ascii="Times New Roman" w:hAnsi="Times New Roman" w:cs="Times New Roman"/>
          <w:sz w:val="28"/>
          <w:szCs w:val="28"/>
        </w:rPr>
        <w:t>7</w:t>
      </w:r>
      <w:r>
        <w:rPr>
          <w:rFonts w:ascii="Times New Roman" w:hAnsi="Times New Roman" w:cs="Times New Roman"/>
          <w:sz w:val="28"/>
          <w:szCs w:val="28"/>
        </w:rPr>
        <w:t>–</w:t>
      </w:r>
      <w:r w:rsidR="00C87E47">
        <w:rPr>
          <w:rFonts w:ascii="Times New Roman" w:hAnsi="Times New Roman" w:cs="Times New Roman"/>
          <w:sz w:val="28"/>
          <w:szCs w:val="28"/>
        </w:rPr>
        <w:t>9</w:t>
      </w:r>
      <w:r>
        <w:rPr>
          <w:rFonts w:ascii="Times New Roman" w:hAnsi="Times New Roman" w:cs="Times New Roman"/>
          <w:sz w:val="28"/>
          <w:szCs w:val="28"/>
        </w:rPr>
        <w:t xml:space="preserve"> стр. текста;</w:t>
      </w:r>
    </w:p>
    <w:p w14:paraId="7C5BDCDE" w14:textId="77777777" w:rsidR="004A30D9" w:rsidRDefault="001559D1">
      <w:pPr>
        <w:pStyle w:val="af8"/>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информацию по критериям модели премии (возможности организации и достигнутые результаты).</w:t>
      </w:r>
    </w:p>
    <w:p w14:paraId="6B3537F7" w14:textId="77777777" w:rsidR="004A30D9" w:rsidRDefault="004A30D9">
      <w:pPr>
        <w:tabs>
          <w:tab w:val="left" w:pos="993"/>
        </w:tabs>
        <w:spacing w:after="0" w:line="240" w:lineRule="auto"/>
        <w:jc w:val="both"/>
        <w:rPr>
          <w:rFonts w:ascii="Times New Roman" w:hAnsi="Times New Roman" w:cs="Times New Roman"/>
          <w:sz w:val="28"/>
          <w:szCs w:val="28"/>
        </w:rPr>
      </w:pPr>
    </w:p>
    <w:p w14:paraId="73B100BA" w14:textId="77777777" w:rsidR="004A30D9" w:rsidRDefault="001559D1">
      <w:pPr>
        <w:tabs>
          <w:tab w:val="left" w:pos="709"/>
          <w:tab w:val="left" w:pos="993"/>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Оформление титульного листа</w:t>
      </w:r>
    </w:p>
    <w:p w14:paraId="6875E577" w14:textId="77777777" w:rsidR="004A30D9" w:rsidRDefault="001559D1">
      <w:pPr>
        <w:tabs>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правом верхнем углу титульного листа каждого экземпляра отчета проставляются их номера (экз. № 1, 2).</w:t>
      </w:r>
    </w:p>
    <w:p w14:paraId="0DF0F6DA" w14:textId="77777777" w:rsidR="004A30D9" w:rsidRDefault="001559D1">
      <w:pPr>
        <w:tabs>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Ниже располагается гриф утверждения отчета. Гриф утверждения должен состоять из слова УТВЕРЖДАЮ (без кавычек), наименования должности лица, утверждающего отчет, его подписи, инициалов, фамилии, даты утверждения и печати.</w:t>
      </w:r>
    </w:p>
    <w:p w14:paraId="703ABCE5" w14:textId="443955F0" w:rsidR="004A30D9" w:rsidRDefault="001559D1">
      <w:pPr>
        <w:tabs>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центре страницы печатается название: «ОТЧЕТ по самооценке деятельности … (далее название организации), представляемый на конкурс на соискание </w:t>
      </w:r>
      <w:r w:rsidR="004A5605">
        <w:rPr>
          <w:rFonts w:ascii="Times New Roman" w:hAnsi="Times New Roman" w:cs="Times New Roman"/>
          <w:sz w:val="28"/>
          <w:szCs w:val="28"/>
        </w:rPr>
        <w:t xml:space="preserve">премии </w:t>
      </w:r>
      <w:r>
        <w:rPr>
          <w:rFonts w:ascii="Times New Roman" w:hAnsi="Times New Roman" w:cs="Times New Roman"/>
          <w:sz w:val="28"/>
          <w:szCs w:val="28"/>
        </w:rPr>
        <w:t>Губернатора Курской области в области качества образования».</w:t>
      </w:r>
    </w:p>
    <w:p w14:paraId="186D83C5" w14:textId="77777777" w:rsidR="004A30D9" w:rsidRDefault="001559D1">
      <w:pPr>
        <w:tabs>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Внизу страницы указывается наименование муниципального образования и год. </w:t>
      </w:r>
    </w:p>
    <w:p w14:paraId="06651B71" w14:textId="77777777" w:rsidR="004A30D9" w:rsidRDefault="001559D1">
      <w:pPr>
        <w:tabs>
          <w:tab w:val="left" w:pos="709"/>
          <w:tab w:val="left" w:pos="993"/>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В ключевой информации должны быть указаны: </w:t>
      </w:r>
    </w:p>
    <w:p w14:paraId="6FDA7B1D" w14:textId="77777777" w:rsidR="004A30D9" w:rsidRDefault="001559D1">
      <w:pPr>
        <w:pStyle w:val="af8"/>
        <w:numPr>
          <w:ilvl w:val="0"/>
          <w:numId w:val="4"/>
        </w:numPr>
        <w:tabs>
          <w:tab w:val="left" w:pos="709"/>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дата регистрации организации;</w:t>
      </w:r>
    </w:p>
    <w:p w14:paraId="2BB2092A" w14:textId="77777777" w:rsidR="004A30D9" w:rsidRDefault="001559D1">
      <w:pPr>
        <w:pStyle w:val="af8"/>
        <w:numPr>
          <w:ilvl w:val="0"/>
          <w:numId w:val="4"/>
        </w:numPr>
        <w:tabs>
          <w:tab w:val="left" w:pos="709"/>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численность </w:t>
      </w:r>
      <w:proofErr w:type="gramStart"/>
      <w:r>
        <w:rPr>
          <w:rFonts w:ascii="Times New Roman" w:hAnsi="Times New Roman" w:cs="Times New Roman"/>
          <w:sz w:val="28"/>
          <w:szCs w:val="28"/>
        </w:rPr>
        <w:t>работающих</w:t>
      </w:r>
      <w:proofErr w:type="gramEnd"/>
      <w:r>
        <w:rPr>
          <w:rFonts w:ascii="Times New Roman" w:hAnsi="Times New Roman" w:cs="Times New Roman"/>
          <w:sz w:val="28"/>
          <w:szCs w:val="28"/>
        </w:rPr>
        <w:t>;</w:t>
      </w:r>
    </w:p>
    <w:p w14:paraId="1EB0D1EE" w14:textId="14A2C081" w:rsidR="004A30D9" w:rsidRDefault="001559D1">
      <w:pPr>
        <w:pStyle w:val="af8"/>
        <w:numPr>
          <w:ilvl w:val="0"/>
          <w:numId w:val="4"/>
        </w:numPr>
        <w:tabs>
          <w:tab w:val="left" w:pos="709"/>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основные этапы организационного развития;</w:t>
      </w:r>
    </w:p>
    <w:p w14:paraId="51D9770A" w14:textId="42BFC950" w:rsidR="004A5605" w:rsidRDefault="001559D1">
      <w:pPr>
        <w:pStyle w:val="af8"/>
        <w:numPr>
          <w:ilvl w:val="0"/>
          <w:numId w:val="4"/>
        </w:numPr>
        <w:tabs>
          <w:tab w:val="left" w:pos="709"/>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форма собственности;</w:t>
      </w:r>
    </w:p>
    <w:p w14:paraId="3B2A90F0" w14:textId="77777777" w:rsidR="004A30D9" w:rsidRPr="00C760D5" w:rsidRDefault="001559D1" w:rsidP="00C760D5">
      <w:pPr>
        <w:pStyle w:val="af8"/>
        <w:numPr>
          <w:ilvl w:val="0"/>
          <w:numId w:val="4"/>
        </w:numPr>
        <w:tabs>
          <w:tab w:val="left" w:pos="709"/>
          <w:tab w:val="left" w:pos="993"/>
        </w:tabs>
        <w:spacing w:after="0" w:line="240" w:lineRule="auto"/>
        <w:ind w:left="0" w:firstLine="709"/>
        <w:jc w:val="both"/>
        <w:rPr>
          <w:rFonts w:ascii="Times New Roman" w:hAnsi="Times New Roman" w:cs="Times New Roman"/>
          <w:sz w:val="28"/>
          <w:szCs w:val="28"/>
        </w:rPr>
      </w:pPr>
      <w:r w:rsidRPr="00C760D5">
        <w:rPr>
          <w:rFonts w:ascii="Times New Roman" w:hAnsi="Times New Roman" w:cs="Times New Roman"/>
          <w:sz w:val="28"/>
          <w:szCs w:val="28"/>
        </w:rPr>
        <w:t>основные виды услуг;</w:t>
      </w:r>
    </w:p>
    <w:p w14:paraId="6B072273" w14:textId="77777777" w:rsidR="004A30D9" w:rsidRDefault="001559D1">
      <w:pPr>
        <w:pStyle w:val="af8"/>
        <w:numPr>
          <w:ilvl w:val="0"/>
          <w:numId w:val="4"/>
        </w:numPr>
        <w:tabs>
          <w:tab w:val="left" w:pos="709"/>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основные требования к качеству образовательных продуктов;</w:t>
      </w:r>
    </w:p>
    <w:p w14:paraId="0BC1843A" w14:textId="529AE198" w:rsidR="004A30D9" w:rsidRDefault="001559D1">
      <w:pPr>
        <w:pStyle w:val="af8"/>
        <w:numPr>
          <w:ilvl w:val="0"/>
          <w:numId w:val="4"/>
        </w:numPr>
        <w:tabs>
          <w:tab w:val="left" w:pos="709"/>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основных участников образовательных </w:t>
      </w:r>
      <w:r w:rsidR="00EE4099">
        <w:rPr>
          <w:rFonts w:ascii="Times New Roman" w:hAnsi="Times New Roman" w:cs="Times New Roman"/>
          <w:sz w:val="28"/>
          <w:szCs w:val="28"/>
        </w:rPr>
        <w:t>отношений;</w:t>
      </w:r>
    </w:p>
    <w:p w14:paraId="19FA4EA8" w14:textId="77777777" w:rsidR="004A30D9" w:rsidRDefault="001559D1">
      <w:pPr>
        <w:pStyle w:val="af8"/>
        <w:numPr>
          <w:ilvl w:val="0"/>
          <w:numId w:val="4"/>
        </w:numPr>
        <w:tabs>
          <w:tab w:val="left" w:pos="709"/>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прочие сведения, представляющие важность для конкурсанта;</w:t>
      </w:r>
    </w:p>
    <w:p w14:paraId="32A8559A" w14:textId="77777777" w:rsidR="004A30D9" w:rsidRDefault="001559D1">
      <w:pPr>
        <w:pStyle w:val="af8"/>
        <w:numPr>
          <w:ilvl w:val="0"/>
          <w:numId w:val="4"/>
        </w:numPr>
        <w:tabs>
          <w:tab w:val="left" w:pos="709"/>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почтовый адрес организации;</w:t>
      </w:r>
    </w:p>
    <w:p w14:paraId="7EE8D53A" w14:textId="77777777" w:rsidR="004A30D9" w:rsidRDefault="001559D1">
      <w:pPr>
        <w:pStyle w:val="af8"/>
        <w:numPr>
          <w:ilvl w:val="0"/>
          <w:numId w:val="4"/>
        </w:numPr>
        <w:tabs>
          <w:tab w:val="left" w:pos="709"/>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интернет-сайт организации.</w:t>
      </w:r>
    </w:p>
    <w:p w14:paraId="4548FB92" w14:textId="77777777" w:rsidR="004A30D9" w:rsidRDefault="004A30D9">
      <w:pPr>
        <w:spacing w:after="0" w:line="240" w:lineRule="auto"/>
        <w:ind w:firstLine="709"/>
        <w:jc w:val="both"/>
        <w:rPr>
          <w:rFonts w:ascii="Times New Roman" w:hAnsi="Times New Roman" w:cs="Times New Roman"/>
          <w:b/>
          <w:bCs/>
          <w:sz w:val="28"/>
          <w:szCs w:val="28"/>
        </w:rPr>
      </w:pPr>
    </w:p>
    <w:p w14:paraId="1BE7E04A"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Информация по критериям модели премии</w:t>
      </w:r>
    </w:p>
    <w:p w14:paraId="29943EF7" w14:textId="1ACD74C3" w:rsidR="004A30D9" w:rsidRDefault="001559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Критерии группы «Возможности» (с 1-го по 5-й критерий включительно) – до </w:t>
      </w:r>
      <w:r w:rsidR="006353DA">
        <w:rPr>
          <w:rFonts w:ascii="Times New Roman" w:hAnsi="Times New Roman" w:cs="Times New Roman"/>
          <w:sz w:val="28"/>
          <w:szCs w:val="28"/>
        </w:rPr>
        <w:t xml:space="preserve">28 </w:t>
      </w:r>
      <w:r>
        <w:rPr>
          <w:rFonts w:ascii="Times New Roman" w:hAnsi="Times New Roman" w:cs="Times New Roman"/>
          <w:sz w:val="28"/>
          <w:szCs w:val="28"/>
        </w:rPr>
        <w:t>стр. текста, включая:</w:t>
      </w:r>
    </w:p>
    <w:p w14:paraId="37405988" w14:textId="77777777" w:rsidR="004A30D9" w:rsidRDefault="001559D1">
      <w:pPr>
        <w:pStyle w:val="af8"/>
        <w:numPr>
          <w:ilvl w:val="0"/>
          <w:numId w:val="5"/>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вводную страницу по каждому критерию «Возможности» – всего до 5 стр. текста (не более 1 стр. текста на каждый критерий);</w:t>
      </w:r>
    </w:p>
    <w:p w14:paraId="3AB77B0B" w14:textId="7D0CCE85" w:rsidR="004A30D9" w:rsidRDefault="001559D1">
      <w:pPr>
        <w:pStyle w:val="af8"/>
        <w:numPr>
          <w:ilvl w:val="0"/>
          <w:numId w:val="5"/>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описание подходов по составляющим критериев «Возможности» – всего до </w:t>
      </w:r>
      <w:r w:rsidR="006353DA">
        <w:rPr>
          <w:rFonts w:ascii="Times New Roman" w:hAnsi="Times New Roman" w:cs="Times New Roman"/>
          <w:sz w:val="28"/>
          <w:szCs w:val="28"/>
        </w:rPr>
        <w:t xml:space="preserve">23 </w:t>
      </w:r>
      <w:r>
        <w:rPr>
          <w:rFonts w:ascii="Times New Roman" w:hAnsi="Times New Roman" w:cs="Times New Roman"/>
          <w:sz w:val="28"/>
          <w:szCs w:val="28"/>
        </w:rPr>
        <w:t>стр. текста (не более 1 стр. текста описания на каждую составляющую).</w:t>
      </w:r>
    </w:p>
    <w:p w14:paraId="2BF81729" w14:textId="77777777" w:rsidR="004A30D9" w:rsidRDefault="001559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критериях, характеризующих возможности организации, должна содержать три элемента:</w:t>
      </w:r>
    </w:p>
    <w:p w14:paraId="679D4247" w14:textId="1EB89D17" w:rsidR="004A30D9" w:rsidRDefault="001559D1">
      <w:pPr>
        <w:pStyle w:val="af8"/>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формы и методы работы с обоснованием их применения в рамка</w:t>
      </w:r>
      <w:r w:rsidR="004A5605">
        <w:rPr>
          <w:rFonts w:ascii="Times New Roman" w:hAnsi="Times New Roman" w:cs="Times New Roman"/>
          <w:sz w:val="28"/>
          <w:szCs w:val="28"/>
        </w:rPr>
        <w:t>х</w:t>
      </w:r>
      <w:r>
        <w:rPr>
          <w:rFonts w:ascii="Times New Roman" w:hAnsi="Times New Roman" w:cs="Times New Roman"/>
          <w:sz w:val="28"/>
          <w:szCs w:val="28"/>
        </w:rPr>
        <w:t xml:space="preserve"> деятельности, которую характеризует критерий, их согласованность (интегрированность) с другими подходами. Этот элемент будет рассматриваться экспертами как совершенство подхода;</w:t>
      </w:r>
    </w:p>
    <w:p w14:paraId="17049B73" w14:textId="77777777" w:rsidR="004A30D9" w:rsidRDefault="001559D1">
      <w:pPr>
        <w:pStyle w:val="af8"/>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системность и полноту применения в рамках организации этих форм и методов: в «вертикальном» разрезе – по уровням управления, в «горизонтальном» – по подразделениям и областям деятельности организации. Этот элемент будет рассматриваться экспертами как развертывание подхода;</w:t>
      </w:r>
    </w:p>
    <w:p w14:paraId="26CC55B5" w14:textId="77777777" w:rsidR="004A30D9" w:rsidRDefault="001559D1">
      <w:pPr>
        <w:pStyle w:val="af8"/>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описание того, как организация осуществляет инновации и перемены для улучшения своей деятельности на основе измерений, изучений лучшей практики и творчества персонала. Этот элемент будет рассматриваться экспертами как оценка и улучшение подхода.</w:t>
      </w:r>
    </w:p>
    <w:p w14:paraId="0800CCCF" w14:textId="2C950AD3" w:rsidR="004A30D9" w:rsidRDefault="001559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Критерии группы «Результаты» (с 6-го по 9-й критерии включительно) – до </w:t>
      </w:r>
      <w:r w:rsidR="00C87E47">
        <w:rPr>
          <w:rFonts w:ascii="Times New Roman" w:hAnsi="Times New Roman" w:cs="Times New Roman"/>
          <w:sz w:val="28"/>
          <w:szCs w:val="28"/>
        </w:rPr>
        <w:t xml:space="preserve">16 </w:t>
      </w:r>
      <w:r>
        <w:rPr>
          <w:rFonts w:ascii="Times New Roman" w:hAnsi="Times New Roman" w:cs="Times New Roman"/>
          <w:sz w:val="28"/>
          <w:szCs w:val="28"/>
        </w:rPr>
        <w:t>стр. текста, включая:</w:t>
      </w:r>
    </w:p>
    <w:p w14:paraId="21BDE2B0" w14:textId="13F12046" w:rsidR="004A30D9" w:rsidRDefault="001559D1">
      <w:pPr>
        <w:pStyle w:val="af8"/>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вводную страницу по каждому критерию «Результаты» – всего до </w:t>
      </w:r>
      <w:r w:rsidR="006353DA">
        <w:rPr>
          <w:rFonts w:ascii="Times New Roman" w:hAnsi="Times New Roman" w:cs="Times New Roman"/>
          <w:sz w:val="28"/>
          <w:szCs w:val="28"/>
        </w:rPr>
        <w:t>4</w:t>
      </w:r>
      <w:r>
        <w:rPr>
          <w:rFonts w:ascii="Times New Roman" w:hAnsi="Times New Roman" w:cs="Times New Roman"/>
          <w:sz w:val="28"/>
          <w:szCs w:val="28"/>
        </w:rPr>
        <w:t xml:space="preserve"> стр. текста (не более </w:t>
      </w:r>
      <w:r w:rsidR="00C87E47">
        <w:rPr>
          <w:rFonts w:ascii="Times New Roman" w:hAnsi="Times New Roman" w:cs="Times New Roman"/>
          <w:sz w:val="28"/>
          <w:szCs w:val="28"/>
        </w:rPr>
        <w:t>1</w:t>
      </w:r>
      <w:r>
        <w:rPr>
          <w:rFonts w:ascii="Times New Roman" w:hAnsi="Times New Roman" w:cs="Times New Roman"/>
          <w:sz w:val="28"/>
          <w:szCs w:val="28"/>
        </w:rPr>
        <w:t xml:space="preserve"> стр. текста описания на каждую составляющую критерия «Результаты»);</w:t>
      </w:r>
    </w:p>
    <w:p w14:paraId="13175338" w14:textId="05762F5D" w:rsidR="004A30D9" w:rsidRPr="00C760D5" w:rsidRDefault="001559D1" w:rsidP="00C760D5">
      <w:pPr>
        <w:pStyle w:val="af8"/>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представление результатов по каждой составляющей критериев «Результаты» – всего не более 1</w:t>
      </w:r>
      <w:r w:rsidR="00C87E47">
        <w:rPr>
          <w:rFonts w:ascii="Times New Roman" w:hAnsi="Times New Roman" w:cs="Times New Roman"/>
          <w:sz w:val="28"/>
          <w:szCs w:val="28"/>
        </w:rPr>
        <w:t>2</w:t>
      </w:r>
      <w:r>
        <w:rPr>
          <w:rFonts w:ascii="Times New Roman" w:hAnsi="Times New Roman" w:cs="Times New Roman"/>
          <w:sz w:val="28"/>
          <w:szCs w:val="28"/>
        </w:rPr>
        <w:t xml:space="preserve"> стр. текста (не более </w:t>
      </w:r>
      <w:r w:rsidR="00C87E47">
        <w:rPr>
          <w:rFonts w:ascii="Times New Roman" w:hAnsi="Times New Roman" w:cs="Times New Roman"/>
          <w:sz w:val="28"/>
          <w:szCs w:val="28"/>
        </w:rPr>
        <w:t>1,5</w:t>
      </w:r>
      <w:r>
        <w:rPr>
          <w:rFonts w:ascii="Times New Roman" w:hAnsi="Times New Roman" w:cs="Times New Roman"/>
          <w:sz w:val="28"/>
          <w:szCs w:val="28"/>
        </w:rPr>
        <w:t xml:space="preserve"> стр. текста на</w:t>
      </w:r>
      <w:r w:rsidR="004A5605">
        <w:rPr>
          <w:rFonts w:ascii="Times New Roman" w:hAnsi="Times New Roman" w:cs="Times New Roman"/>
          <w:sz w:val="28"/>
          <w:szCs w:val="28"/>
        </w:rPr>
        <w:t xml:space="preserve"> </w:t>
      </w:r>
      <w:r w:rsidRPr="00C760D5">
        <w:rPr>
          <w:rFonts w:ascii="Times New Roman" w:hAnsi="Times New Roman" w:cs="Times New Roman"/>
          <w:sz w:val="28"/>
          <w:szCs w:val="28"/>
        </w:rPr>
        <w:t>представление результатов по каждой составляющей критериев «Результаты»).</w:t>
      </w:r>
    </w:p>
    <w:p w14:paraId="00E05980" w14:textId="77777777" w:rsidR="004A30D9" w:rsidRDefault="001559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Информация о критериях, характеризующих результаты, должна содержать следующие данные:</w:t>
      </w:r>
    </w:p>
    <w:p w14:paraId="39D621EC" w14:textId="77777777" w:rsidR="004A30D9" w:rsidRDefault="001559D1">
      <w:pPr>
        <w:pStyle w:val="af8"/>
        <w:numPr>
          <w:ilvl w:val="0"/>
          <w:numId w:val="7"/>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полноту охвата приведенными ключевыми показателями различных направлений деятельности организации. Этот элемент рассматривается экспертами как полнота и представительность;</w:t>
      </w:r>
    </w:p>
    <w:p w14:paraId="66E02AD5" w14:textId="2203A51B" w:rsidR="004A30D9" w:rsidRDefault="001559D1">
      <w:pPr>
        <w:pStyle w:val="af8"/>
        <w:numPr>
          <w:ilvl w:val="0"/>
          <w:numId w:val="7"/>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показатели, которыми организация оценивает свои результаты, и тенденции изменения этих показателей (желательно за последние три–пять лет). Тенденции изменения фактически достигнутых показателей следует представить в сопоставлении планировавшимися;</w:t>
      </w:r>
    </w:p>
    <w:p w14:paraId="40D8195A" w14:textId="77777777" w:rsidR="004A30D9" w:rsidRDefault="001559D1">
      <w:pPr>
        <w:pStyle w:val="af8"/>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сравнения показателей организации с аналогичными показателями других организаций, конкурентов, лучших известных организаций. Этот элемент будет рассматриваться экспертами как достижения.</w:t>
      </w:r>
    </w:p>
    <w:p w14:paraId="3D5161B8" w14:textId="77777777" w:rsidR="004A30D9" w:rsidRDefault="004A30D9">
      <w:pPr>
        <w:spacing w:after="0" w:line="240" w:lineRule="auto"/>
        <w:ind w:firstLine="709"/>
        <w:jc w:val="both"/>
        <w:rPr>
          <w:rFonts w:ascii="Times New Roman" w:hAnsi="Times New Roman" w:cs="Times New Roman"/>
          <w:sz w:val="28"/>
          <w:szCs w:val="28"/>
        </w:rPr>
      </w:pPr>
    </w:p>
    <w:p w14:paraId="761EA961"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и названия критериев и их составляющих должны соответствовать номерам и названиям, приведенным в приложении 5 «Критерии модели премии» настоящего Положения.</w:t>
      </w:r>
    </w:p>
    <w:p w14:paraId="1154F0C4" w14:textId="77777777" w:rsidR="004A30D9" w:rsidRDefault="004A30D9">
      <w:pPr>
        <w:spacing w:after="0" w:line="240" w:lineRule="auto"/>
        <w:ind w:firstLine="709"/>
        <w:jc w:val="both"/>
        <w:rPr>
          <w:rFonts w:ascii="Times New Roman" w:hAnsi="Times New Roman" w:cs="Times New Roman"/>
          <w:sz w:val="28"/>
          <w:szCs w:val="28"/>
        </w:rPr>
      </w:pPr>
    </w:p>
    <w:p w14:paraId="02A552DE" w14:textId="77777777" w:rsidR="004A30D9" w:rsidRDefault="001559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Примечания: </w:t>
      </w:r>
    </w:p>
    <w:p w14:paraId="1B68C2F3" w14:textId="5099647A" w:rsidR="004A30D9" w:rsidRDefault="001559D1">
      <w:pPr>
        <w:pStyle w:val="af8"/>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описании подходов по составляющим критериев «Возможности» рекомендуется излагать материал в соответствии с применяемой организацией структурой подходов (от 2 до 5 подходов в виде бизнес-процессов, проектов, документированных процедур, сложившейся практики осуществления деятельности и т. п.), описание которых выделяется в виде подзаголовков (например, 1а, 1а</w:t>
      </w:r>
      <w:r w:rsidR="00C87E47">
        <w:rPr>
          <w:rFonts w:ascii="Times New Roman" w:hAnsi="Times New Roman" w:cs="Times New Roman"/>
          <w:sz w:val="28"/>
          <w:szCs w:val="28"/>
        </w:rPr>
        <w:t xml:space="preserve">, </w:t>
      </w:r>
      <w:r>
        <w:rPr>
          <w:rFonts w:ascii="Times New Roman" w:hAnsi="Times New Roman" w:cs="Times New Roman"/>
          <w:sz w:val="28"/>
          <w:szCs w:val="28"/>
        </w:rPr>
        <w:t xml:space="preserve">… 5д и т. п.). Это позволит конкурсанту </w:t>
      </w:r>
      <w:proofErr w:type="gramStart"/>
      <w:r>
        <w:rPr>
          <w:rFonts w:ascii="Times New Roman" w:hAnsi="Times New Roman" w:cs="Times New Roman"/>
          <w:sz w:val="28"/>
          <w:szCs w:val="28"/>
        </w:rPr>
        <w:t>более системно</w:t>
      </w:r>
      <w:proofErr w:type="gramEnd"/>
      <w:r>
        <w:rPr>
          <w:rFonts w:ascii="Times New Roman" w:hAnsi="Times New Roman" w:cs="Times New Roman"/>
          <w:sz w:val="28"/>
          <w:szCs w:val="28"/>
        </w:rPr>
        <w:t xml:space="preserve"> преподнести материал для оценки, а также поможет экспертам при оценке подходов организации-конкурсанта.</w:t>
      </w:r>
    </w:p>
    <w:p w14:paraId="1D0BB5E1" w14:textId="002BADF2" w:rsidR="004A30D9" w:rsidRDefault="001559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 представлении результатов деятельности предпочтение отдается графическому, наглядному представлению результатов. Показатели должны иметь названия с указанием единиц измерений. Целесообразно каждому показателю присвоить свой индекс (например, 6а, 6а, 9б, 9б и т.д.). Это позволит ссылаться на них и сократить объем отчета. Текстовые комментарии не должны содержать описание того, что очевидно (например, рост или снижение показателей). Допустимо условное обозначение положительной тенденции (например, стрелкой вверх или вниз). Желательно представить комментарии, например, изменения тренда, причин аномального снижения или роста показателя и т. п.</w:t>
      </w:r>
    </w:p>
    <w:p w14:paraId="654D3BCC" w14:textId="77777777" w:rsidR="004A30D9" w:rsidRDefault="001559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Приложения – до 5 стр. текста, которые могут включать:</w:t>
      </w:r>
    </w:p>
    <w:p w14:paraId="5EFBF0C0" w14:textId="77777777" w:rsidR="004A30D9" w:rsidRDefault="001559D1">
      <w:pPr>
        <w:pStyle w:val="af8"/>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организационную структуру;</w:t>
      </w:r>
    </w:p>
    <w:p w14:paraId="024FE852" w14:textId="77777777" w:rsidR="004A30D9" w:rsidRDefault="001559D1">
      <w:pPr>
        <w:pStyle w:val="af8"/>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принятые сокращения и обозначения;</w:t>
      </w:r>
    </w:p>
    <w:p w14:paraId="4E903AD9" w14:textId="77777777" w:rsidR="004A30D9" w:rsidRDefault="001559D1">
      <w:pPr>
        <w:pStyle w:val="af8"/>
        <w:numPr>
          <w:ilvl w:val="0"/>
          <w:numId w:val="6"/>
        </w:numPr>
        <w:tabs>
          <w:tab w:val="left" w:pos="993"/>
          <w:tab w:val="left" w:pos="1069"/>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структуру бизнес-процессов и т. п.</w:t>
      </w:r>
    </w:p>
    <w:p w14:paraId="29BEBB78" w14:textId="77777777" w:rsidR="004A30D9" w:rsidRDefault="004A30D9">
      <w:pPr>
        <w:tabs>
          <w:tab w:val="left" w:pos="993"/>
          <w:tab w:val="left" w:pos="1069"/>
        </w:tabs>
        <w:spacing w:after="0" w:line="240" w:lineRule="auto"/>
        <w:ind w:firstLine="709"/>
        <w:jc w:val="right"/>
        <w:rPr>
          <w:rFonts w:ascii="Times New Roman" w:hAnsi="Times New Roman" w:cs="Times New Roman"/>
          <w:sz w:val="28"/>
          <w:szCs w:val="28"/>
        </w:rPr>
      </w:pPr>
    </w:p>
    <w:p w14:paraId="152AA20B" w14:textId="3293B506" w:rsidR="004A30D9" w:rsidRDefault="001559D1">
      <w:pPr>
        <w:spacing w:after="0" w:line="240" w:lineRule="auto"/>
        <w:ind w:firstLine="709"/>
        <w:jc w:val="both"/>
        <w:rPr>
          <w:rFonts w:ascii="Times New Roman" w:hAnsi="Times New Roman" w:cs="Times New Roman"/>
          <w:i/>
          <w:iCs/>
          <w:sz w:val="28"/>
          <w:szCs w:val="28"/>
        </w:rPr>
      </w:pPr>
      <w:r>
        <w:rPr>
          <w:rFonts w:ascii="Times New Roman" w:hAnsi="Times New Roman" w:cs="Times New Roman"/>
          <w:b/>
          <w:bCs/>
          <w:i/>
          <w:iCs/>
          <w:color w:val="3D3C3B"/>
          <w:sz w:val="28"/>
          <w:szCs w:val="28"/>
        </w:rPr>
        <w:t xml:space="preserve">Общий объем отчета, включая рисунки, графики, чертежи, таблицы и приложения, не должен превышать </w:t>
      </w:r>
      <w:r w:rsidR="00C87E47">
        <w:rPr>
          <w:rFonts w:ascii="Times New Roman" w:hAnsi="Times New Roman" w:cs="Times New Roman"/>
          <w:b/>
          <w:bCs/>
          <w:i/>
          <w:iCs/>
          <w:color w:val="3D3C3B"/>
          <w:sz w:val="28"/>
          <w:szCs w:val="28"/>
        </w:rPr>
        <w:t>60</w:t>
      </w:r>
      <w:r>
        <w:rPr>
          <w:rFonts w:ascii="Times New Roman" w:hAnsi="Times New Roman" w:cs="Times New Roman"/>
          <w:b/>
          <w:bCs/>
          <w:i/>
          <w:iCs/>
          <w:color w:val="3D3C3B"/>
          <w:sz w:val="28"/>
          <w:szCs w:val="28"/>
        </w:rPr>
        <w:t xml:space="preserve"> страниц.</w:t>
      </w:r>
    </w:p>
    <w:p w14:paraId="1F97435C"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08FFDF37" w14:textId="77777777" w:rsidR="004A30D9" w:rsidRDefault="001559D1">
      <w:pPr>
        <w:tabs>
          <w:tab w:val="left" w:pos="993"/>
          <w:tab w:val="left" w:pos="10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Отчеты, не отвечающие требованиям настоящего приложения, к рассмотрению не принимаются.</w:t>
      </w:r>
    </w:p>
    <w:p w14:paraId="5B22FCB2"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68452FF3" w14:textId="67946D3C" w:rsidR="004A30D9" w:rsidRDefault="001559D1">
      <w:pPr>
        <w:tabs>
          <w:tab w:val="left" w:pos="993"/>
          <w:tab w:val="left" w:pos="10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Отчеты организаций-конкурсантов после подведения итогов конкурса хранятся в </w:t>
      </w:r>
      <w:r w:rsidR="00112D54">
        <w:rPr>
          <w:rFonts w:ascii="Times New Roman" w:hAnsi="Times New Roman" w:cs="Times New Roman"/>
          <w:sz w:val="28"/>
          <w:szCs w:val="28"/>
        </w:rPr>
        <w:t xml:space="preserve">Министерстве </w:t>
      </w:r>
      <w:r>
        <w:rPr>
          <w:rFonts w:ascii="Times New Roman" w:hAnsi="Times New Roman" w:cs="Times New Roman"/>
          <w:sz w:val="28"/>
          <w:szCs w:val="28"/>
        </w:rPr>
        <w:t>образования и науки Курской области в 1 экземпляре.</w:t>
      </w:r>
    </w:p>
    <w:p w14:paraId="414D5DB6"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5010E030"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32757FCF"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60B4F107"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188F88AA"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557AA38B"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5CE0F7C4"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3D8E061A"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0C8CDC81"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12F3F82A"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348418AF"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4AB3B89B"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6BBDF3A3"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7138B28B"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272661EE"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06879C70"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1B893846"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7A40A91F"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1DA50658"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5EF13003"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65CBDF52"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59432CC5"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0119758F"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48BFA951"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7BCF755F"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60D6A6DC"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25CC2EC0"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252A33A6"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5F0C2E1C"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7151DAF6"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6C49F3B2"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6C16D5E5"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43189120"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208457DC" w14:textId="77777777"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102B6798" w14:textId="4C745464" w:rsidR="004A30D9" w:rsidRDefault="004A30D9">
      <w:pPr>
        <w:tabs>
          <w:tab w:val="left" w:pos="993"/>
          <w:tab w:val="left" w:pos="1069"/>
        </w:tabs>
        <w:spacing w:after="0" w:line="240" w:lineRule="auto"/>
        <w:ind w:firstLine="709"/>
        <w:jc w:val="both"/>
        <w:rPr>
          <w:rFonts w:ascii="Times New Roman" w:hAnsi="Times New Roman" w:cs="Times New Roman"/>
          <w:sz w:val="28"/>
          <w:szCs w:val="28"/>
        </w:rPr>
      </w:pPr>
    </w:p>
    <w:p w14:paraId="25D66569" w14:textId="2CFD21E5" w:rsidR="00112D54" w:rsidRDefault="00112D54">
      <w:pPr>
        <w:tabs>
          <w:tab w:val="left" w:pos="993"/>
          <w:tab w:val="left" w:pos="1069"/>
        </w:tabs>
        <w:spacing w:after="0" w:line="240" w:lineRule="auto"/>
        <w:ind w:firstLine="709"/>
        <w:jc w:val="both"/>
        <w:rPr>
          <w:rFonts w:ascii="Times New Roman" w:hAnsi="Times New Roman" w:cs="Times New Roman"/>
          <w:sz w:val="28"/>
          <w:szCs w:val="28"/>
        </w:rPr>
      </w:pPr>
    </w:p>
    <w:p w14:paraId="060A233D" w14:textId="4DF694DB" w:rsidR="00112D54" w:rsidRDefault="00112D54">
      <w:pPr>
        <w:tabs>
          <w:tab w:val="left" w:pos="993"/>
          <w:tab w:val="left" w:pos="1069"/>
        </w:tabs>
        <w:spacing w:after="0" w:line="240" w:lineRule="auto"/>
        <w:ind w:firstLine="709"/>
        <w:jc w:val="both"/>
        <w:rPr>
          <w:rFonts w:ascii="Times New Roman" w:hAnsi="Times New Roman" w:cs="Times New Roman"/>
          <w:sz w:val="28"/>
          <w:szCs w:val="28"/>
        </w:rPr>
      </w:pPr>
    </w:p>
    <w:p w14:paraId="07B96A28" w14:textId="6F2A36C7" w:rsidR="00112D54" w:rsidRDefault="00112D54">
      <w:pPr>
        <w:tabs>
          <w:tab w:val="left" w:pos="993"/>
          <w:tab w:val="left" w:pos="1069"/>
        </w:tabs>
        <w:spacing w:after="0" w:line="240" w:lineRule="auto"/>
        <w:ind w:firstLine="709"/>
        <w:jc w:val="both"/>
        <w:rPr>
          <w:rFonts w:ascii="Times New Roman" w:hAnsi="Times New Roman" w:cs="Times New Roman"/>
          <w:sz w:val="28"/>
          <w:szCs w:val="28"/>
        </w:rPr>
      </w:pPr>
    </w:p>
    <w:p w14:paraId="41845D9D" w14:textId="0E082A7A" w:rsidR="00112D54" w:rsidRDefault="00112D54">
      <w:pPr>
        <w:tabs>
          <w:tab w:val="left" w:pos="993"/>
          <w:tab w:val="left" w:pos="1069"/>
        </w:tabs>
        <w:spacing w:after="0" w:line="240" w:lineRule="auto"/>
        <w:ind w:firstLine="709"/>
        <w:jc w:val="both"/>
        <w:rPr>
          <w:rFonts w:ascii="Times New Roman" w:hAnsi="Times New Roman" w:cs="Times New Roman"/>
          <w:sz w:val="28"/>
          <w:szCs w:val="28"/>
        </w:rPr>
      </w:pPr>
    </w:p>
    <w:p w14:paraId="5E9CCD68" w14:textId="53292A45" w:rsidR="00286C29" w:rsidRDefault="00286C29" w:rsidP="00286C29">
      <w:pPr>
        <w:pStyle w:val="af8"/>
        <w:tabs>
          <w:tab w:val="left" w:pos="284"/>
        </w:tabs>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14:paraId="4080F9A1" w14:textId="77777777" w:rsidR="00286C29" w:rsidRPr="00286C29" w:rsidRDefault="00286C29" w:rsidP="00286C29">
      <w:pPr>
        <w:pStyle w:val="af8"/>
        <w:tabs>
          <w:tab w:val="left" w:pos="28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Pr="00286C29">
        <w:rPr>
          <w:rFonts w:ascii="Times New Roman" w:hAnsi="Times New Roman" w:cs="Times New Roman"/>
          <w:sz w:val="28"/>
          <w:szCs w:val="28"/>
        </w:rPr>
        <w:t>Положени</w:t>
      </w:r>
      <w:r>
        <w:rPr>
          <w:rFonts w:ascii="Times New Roman" w:hAnsi="Times New Roman" w:cs="Times New Roman"/>
          <w:sz w:val="28"/>
          <w:szCs w:val="28"/>
        </w:rPr>
        <w:t>ю</w:t>
      </w:r>
    </w:p>
    <w:p w14:paraId="2EF57014" w14:textId="77777777" w:rsidR="00286C29" w:rsidRPr="00286C29" w:rsidRDefault="00286C29" w:rsidP="00286C29">
      <w:pPr>
        <w:pStyle w:val="af8"/>
        <w:tabs>
          <w:tab w:val="left" w:pos="284"/>
        </w:tabs>
        <w:spacing w:after="0" w:line="240" w:lineRule="auto"/>
        <w:jc w:val="right"/>
        <w:rPr>
          <w:rFonts w:ascii="Times New Roman" w:hAnsi="Times New Roman" w:cs="Times New Roman"/>
          <w:sz w:val="28"/>
          <w:szCs w:val="28"/>
        </w:rPr>
      </w:pPr>
      <w:r w:rsidRPr="00286C29">
        <w:rPr>
          <w:rFonts w:ascii="Times New Roman" w:hAnsi="Times New Roman" w:cs="Times New Roman"/>
          <w:sz w:val="28"/>
          <w:szCs w:val="28"/>
        </w:rPr>
        <w:t>о премии Губернатора Курской области</w:t>
      </w:r>
    </w:p>
    <w:p w14:paraId="18D979E6" w14:textId="77777777" w:rsidR="00286C29" w:rsidRDefault="00286C29" w:rsidP="00286C29">
      <w:pPr>
        <w:pStyle w:val="af8"/>
        <w:tabs>
          <w:tab w:val="left" w:pos="284"/>
        </w:tabs>
        <w:spacing w:after="0" w:line="240" w:lineRule="auto"/>
        <w:ind w:left="0"/>
        <w:jc w:val="right"/>
        <w:rPr>
          <w:rFonts w:ascii="Times New Roman" w:hAnsi="Times New Roman" w:cs="Times New Roman"/>
          <w:sz w:val="28"/>
          <w:szCs w:val="28"/>
        </w:rPr>
      </w:pPr>
      <w:r w:rsidRPr="00286C29">
        <w:rPr>
          <w:rFonts w:ascii="Times New Roman" w:hAnsi="Times New Roman" w:cs="Times New Roman"/>
          <w:sz w:val="28"/>
          <w:szCs w:val="28"/>
        </w:rPr>
        <w:t>в области качества образования</w:t>
      </w:r>
    </w:p>
    <w:p w14:paraId="52BB5E86" w14:textId="77777777" w:rsidR="004A30D9" w:rsidRDefault="004A30D9">
      <w:pPr>
        <w:tabs>
          <w:tab w:val="left" w:pos="993"/>
          <w:tab w:val="left" w:pos="1069"/>
        </w:tabs>
        <w:spacing w:after="0" w:line="240" w:lineRule="auto"/>
        <w:ind w:firstLine="709"/>
        <w:jc w:val="center"/>
        <w:rPr>
          <w:rFonts w:ascii="Times New Roman" w:hAnsi="Times New Roman" w:cs="Times New Roman"/>
          <w:sz w:val="28"/>
          <w:szCs w:val="28"/>
        </w:rPr>
      </w:pPr>
    </w:p>
    <w:p w14:paraId="7926156A" w14:textId="77777777" w:rsidR="004A30D9" w:rsidRDefault="001559D1">
      <w:pPr>
        <w:tabs>
          <w:tab w:val="left" w:pos="993"/>
          <w:tab w:val="left" w:pos="1069"/>
        </w:tabs>
        <w:spacing w:after="0" w:line="240" w:lineRule="auto"/>
        <w:ind w:firstLine="709"/>
        <w:jc w:val="center"/>
        <w:rPr>
          <w:rFonts w:ascii="Times New Roman" w:hAnsi="Times New Roman" w:cs="Times New Roman"/>
          <w:b/>
          <w:bCs/>
          <w:sz w:val="28"/>
          <w:szCs w:val="28"/>
        </w:rPr>
      </w:pPr>
      <w:bookmarkStart w:id="1" w:name="_Hlk106702782"/>
      <w:r>
        <w:rPr>
          <w:rFonts w:ascii="Times New Roman" w:hAnsi="Times New Roman" w:cs="Times New Roman"/>
          <w:b/>
          <w:bCs/>
          <w:sz w:val="28"/>
          <w:szCs w:val="28"/>
        </w:rPr>
        <w:t>Модель и критерии премии Губернатора Курской области в области качества образования</w:t>
      </w:r>
    </w:p>
    <w:p w14:paraId="45108270" w14:textId="77777777" w:rsidR="004A30D9" w:rsidRDefault="004A30D9">
      <w:pPr>
        <w:tabs>
          <w:tab w:val="left" w:pos="993"/>
          <w:tab w:val="left" w:pos="1069"/>
        </w:tabs>
        <w:spacing w:after="0" w:line="240" w:lineRule="auto"/>
        <w:ind w:firstLine="709"/>
        <w:rPr>
          <w:rFonts w:ascii="Times New Roman" w:hAnsi="Times New Roman" w:cs="Times New Roman"/>
          <w:sz w:val="28"/>
          <w:szCs w:val="28"/>
        </w:rPr>
      </w:pPr>
    </w:p>
    <w:p w14:paraId="2568D124" w14:textId="77777777" w:rsidR="004A30D9" w:rsidRDefault="004A30D9">
      <w:pPr>
        <w:tabs>
          <w:tab w:val="left" w:pos="993"/>
          <w:tab w:val="left" w:pos="1069"/>
        </w:tabs>
        <w:spacing w:after="0" w:line="240" w:lineRule="auto"/>
        <w:ind w:firstLine="709"/>
        <w:rPr>
          <w:rFonts w:ascii="Times New Roman" w:hAnsi="Times New Roman" w:cs="Times New Roman"/>
          <w:sz w:val="28"/>
          <w:szCs w:val="28"/>
        </w:rPr>
      </w:pPr>
    </w:p>
    <w:p w14:paraId="412C0C5F" w14:textId="77777777" w:rsidR="004A30D9" w:rsidRDefault="001559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основу модели премии положены три неразрывно связанные между собой методологические составляющие:</w:t>
      </w:r>
    </w:p>
    <w:p w14:paraId="51E37E7D" w14:textId="1D881356" w:rsidR="004A30D9" w:rsidRDefault="00112D54">
      <w:pPr>
        <w:pStyle w:val="af8"/>
        <w:numPr>
          <w:ilvl w:val="0"/>
          <w:numId w:val="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базовые </w:t>
      </w:r>
      <w:r w:rsidR="001559D1">
        <w:rPr>
          <w:rFonts w:ascii="Times New Roman" w:hAnsi="Times New Roman" w:cs="Times New Roman"/>
          <w:sz w:val="28"/>
          <w:szCs w:val="28"/>
        </w:rPr>
        <w:t>принципы и концепции делового совершенства</w:t>
      </w:r>
      <w:r>
        <w:rPr>
          <w:rFonts w:ascii="Times New Roman" w:hAnsi="Times New Roman" w:cs="Times New Roman"/>
          <w:sz w:val="28"/>
          <w:szCs w:val="28"/>
        </w:rPr>
        <w:t>;</w:t>
      </w:r>
    </w:p>
    <w:p w14:paraId="1F78636B" w14:textId="1444FA1F" w:rsidR="004A30D9" w:rsidRDefault="00112D54">
      <w:pPr>
        <w:pStyle w:val="af8"/>
        <w:numPr>
          <w:ilvl w:val="0"/>
          <w:numId w:val="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построенная </w:t>
      </w:r>
      <w:r w:rsidR="001559D1">
        <w:rPr>
          <w:rFonts w:ascii="Times New Roman" w:hAnsi="Times New Roman" w:cs="Times New Roman"/>
          <w:sz w:val="28"/>
          <w:szCs w:val="28"/>
        </w:rPr>
        <w:t>на критериях «Возможности» и «Результаты» методология, позволяющая планировать и реализовывать положения концепций</w:t>
      </w:r>
      <w:r>
        <w:rPr>
          <w:rFonts w:ascii="Times New Roman" w:hAnsi="Times New Roman" w:cs="Times New Roman"/>
          <w:sz w:val="28"/>
          <w:szCs w:val="28"/>
        </w:rPr>
        <w:t>;</w:t>
      </w:r>
    </w:p>
    <w:p w14:paraId="688AC9D3" w14:textId="353C25F1" w:rsidR="004A30D9" w:rsidRDefault="00112D54">
      <w:pPr>
        <w:pStyle w:val="af8"/>
        <w:numPr>
          <w:ilvl w:val="0"/>
          <w:numId w:val="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1559D1">
        <w:rPr>
          <w:rFonts w:ascii="Times New Roman" w:hAnsi="Times New Roman" w:cs="Times New Roman"/>
          <w:sz w:val="28"/>
          <w:szCs w:val="28"/>
        </w:rPr>
        <w:t>истема оценки деятельности организации.</w:t>
      </w:r>
    </w:p>
    <w:p w14:paraId="2F6D8835"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деятельности организаций имеет два уровня. </w:t>
      </w:r>
    </w:p>
    <w:p w14:paraId="180F29F4"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u w:val="single"/>
        </w:rPr>
        <w:t>Первый уровень</w:t>
      </w:r>
      <w:r>
        <w:rPr>
          <w:rFonts w:ascii="Times New Roman" w:hAnsi="Times New Roman" w:cs="Times New Roman"/>
          <w:sz w:val="28"/>
          <w:szCs w:val="28"/>
        </w:rPr>
        <w:t xml:space="preserve"> направлен на оценку каждого элемента системы управления, что подразумевает под собой оценку каждого из критериев «Возможности» и каждого из критериев «Результаты».</w:t>
      </w:r>
    </w:p>
    <w:p w14:paraId="18C9412C"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организация получает наглядное представление об уровне лидерства, эффективности подходов при разработке стратегии, уровне работы с персоналом, о взаимодействии с партнерами и обществом, управлении ресурсами и процессами.</w:t>
      </w:r>
    </w:p>
    <w:p w14:paraId="7BD5EC0E"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Оценивая каждый из критериев «Результаты», организация получает знания о степени использования возможностей организации для достижения стратегических целей.</w:t>
      </w:r>
    </w:p>
    <w:p w14:paraId="58CDC255" w14:textId="6C3AA869" w:rsidR="004A30D9" w:rsidRDefault="001559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u w:val="single"/>
        </w:rPr>
        <w:t>Второй уровень</w:t>
      </w:r>
      <w:r>
        <w:rPr>
          <w:rFonts w:ascii="Times New Roman" w:hAnsi="Times New Roman" w:cs="Times New Roman"/>
          <w:sz w:val="28"/>
          <w:szCs w:val="28"/>
        </w:rPr>
        <w:t xml:space="preserve"> оценки направлен на анализ реализации концепций делового совершенства, являющихся основой корпоративной культуры организации. Каждая концепция представляет собой взаимосвязанный и взаимозависимы</w:t>
      </w:r>
      <w:r w:rsidR="00112D54">
        <w:rPr>
          <w:rFonts w:ascii="Times New Roman" w:hAnsi="Times New Roman" w:cs="Times New Roman"/>
          <w:sz w:val="28"/>
          <w:szCs w:val="28"/>
        </w:rPr>
        <w:t>й</w:t>
      </w:r>
      <w:r>
        <w:rPr>
          <w:rFonts w:ascii="Times New Roman" w:hAnsi="Times New Roman" w:cs="Times New Roman"/>
          <w:sz w:val="28"/>
          <w:szCs w:val="28"/>
        </w:rPr>
        <w:t xml:space="preserve"> набор составляющих различных подкритериев критериев «Возможности», использование оценки которых позволяет определить степень следования организации каждой концепции делового совершенства.</w:t>
      </w:r>
    </w:p>
    <w:p w14:paraId="68A50A6C" w14:textId="77777777" w:rsidR="004A30D9" w:rsidRDefault="001559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Второй уровень оценки является инструментом высшего руководства организации, тогда как оценка на уровне критериев может проводиться не только в интересах высшего руководства, но и самостоятельно работниками организации.</w:t>
      </w:r>
    </w:p>
    <w:p w14:paraId="1E8DBF62" w14:textId="5F886E9B" w:rsidR="004A30D9" w:rsidRDefault="001559D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Организации</w:t>
      </w:r>
      <w:r w:rsidR="00112D54">
        <w:rPr>
          <w:rFonts w:ascii="Times New Roman" w:hAnsi="Times New Roman" w:cs="Times New Roman"/>
          <w:sz w:val="28"/>
          <w:szCs w:val="28"/>
        </w:rPr>
        <w:t>-</w:t>
      </w:r>
      <w:r>
        <w:rPr>
          <w:rFonts w:ascii="Times New Roman" w:hAnsi="Times New Roman" w:cs="Times New Roman"/>
          <w:sz w:val="28"/>
          <w:szCs w:val="28"/>
        </w:rPr>
        <w:t>участники конкурса должны продемонстрировать свои достижения по реализации принципов и концепций делового совершенства, в том числе:</w:t>
      </w:r>
    </w:p>
    <w:p w14:paraId="3EF3C687" w14:textId="10082B45" w:rsidR="004A30D9" w:rsidRDefault="001559D1">
      <w:pPr>
        <w:pStyle w:val="af8"/>
        <w:numPr>
          <w:ilvl w:val="0"/>
          <w:numId w:val="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устойчивые положительные тенденции и стабильно высокие значения по большинству показателей на протяжении последних 3</w:t>
      </w:r>
      <w:r w:rsidR="00112D54">
        <w:rPr>
          <w:rFonts w:ascii="Times New Roman" w:hAnsi="Times New Roman" w:cs="Times New Roman"/>
          <w:sz w:val="28"/>
          <w:szCs w:val="28"/>
        </w:rPr>
        <w:t>-</w:t>
      </w:r>
      <w:r>
        <w:rPr>
          <w:rFonts w:ascii="Times New Roman" w:hAnsi="Times New Roman" w:cs="Times New Roman"/>
          <w:sz w:val="28"/>
          <w:szCs w:val="28"/>
        </w:rPr>
        <w:t>5 лет;</w:t>
      </w:r>
    </w:p>
    <w:p w14:paraId="2913FE2A" w14:textId="77777777" w:rsidR="004A30D9" w:rsidRDefault="001559D1">
      <w:pPr>
        <w:pStyle w:val="af8"/>
        <w:numPr>
          <w:ilvl w:val="0"/>
          <w:numId w:val="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эффективность и высокую результативность своей деятельности в соответствии с принятой стратегией и целями, а также в отношении своих основных заинтересованных сторон;</w:t>
      </w:r>
    </w:p>
    <w:p w14:paraId="7F0A51EB" w14:textId="77777777" w:rsidR="004A30D9" w:rsidRDefault="001559D1">
      <w:pPr>
        <w:pStyle w:val="af8"/>
        <w:numPr>
          <w:ilvl w:val="0"/>
          <w:numId w:val="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достижения в менеджменте качества услуг и процессах, благодаря чему эти организации занимают лидирующие позиции в отрасли и стране.</w:t>
      </w:r>
    </w:p>
    <w:p w14:paraId="128456B4" w14:textId="77777777" w:rsidR="004A30D9" w:rsidRDefault="004A30D9" w:rsidP="00C760D5">
      <w:pPr>
        <w:spacing w:after="0" w:line="240" w:lineRule="auto"/>
        <w:rPr>
          <w:rFonts w:ascii="Times New Roman" w:hAnsi="Times New Roman" w:cs="Times New Roman"/>
          <w:b/>
          <w:bCs/>
          <w:sz w:val="28"/>
          <w:szCs w:val="28"/>
        </w:rPr>
      </w:pPr>
    </w:p>
    <w:p w14:paraId="79FEF50E" w14:textId="77777777" w:rsidR="004A30D9" w:rsidRDefault="001559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Критерии модели премии</w:t>
      </w:r>
    </w:p>
    <w:p w14:paraId="450C06BB"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модели премии достигнута максимально полная интеграция концепций делового совершенства с критериями. На основе концепций сформулировано содержание составляющих критериев. </w:t>
      </w:r>
    </w:p>
    <w:p w14:paraId="796B1C75" w14:textId="77777777" w:rsidR="004A30D9" w:rsidRDefault="004A30D9">
      <w:pPr>
        <w:spacing w:after="0" w:line="240" w:lineRule="auto"/>
        <w:ind w:firstLine="709"/>
        <w:jc w:val="both"/>
        <w:rPr>
          <w:rFonts w:ascii="Times New Roman" w:hAnsi="Times New Roman" w:cs="Times New Roman"/>
          <w:sz w:val="28"/>
          <w:szCs w:val="28"/>
        </w:rPr>
      </w:pPr>
    </w:p>
    <w:p w14:paraId="1D2F9D42"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Модель, представленная в рамках критериев, позволяет понять причинно-следственные связи между тем, что делает организация, и тем, каких результатов она достигает.</w:t>
      </w:r>
    </w:p>
    <w:p w14:paraId="46B09E0E" w14:textId="118F6663"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Организации</w:t>
      </w:r>
      <w:r w:rsidR="00112D54">
        <w:rPr>
          <w:rFonts w:ascii="Times New Roman" w:hAnsi="Times New Roman" w:cs="Times New Roman"/>
          <w:sz w:val="28"/>
          <w:szCs w:val="28"/>
        </w:rPr>
        <w:t>-</w:t>
      </w:r>
      <w:r>
        <w:rPr>
          <w:rFonts w:ascii="Times New Roman" w:hAnsi="Times New Roman" w:cs="Times New Roman"/>
          <w:sz w:val="28"/>
          <w:szCs w:val="28"/>
        </w:rPr>
        <w:t>участники конкурса оцениваются в баллах по модели премии, включающей в себя две группы критериев:</w:t>
      </w:r>
    </w:p>
    <w:p w14:paraId="00AC57F5"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первая группа критериев характеризует, что делает организация для получения желаемых результатов («Возможности»);</w:t>
      </w:r>
    </w:p>
    <w:p w14:paraId="6EB6EF73"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вторая группа критериев характеризует, каких результатов добивается организация («Результаты»).</w:t>
      </w:r>
    </w:p>
    <w:p w14:paraId="7B0CF760" w14:textId="77777777" w:rsidR="004A30D9" w:rsidRDefault="001559D1">
      <w:pPr>
        <w:spacing w:after="0" w:line="240" w:lineRule="auto"/>
        <w:jc w:val="center"/>
        <w:rPr>
          <w:rFonts w:ascii="Times New Roman" w:hAnsi="Times New Roman" w:cs="Times New Roman"/>
          <w:sz w:val="28"/>
          <w:szCs w:val="28"/>
        </w:rPr>
      </w:pPr>
      <w:r>
        <w:rPr>
          <w:rFonts w:ascii="Times New Roman" w:hAnsi="Times New Roman" w:cs="Times New Roman"/>
          <w:color w:val="000000" w:themeColor="text1"/>
        </w:rPr>
        <w:t xml:space="preserve"> </w:t>
      </w:r>
      <w:r>
        <w:rPr>
          <w:rFonts w:ascii="Times New Roman" w:hAnsi="Times New Roman" w:cs="Times New Roman"/>
          <w:noProof/>
          <w:sz w:val="28"/>
          <w:szCs w:val="28"/>
          <w:lang w:eastAsia="ru-RU"/>
        </w:rPr>
        <mc:AlternateContent>
          <mc:Choice Requires="wpg">
            <w:drawing>
              <wp:inline distT="0" distB="0" distL="0" distR="0" wp14:anchorId="4351544C" wp14:editId="221BC0DA">
                <wp:extent cx="5538486" cy="2823845"/>
                <wp:effectExtent l="0" t="0" r="5080" b="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538486" cy="2823845"/>
                          <a:chOff x="0" y="0"/>
                          <a:chExt cx="5538486" cy="2823845"/>
                        </a:xfrm>
                      </wpg:grpSpPr>
                      <wpg:grpSp>
                        <wpg:cNvPr id="2" name="Группа 2"/>
                        <wpg:cNvGrpSpPr/>
                        <wpg:grpSpPr bwMode="auto">
                          <a:xfrm>
                            <a:off x="0" y="153909"/>
                            <a:ext cx="5474506" cy="2565587"/>
                            <a:chOff x="371386" y="153909"/>
                            <a:chExt cx="5474506" cy="2565587"/>
                          </a:xfrm>
                        </wpg:grpSpPr>
                        <wps:wsp>
                          <wps:cNvPr id="3" name="Прямая соединительная линия 3"/>
                          <wps:cNvCnPr/>
                          <wps:spPr bwMode="auto">
                            <a:xfrm>
                              <a:off x="1282700" y="2046900"/>
                              <a:ext cx="3655695" cy="38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Прямая соединительная линия 4"/>
                          <wps:cNvCnPr/>
                          <wps:spPr bwMode="auto">
                            <a:xfrm>
                              <a:off x="1277801" y="1428834"/>
                              <a:ext cx="3655695" cy="38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Прямая соединительная линия 5"/>
                          <wps:cNvCnPr/>
                          <wps:spPr bwMode="auto">
                            <a:xfrm>
                              <a:off x="1282700" y="800100"/>
                              <a:ext cx="3656282" cy="423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Прямоугольник 6"/>
                          <wps:cNvSpPr/>
                          <wps:spPr bwMode="auto">
                            <a:xfrm>
                              <a:off x="371386" y="153909"/>
                              <a:ext cx="3296506" cy="3173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A2E7F" w14:textId="77777777" w:rsidR="006353DA" w:rsidRDefault="006353DA">
                                <w:pPr>
                                  <w:rPr>
                                    <w:rFonts w:ascii="Times New Roman" w:hAnsi="Times New Roman" w:cs="Times New Roman"/>
                                    <w:color w:val="000000"/>
                                  </w:rPr>
                                </w:pPr>
                                <w:r>
                                  <w:rPr>
                                    <w:rFonts w:ascii="Times New Roman" w:hAnsi="Times New Roman" w:cs="Times New Roman"/>
                                    <w:color w:val="000000" w:themeColor="text1"/>
                                  </w:rPr>
                                  <w:t>Возможности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bwMode="auto">
                            <a:xfrm>
                              <a:off x="3667892" y="153910"/>
                              <a:ext cx="2178000" cy="31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BFB0A8" w14:textId="77777777" w:rsidR="006353DA" w:rsidRDefault="006353DA">
                                <w:pPr>
                                  <w:spacing w:line="256" w:lineRule="auto"/>
                                  <w:rPr>
                                    <w:rFonts w:ascii="Times New Roman" w:eastAsia="Calibri" w:hAnsi="Times New Roman" w:cs="Times New Roman"/>
                                    <w:color w:val="000000"/>
                                  </w:rPr>
                                </w:pPr>
                                <w:r>
                                  <w:rPr>
                                    <w:rFonts w:ascii="Times New Roman" w:eastAsia="Calibri" w:hAnsi="Times New Roman" w:cs="Times New Roman"/>
                                    <w:color w:val="000000"/>
                                  </w:rPr>
                                  <w:t xml:space="preserve">Результаты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bwMode="auto">
                            <a:xfrm>
                              <a:off x="371386" y="569298"/>
                              <a:ext cx="906415" cy="17483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E7C19B" w14:textId="77777777" w:rsidR="006353DA" w:rsidRDefault="006353DA">
                                <w:pPr>
                                  <w:spacing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Лидерство</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bwMode="auto">
                            <a:xfrm>
                              <a:off x="2643303" y="560245"/>
                              <a:ext cx="906145" cy="17392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AE3EC" w14:textId="77777777" w:rsidR="006353DA" w:rsidRDefault="006353DA">
                                <w:pPr>
                                  <w:spacing w:line="254" w:lineRule="auto"/>
                                  <w:jc w:val="center"/>
                                  <w:rPr>
                                    <w:rFonts w:ascii="Times New Roman" w:eastAsia="Calibri" w:hAnsi="Times New Roman" w:cs="Times New Roman"/>
                                    <w:color w:val="000000"/>
                                  </w:rPr>
                                </w:pPr>
                                <w:r>
                                  <w:rPr>
                                    <w:rFonts w:ascii="Times New Roman" w:eastAsia="Calibri" w:hAnsi="Times New Roman" w:cs="Times New Roman"/>
                                    <w:color w:val="000000"/>
                                  </w:rPr>
                                  <w:t xml:space="preserve">Процессы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bwMode="auto">
                            <a:xfrm>
                              <a:off x="1393930" y="571744"/>
                              <a:ext cx="1033164" cy="471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683366" w14:textId="77777777" w:rsidR="006353DA" w:rsidRDefault="006353DA">
                                <w:pPr>
                                  <w:spacing w:line="254" w:lineRule="auto"/>
                                  <w:jc w:val="center"/>
                                  <w:rPr>
                                    <w:rFonts w:ascii="Times New Roman" w:eastAsia="Calibri" w:hAnsi="Times New Roman" w:cs="Times New Roman"/>
                                    <w:color w:val="000000"/>
                                  </w:rPr>
                                </w:pPr>
                                <w:r>
                                  <w:rPr>
                                    <w:rFonts w:ascii="Times New Roman" w:eastAsia="Calibri" w:hAnsi="Times New Roman" w:cs="Times New Roman"/>
                                    <w:color w:val="000000"/>
                                  </w:rPr>
                                  <w:t>Персонал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bwMode="auto">
                            <a:xfrm>
                              <a:off x="1391162" y="1201984"/>
                              <a:ext cx="1042217" cy="4718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51450"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Политика и стратегия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bwMode="auto">
                            <a:xfrm>
                              <a:off x="1381637" y="1827730"/>
                              <a:ext cx="1060324" cy="4718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409FB"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Партнерство и ресурсы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bwMode="auto">
                            <a:xfrm>
                              <a:off x="3668488" y="569298"/>
                              <a:ext cx="1150114" cy="4718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A6BD3"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Результаты для персонала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bwMode="auto">
                            <a:xfrm>
                              <a:off x="3667892" y="1198571"/>
                              <a:ext cx="1149985" cy="4718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20045"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Результаты для потребителя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bwMode="auto">
                            <a:xfrm>
                              <a:off x="3669947" y="1827730"/>
                              <a:ext cx="1149985" cy="4718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6AF68"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Результаты для общества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Прямоугольник 16"/>
                          <wps:cNvSpPr/>
                          <wps:spPr bwMode="auto">
                            <a:xfrm>
                              <a:off x="4938982" y="569298"/>
                              <a:ext cx="906145" cy="1739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62787"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Ключевые результаты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Прямоугольник 17"/>
                          <wps:cNvSpPr/>
                          <wps:spPr bwMode="auto">
                            <a:xfrm>
                              <a:off x="371908" y="2402696"/>
                              <a:ext cx="5472000" cy="31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25E6A" w14:textId="77777777" w:rsidR="006353DA" w:rsidRDefault="006353DA">
                                <w:pPr>
                                  <w:spacing w:line="256" w:lineRule="auto"/>
                                  <w:jc w:val="right"/>
                                  <w:rPr>
                                    <w:rFonts w:ascii="Times New Roman" w:eastAsia="Calibri" w:hAnsi="Times New Roman" w:cs="Times New Roman"/>
                                    <w:color w:val="000000"/>
                                  </w:rPr>
                                </w:pPr>
                                <w:r>
                                  <w:rPr>
                                    <w:rFonts w:ascii="Times New Roman" w:eastAsia="Calibri" w:hAnsi="Times New Roman" w:cs="Times New Roman"/>
                                    <w:color w:val="000000"/>
                                  </w:rPr>
                                  <w:t>Изучение, творчество, инновации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Стрелка: вправо 18"/>
                          <wps:cNvSpPr/>
                          <wps:spPr bwMode="auto">
                            <a:xfrm>
                              <a:off x="1448973" y="239150"/>
                              <a:ext cx="316523" cy="140677"/>
                            </a:xfrm>
                            <a:prstGeom prst="right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9" name="Стрелка: вправо 19"/>
                          <wps:cNvSpPr/>
                          <wps:spPr bwMode="auto">
                            <a:xfrm>
                              <a:off x="4548018" y="238316"/>
                              <a:ext cx="316229" cy="140335"/>
                            </a:xfrm>
                            <a:prstGeom prst="right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0" name="Стрелка: вправо 20"/>
                          <wps:cNvSpPr/>
                          <wps:spPr bwMode="auto">
                            <a:xfrm rot="10800000">
                              <a:off x="3233218" y="2473034"/>
                              <a:ext cx="316229" cy="140335"/>
                            </a:xfrm>
                            <a:prstGeom prst="right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1" name="Прямая соединительная линия 21"/>
                          <wps:cNvCnPr/>
                          <wps:spPr bwMode="auto">
                            <a:xfrm>
                              <a:off x="1910512" y="1043594"/>
                              <a:ext cx="1759" cy="15839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wps:spPr bwMode="auto">
                            <a:xfrm flipH="1">
                              <a:off x="1911799" y="1673789"/>
                              <a:ext cx="472" cy="15394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bwMode="auto">
                            <a:xfrm flipH="1">
                              <a:off x="4242885" y="1041103"/>
                              <a:ext cx="660" cy="1574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Прямая соединительная линия 24"/>
                          <wps:cNvCnPr/>
                          <wps:spPr bwMode="auto">
                            <a:xfrm>
                              <a:off x="4242885" y="1670376"/>
                              <a:ext cx="2055" cy="157355"/>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51544C" id="Полотно 1" o:spid="_x0000_s1026" style="width:436.1pt;height:222.35pt;mso-position-horizontal-relative:char;mso-position-vertical-relative:line" coordsize="5538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">
                <o:lock v:ext="edit" aspectratio="t"/>
                <v:group id="Группа 2" o:spid="_x0000_s1027" style="position:absolute;top:1539;width:54745;height:25655" coordorigin="3713,1539" coordsize="54745,2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Прямая соединительная линия 3" o:spid="_x0000_s1028" style="position:absolute;visibility:visible;mso-wrap-style:square" from="12827,20469" to="49383,20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" strokecolor="#4472c4 [3204]" strokeweight=".5pt">
                    <v:stroke joinstyle="miter"/>
                  </v:line>
                  <v:line id="Прямая соединительная линия 4" o:spid="_x0000_s1029" style="position:absolute;visibility:visible;mso-wrap-style:square" from="12778,14288" to="49334,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" strokecolor="#4472c4 [3204]" strokeweight=".5pt">
                    <v:stroke joinstyle="miter"/>
                  </v:line>
                  <v:line id="Прямая соединительная линия 5" o:spid="_x0000_s1030" style="position:absolute;visibility:visible;mso-wrap-style:square" from="12827,8001" to="49389,8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" strokecolor="#4472c4 [3204]" strokeweight=".5pt">
                    <v:stroke joinstyle="miter"/>
                  </v:line>
                  <v:rect id="Прямоугольник 6" o:spid="_x0000_s1031" style="position:absolute;left:3713;top:1539;width:32965;height:3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7E2A2E7F" w14:textId="77777777" w:rsidR="006353DA" w:rsidRDefault="006353DA">
                          <w:pPr>
                            <w:rPr>
                              <w:rFonts w:ascii="Times New Roman" w:hAnsi="Times New Roman" w:cs="Times New Roman"/>
                              <w:color w:val="000000"/>
                            </w:rPr>
                          </w:pPr>
                          <w:r>
                            <w:rPr>
                              <w:rFonts w:ascii="Times New Roman" w:hAnsi="Times New Roman" w:cs="Times New Roman"/>
                              <w:color w:val="000000" w:themeColor="text1"/>
                            </w:rPr>
                            <w:t>Возможности</w:t>
                          </w:r>
                        </w:p>
                      </w:txbxContent>
                    </v:textbox>
                  </v:rect>
                  <v:rect id="Прямоугольник 7" o:spid="_x0000_s1032" style="position:absolute;left:36678;top:1539;width:21780;height:3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20BFB0A8" w14:textId="77777777" w:rsidR="006353DA" w:rsidRDefault="006353DA">
                          <w:pPr>
                            <w:spacing w:line="256" w:lineRule="auto"/>
                            <w:rPr>
                              <w:rFonts w:ascii="Times New Roman" w:eastAsia="Calibri" w:hAnsi="Times New Roman" w:cs="Times New Roman"/>
                              <w:color w:val="000000"/>
                            </w:rPr>
                          </w:pPr>
                          <w:r>
                            <w:rPr>
                              <w:rFonts w:ascii="Times New Roman" w:eastAsia="Calibri" w:hAnsi="Times New Roman" w:cs="Times New Roman"/>
                              <w:color w:val="000000"/>
                            </w:rPr>
                            <w:t xml:space="preserve">Результаты </w:t>
                          </w:r>
                        </w:p>
                      </w:txbxContent>
                    </v:textbox>
                  </v:rect>
                  <v:rect id="Прямоугольник 8" o:spid="_x0000_s1033" style="position:absolute;left:3713;top:5692;width:9065;height:17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07E7C19B" w14:textId="77777777" w:rsidR="006353DA" w:rsidRDefault="006353DA">
                          <w:pPr>
                            <w:spacing w:line="256" w:lineRule="auto"/>
                            <w:jc w:val="center"/>
                            <w:rPr>
                              <w:rFonts w:ascii="Times New Roman" w:eastAsia="Calibri" w:hAnsi="Times New Roman" w:cs="Times New Roman"/>
                              <w:color w:val="000000"/>
                            </w:rPr>
                          </w:pPr>
                          <w:r>
                            <w:rPr>
                              <w:rFonts w:ascii="Times New Roman" w:eastAsia="Calibri" w:hAnsi="Times New Roman" w:cs="Times New Roman"/>
                              <w:color w:val="000000"/>
                            </w:rPr>
                            <w:t>Лидерство</w:t>
                          </w:r>
                        </w:p>
                      </w:txbxContent>
                    </v:textbox>
                  </v:rect>
                  <v:rect id="Прямоугольник 9" o:spid="_x0000_s1034" style="position:absolute;left:26433;top:5602;width:9061;height:17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" fillcolor="white [3212]" strokecolor="black [3213]" strokeweight="1pt">
                    <v:textbox>
                      <w:txbxContent>
                        <w:p w14:paraId="19FAE3EC" w14:textId="77777777" w:rsidR="006353DA" w:rsidRDefault="006353DA">
                          <w:pPr>
                            <w:spacing w:line="254" w:lineRule="auto"/>
                            <w:jc w:val="center"/>
                            <w:rPr>
                              <w:rFonts w:ascii="Times New Roman" w:eastAsia="Calibri" w:hAnsi="Times New Roman" w:cs="Times New Roman"/>
                              <w:color w:val="000000"/>
                            </w:rPr>
                          </w:pPr>
                          <w:r>
                            <w:rPr>
                              <w:rFonts w:ascii="Times New Roman" w:eastAsia="Calibri" w:hAnsi="Times New Roman" w:cs="Times New Roman"/>
                              <w:color w:val="000000"/>
                            </w:rPr>
                            <w:t xml:space="preserve">Процессы </w:t>
                          </w:r>
                        </w:p>
                      </w:txbxContent>
                    </v:textbox>
                  </v:rect>
                  <v:rect id="Прямоугольник 10" o:spid="_x0000_s1035" style="position:absolute;left:13939;top:5717;width:10331;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" fillcolor="white [3212]" strokecolor="black [3213]" strokeweight="1pt">
                    <v:textbox>
                      <w:txbxContent>
                        <w:p w14:paraId="0D683366" w14:textId="77777777" w:rsidR="006353DA" w:rsidRDefault="006353DA">
                          <w:pPr>
                            <w:spacing w:line="254" w:lineRule="auto"/>
                            <w:jc w:val="center"/>
                            <w:rPr>
                              <w:rFonts w:ascii="Times New Roman" w:eastAsia="Calibri" w:hAnsi="Times New Roman" w:cs="Times New Roman"/>
                              <w:color w:val="000000"/>
                            </w:rPr>
                          </w:pPr>
                          <w:r>
                            <w:rPr>
                              <w:rFonts w:ascii="Times New Roman" w:eastAsia="Calibri" w:hAnsi="Times New Roman" w:cs="Times New Roman"/>
                              <w:color w:val="000000"/>
                            </w:rPr>
                            <w:t>Персонал</w:t>
                          </w:r>
                        </w:p>
                      </w:txbxContent>
                    </v:textbox>
                  </v:rect>
                  <v:rect id="Прямоугольник 11" o:spid="_x0000_s1036" style="position:absolute;left:13911;top:12019;width:10422;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" fillcolor="white [3212]" strokecolor="black [3213]" strokeweight="1pt">
                    <v:textbox>
                      <w:txbxContent>
                        <w:p w14:paraId="38C51450"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Политика и стратегия</w:t>
                          </w:r>
                        </w:p>
                      </w:txbxContent>
                    </v:textbox>
                  </v:rect>
                  <v:rect id="Прямоугольник 12" o:spid="_x0000_s1037" style="position:absolute;left:13816;top:18277;width:10603;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" fillcolor="white [3212]" strokecolor="black [3213]" strokeweight="1pt">
                    <v:textbox>
                      <w:txbxContent>
                        <w:p w14:paraId="71D409FB"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Партнерство и ресурсы</w:t>
                          </w:r>
                        </w:p>
                      </w:txbxContent>
                    </v:textbox>
                  </v:rect>
                  <v:rect id="Прямоугольник 13" o:spid="_x0000_s1038" style="position:absolute;left:36684;top:5692;width:11502;height:4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2OUvwAAANsAAAAPAAAAZHJzL2Rvd25yZXYueG1sRE9La8JA&#10;EL4L/odlBG+6UcF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AYk2OUvwAAANsAAAAPAAAAAAAA&#10;AAAAAAAAAAcCAABkcnMvZG93bnJldi54bWxQSwUGAAAAAAMAAwC3AAAA8wIAAAAA&#10;" fillcolor="white [3212]" strokecolor="black [3213]" strokeweight="1pt">
                    <v:textbox>
                      <w:txbxContent>
                        <w:p w14:paraId="087A6BD3"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Результаты для персонала</w:t>
                          </w:r>
                        </w:p>
                      </w:txbxContent>
                    </v:textbox>
                  </v:rect>
                  <v:rect id="Прямоугольник 14" o:spid="_x0000_s1039" style="position:absolute;left:36678;top:11985;width:11500;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vgvwAAANsAAAAPAAAAZHJzL2Rvd25yZXYueG1sRE9La8JA&#10;EL4L/odlBG+6UcR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CXevvgvwAAANsAAAAPAAAAAAAA&#10;AAAAAAAAAAcCAABkcnMvZG93bnJldi54bWxQSwUGAAAAAAMAAwC3AAAA8wIAAAAA&#10;" fillcolor="white [3212]" strokecolor="black [3213]" strokeweight="1pt">
                    <v:textbox>
                      <w:txbxContent>
                        <w:p w14:paraId="37320045"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Результаты для потребителя</w:t>
                          </w:r>
                        </w:p>
                      </w:txbxContent>
                    </v:textbox>
                  </v:rect>
                  <v:rect id="Прямоугольник 15" o:spid="_x0000_s1040" style="position:absolute;left:36699;top:18277;width:11500;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l57vwAAANsAAAAPAAAAZHJzL2Rvd25yZXYueG1sRE9La8JA&#10;EL4L/odlBG+6UdB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D4Nl57vwAAANsAAAAPAAAAAAAA&#10;AAAAAAAAAAcCAABkcnMvZG93bnJldi54bWxQSwUGAAAAAAMAAwC3AAAA8wIAAAAA&#10;" fillcolor="white [3212]" strokecolor="black [3213]" strokeweight="1pt">
                    <v:textbox>
                      <w:txbxContent>
                        <w:p w14:paraId="2836AF68"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Результаты для общества</w:t>
                          </w:r>
                        </w:p>
                      </w:txbxContent>
                    </v:textbox>
                  </v:rect>
                  <v:rect id="Прямоугольник 16" o:spid="_x0000_s1041" style="position:absolute;left:49389;top:5692;width:9062;height:17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textbox>
                      <w:txbxContent>
                        <w:p w14:paraId="53562787" w14:textId="77777777" w:rsidR="006353DA" w:rsidRDefault="006353DA">
                          <w:pPr>
                            <w:spacing w:line="252" w:lineRule="auto"/>
                            <w:jc w:val="center"/>
                            <w:rPr>
                              <w:rFonts w:ascii="Times New Roman" w:eastAsia="Calibri" w:hAnsi="Times New Roman" w:cs="Times New Roman"/>
                              <w:color w:val="000000"/>
                            </w:rPr>
                          </w:pPr>
                          <w:r>
                            <w:rPr>
                              <w:rFonts w:ascii="Times New Roman" w:eastAsia="Calibri" w:hAnsi="Times New Roman" w:cs="Times New Roman"/>
                              <w:color w:val="000000"/>
                            </w:rPr>
                            <w:t>Ключевые результаты</w:t>
                          </w:r>
                        </w:p>
                      </w:txbxContent>
                    </v:textbox>
                  </v:rect>
                  <v:rect id="Прямоугольник 17" o:spid="_x0000_s1042" style="position:absolute;left:3719;top:24026;width:54720;height:3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textbox>
                      <w:txbxContent>
                        <w:p w14:paraId="76725E6A" w14:textId="77777777" w:rsidR="006353DA" w:rsidRDefault="006353DA">
                          <w:pPr>
                            <w:spacing w:line="256" w:lineRule="auto"/>
                            <w:jc w:val="right"/>
                            <w:rPr>
                              <w:rFonts w:ascii="Times New Roman" w:eastAsia="Calibri" w:hAnsi="Times New Roman" w:cs="Times New Roman"/>
                              <w:color w:val="000000"/>
                            </w:rPr>
                          </w:pPr>
                          <w:r>
                            <w:rPr>
                              <w:rFonts w:ascii="Times New Roman" w:eastAsia="Calibri" w:hAnsi="Times New Roman" w:cs="Times New Roman"/>
                              <w:color w:val="000000"/>
                            </w:rPr>
                            <w:t>Изучение, творчество, инновации</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8" o:spid="_x0000_s1043" type="#_x0000_t13" style="position:absolute;left:14489;top:2391;width:316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" adj="16800" fillcolor="#4472c4 [3204]" strokecolor="#1f3763 [1604]" strokeweight="1pt"/>
                  <v:shape id="Стрелка: вправо 19" o:spid="_x0000_s1044" type="#_x0000_t13" style="position:absolute;left:45480;top:2383;width:31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" adj="16807" fillcolor="#4472c4 [3204]" strokecolor="#1f3763 [1604]" strokeweight="1pt"/>
                  <v:shape id="Стрелка: вправо 20" o:spid="_x0000_s1045" type="#_x0000_t13" style="position:absolute;left:32332;top:24730;width:3162;height:140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" adj="16807" fillcolor="#4472c4 [3204]" strokecolor="#1f3763 [1604]" strokeweight="1pt"/>
                  <v:line id="Прямая соединительная линия 21" o:spid="_x0000_s1046" style="position:absolute;visibility:visible;mso-wrap-style:square" from="19105,10435" to="19122,1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" strokecolor="#4472c4 [3204]" strokeweight=".5pt">
                    <v:stroke joinstyle="miter"/>
                  </v:line>
                  <v:line id="Прямая соединительная линия 22" o:spid="_x0000_s1047" style="position:absolute;flip:x;visibility:visible;mso-wrap-style:square" from="19117,16737" to="19122,18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" strokecolor="#4472c4 [3204]" strokeweight=".5pt">
                    <v:stroke joinstyle="miter"/>
                  </v:line>
                  <v:line id="Прямая соединительная линия 23" o:spid="_x0000_s1048" style="position:absolute;flip:x;visibility:visible;mso-wrap-style:square" from="42428,10411" to="42435,1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j4xQAAANsAAAAPAAAAZHJzL2Rvd25yZXYueG1sRI9Ba8JA&#10;FITvBf/D8gRvzUZF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AaMUj4xQAAANsAAAAP&#10;AAAAAAAAAAAAAAAAAAcCAABkcnMvZG93bnJldi54bWxQSwUGAAAAAAMAAwC3AAAA+QIAAAAA&#10;" strokecolor="#4472c4 [3204]" strokeweight=".5pt">
                    <v:stroke joinstyle="miter"/>
                  </v:line>
                  <v:line id="Прямая соединительная линия 24" o:spid="_x0000_s1049" style="position:absolute;visibility:visible;mso-wrap-style:square" from="42428,16703" to="42449,18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yLwwAAANsAAAAPAAAAZHJzL2Rvd25yZXYueG1sRI9Ba8JA&#10;FITvhf6H5RV6041WrE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4gpMi8MAAADbAAAADwAA&#10;AAAAAAAAAAAAAAAHAgAAZHJzL2Rvd25yZXYueG1sUEsFBgAAAAADAAMAtwAAAPcCAAAAAA==&#10;" strokecolor="#4472c4 [3204]" strokeweight=".5pt">
                    <v:stroke joinstyle="miter"/>
                  </v:line>
                </v:group>
                <w10:anchorlock/>
              </v:group>
            </w:pict>
          </mc:Fallback>
        </mc:AlternateContent>
      </w:r>
    </w:p>
    <w:p w14:paraId="1C9D02F2"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Первая группа включает в себя 5 критериев «Возможности»:</w:t>
      </w:r>
    </w:p>
    <w:p w14:paraId="4E86C0D3"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Лидерство</w:t>
      </w:r>
    </w:p>
    <w:p w14:paraId="22A0405C"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Политика и стратегия</w:t>
      </w:r>
    </w:p>
    <w:p w14:paraId="78D1DDDD"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Персонал</w:t>
      </w:r>
    </w:p>
    <w:p w14:paraId="26395C53"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Партнерство и ресурсы</w:t>
      </w:r>
    </w:p>
    <w:p w14:paraId="0197AB81"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Процессы</w:t>
      </w:r>
    </w:p>
    <w:p w14:paraId="329B350D"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Вторая группа включает в себя 4 критерия «Результаты»:</w:t>
      </w:r>
    </w:p>
    <w:p w14:paraId="074F0E9E"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Результаты для потребителей</w:t>
      </w:r>
    </w:p>
    <w:p w14:paraId="7EF068AC"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Результаты для персонала</w:t>
      </w:r>
    </w:p>
    <w:p w14:paraId="67EC898D"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Результаты для общества</w:t>
      </w:r>
    </w:p>
    <w:p w14:paraId="7865E094" w14:textId="77777777" w:rsidR="004A30D9" w:rsidRDefault="001559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Ключевые результаты</w:t>
      </w:r>
    </w:p>
    <w:p w14:paraId="77657F5B" w14:textId="77777777" w:rsidR="004A30D9" w:rsidRDefault="001559D1">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sz w:val="28"/>
          <w:szCs w:val="28"/>
        </w:rPr>
        <w:t xml:space="preserve">«Результаты» достигаются путем реализации «Возможностей», а </w:t>
      </w:r>
      <w:r>
        <w:rPr>
          <w:rFonts w:ascii="Times New Roman" w:hAnsi="Times New Roman" w:cs="Times New Roman"/>
          <w:color w:val="000000" w:themeColor="text1"/>
          <w:sz w:val="28"/>
          <w:szCs w:val="28"/>
        </w:rPr>
        <w:t>«Возможности» улучшаются на основе обратной связи, полученной от «Результатов».</w:t>
      </w:r>
      <w:proofErr w:type="gramEnd"/>
    </w:p>
    <w:p w14:paraId="0BD3ADFD" w14:textId="77777777" w:rsidR="004A30D9" w:rsidRDefault="004A30D9">
      <w:pPr>
        <w:spacing w:after="0" w:line="240" w:lineRule="auto"/>
        <w:ind w:firstLine="709"/>
        <w:jc w:val="center"/>
        <w:rPr>
          <w:rFonts w:ascii="Times New Roman" w:hAnsi="Times New Roman" w:cs="Times New Roman"/>
          <w:b/>
          <w:bCs/>
          <w:color w:val="000000"/>
          <w:sz w:val="28"/>
          <w:szCs w:val="28"/>
        </w:rPr>
      </w:pPr>
    </w:p>
    <w:p w14:paraId="52C673FD" w14:textId="6D4767F7" w:rsidR="004A30D9" w:rsidRDefault="004A30D9" w:rsidP="00C760D5">
      <w:pPr>
        <w:spacing w:after="0" w:line="240" w:lineRule="auto"/>
        <w:ind w:firstLine="709"/>
        <w:rPr>
          <w:rFonts w:ascii="Times New Roman" w:hAnsi="Times New Roman" w:cs="Times New Roman"/>
          <w:b/>
          <w:bCs/>
          <w:color w:val="000000"/>
          <w:sz w:val="28"/>
          <w:szCs w:val="28"/>
        </w:rPr>
        <w:sectPr w:rsidR="004A30D9">
          <w:pgSz w:w="11906" w:h="16838"/>
          <w:pgMar w:top="1134" w:right="850" w:bottom="1134" w:left="1701" w:header="708" w:footer="708" w:gutter="0"/>
          <w:cols w:space="708"/>
          <w:docGrid w:linePitch="360"/>
        </w:sectPr>
      </w:pPr>
    </w:p>
    <w:p w14:paraId="4E99DD0B" w14:textId="77777777" w:rsidR="004A30D9" w:rsidRDefault="001559D1">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themeColor="text1"/>
          <w:sz w:val="28"/>
          <w:szCs w:val="28"/>
        </w:rPr>
        <w:lastRenderedPageBreak/>
        <w:t>Критерии «Возможности»</w:t>
      </w:r>
    </w:p>
    <w:p w14:paraId="7FC1DEB6" w14:textId="77777777" w:rsidR="004A30D9" w:rsidRDefault="004A30D9">
      <w:pPr>
        <w:spacing w:after="0" w:line="240" w:lineRule="auto"/>
        <w:ind w:firstLine="709"/>
        <w:jc w:val="center"/>
        <w:rPr>
          <w:rFonts w:ascii="Times New Roman" w:hAnsi="Times New Roman" w:cs="Times New Roman"/>
          <w:b/>
          <w:bCs/>
          <w:color w:val="000000"/>
          <w:sz w:val="28"/>
          <w:szCs w:val="28"/>
        </w:rPr>
      </w:pPr>
    </w:p>
    <w:tbl>
      <w:tblPr>
        <w:tblStyle w:val="aff"/>
        <w:tblW w:w="0" w:type="auto"/>
        <w:tblLook w:val="04A0" w:firstRow="1" w:lastRow="0" w:firstColumn="1" w:lastColumn="0" w:noHBand="0" w:noVBand="1"/>
      </w:tblPr>
      <w:tblGrid>
        <w:gridCol w:w="503"/>
        <w:gridCol w:w="3883"/>
        <w:gridCol w:w="10174"/>
      </w:tblGrid>
      <w:tr w:rsidR="004A30D9" w14:paraId="6719DAEF" w14:textId="77777777">
        <w:trPr>
          <w:trHeight w:val="67"/>
        </w:trPr>
        <w:tc>
          <w:tcPr>
            <w:tcW w:w="503" w:type="dxa"/>
            <w:vAlign w:val="center"/>
          </w:tcPr>
          <w:p w14:paraId="4B89E5A7"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 xml:space="preserve">№ </w:t>
            </w:r>
            <w:proofErr w:type="gramStart"/>
            <w:r>
              <w:rPr>
                <w:rFonts w:ascii="Times New Roman" w:hAnsi="Times New Roman" w:cs="Times New Roman"/>
                <w:b/>
                <w:bCs/>
                <w:color w:val="000000" w:themeColor="text1"/>
                <w:sz w:val="20"/>
                <w:szCs w:val="20"/>
              </w:rPr>
              <w:t>п</w:t>
            </w:r>
            <w:proofErr w:type="gramEnd"/>
            <w:r>
              <w:rPr>
                <w:rFonts w:ascii="Times New Roman" w:hAnsi="Times New Roman" w:cs="Times New Roman"/>
                <w:b/>
                <w:bCs/>
                <w:color w:val="000000" w:themeColor="text1"/>
                <w:sz w:val="20"/>
                <w:szCs w:val="20"/>
              </w:rPr>
              <w:t>/п</w:t>
            </w:r>
          </w:p>
        </w:tc>
        <w:tc>
          <w:tcPr>
            <w:tcW w:w="3883" w:type="dxa"/>
            <w:vAlign w:val="center"/>
          </w:tcPr>
          <w:p w14:paraId="043C0320"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Наименование критерия</w:t>
            </w:r>
          </w:p>
        </w:tc>
        <w:tc>
          <w:tcPr>
            <w:tcW w:w="10174" w:type="dxa"/>
            <w:vAlign w:val="center"/>
          </w:tcPr>
          <w:p w14:paraId="0D5092BB"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Характеристика критерия для организации</w:t>
            </w:r>
          </w:p>
        </w:tc>
      </w:tr>
      <w:tr w:rsidR="004A30D9" w14:paraId="44E44049" w14:textId="77777777">
        <w:tc>
          <w:tcPr>
            <w:tcW w:w="503" w:type="dxa"/>
            <w:vAlign w:val="center"/>
          </w:tcPr>
          <w:p w14:paraId="65F0FC35"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1.</w:t>
            </w:r>
          </w:p>
        </w:tc>
        <w:tc>
          <w:tcPr>
            <w:tcW w:w="14057" w:type="dxa"/>
            <w:gridSpan w:val="2"/>
          </w:tcPr>
          <w:p w14:paraId="690860FB" w14:textId="77777777" w:rsidR="004A30D9" w:rsidRDefault="001559D1">
            <w:pPr>
              <w:ind w:firstLine="709"/>
              <w:jc w:val="center"/>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Лидерство</w:t>
            </w:r>
          </w:p>
          <w:p w14:paraId="017D7453" w14:textId="77777777" w:rsidR="004A30D9" w:rsidRDefault="001559D1">
            <w:pPr>
              <w:jc w:val="both"/>
              <w:rPr>
                <w:rFonts w:ascii="Times New Roman" w:hAnsi="Times New Roman" w:cs="Times New Roman"/>
                <w:b/>
                <w:bCs/>
                <w:color w:val="000000"/>
                <w:sz w:val="20"/>
                <w:szCs w:val="20"/>
              </w:rPr>
            </w:pPr>
            <w:r>
              <w:rPr>
                <w:rFonts w:ascii="Times New Roman" w:hAnsi="Times New Roman"/>
                <w:b/>
                <w:sz w:val="20"/>
                <w:szCs w:val="20"/>
              </w:rPr>
              <w:t>В критерии оценивается, каким образом лидеры образовательной организации определяют видение будущего и делают его возможным, вызывая доверие к себе и выступая примером в следовании этике образовательной организации и приверженности ее ценностям. Лидеры проявляют гибкость, создавая возможность своевременно прогнозировать и реагировать на вызовы, обеспечивать достижение образовательной организацией устойчивого успеха.</w:t>
            </w:r>
          </w:p>
        </w:tc>
      </w:tr>
      <w:tr w:rsidR="004A30D9" w14:paraId="3F39A6EA" w14:textId="77777777">
        <w:tc>
          <w:tcPr>
            <w:tcW w:w="503" w:type="dxa"/>
          </w:tcPr>
          <w:p w14:paraId="038309D7"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1а</w:t>
            </w:r>
          </w:p>
        </w:tc>
        <w:tc>
          <w:tcPr>
            <w:tcW w:w="3883" w:type="dxa"/>
          </w:tcPr>
          <w:p w14:paraId="551D2976" w14:textId="4C6DBAD1" w:rsidR="004A30D9" w:rsidRDefault="001559D1">
            <w:pPr>
              <w:jc w:val="both"/>
              <w:rPr>
                <w:rFonts w:ascii="Times New Roman" w:hAnsi="Times New Roman" w:cs="Times New Roman"/>
                <w:color w:val="C00000"/>
                <w:sz w:val="20"/>
                <w:szCs w:val="20"/>
              </w:rPr>
            </w:pPr>
            <w:r>
              <w:rPr>
                <w:rFonts w:ascii="Times New Roman" w:hAnsi="Times New Roman"/>
                <w:bCs/>
                <w:sz w:val="20"/>
                <w:szCs w:val="20"/>
              </w:rPr>
              <w:t>Лидеры разрабатывают миссию, вид</w:t>
            </w:r>
            <w:r w:rsidR="00112D54">
              <w:rPr>
                <w:rFonts w:ascii="Times New Roman" w:hAnsi="Times New Roman"/>
                <w:bCs/>
                <w:sz w:val="20"/>
                <w:szCs w:val="20"/>
              </w:rPr>
              <w:t>е</w:t>
            </w:r>
            <w:r>
              <w:rPr>
                <w:rFonts w:ascii="Times New Roman" w:hAnsi="Times New Roman"/>
                <w:bCs/>
                <w:sz w:val="20"/>
                <w:szCs w:val="20"/>
              </w:rPr>
              <w:t>ние и ценности образовательной организации, определяют ее этику и являются примером в их реализации</w:t>
            </w:r>
            <w:r>
              <w:rPr>
                <w:rFonts w:ascii="Times New Roman" w:hAnsi="Times New Roman" w:cs="Times New Roman"/>
                <w:sz w:val="20"/>
                <w:szCs w:val="20"/>
              </w:rPr>
              <w:t xml:space="preserve"> </w:t>
            </w:r>
          </w:p>
        </w:tc>
        <w:tc>
          <w:tcPr>
            <w:tcW w:w="10174" w:type="dxa"/>
          </w:tcPr>
          <w:p w14:paraId="5ACC8216" w14:textId="77777777" w:rsidR="004A30D9" w:rsidRDefault="001559D1" w:rsidP="00C760D5">
            <w:pPr>
              <w:ind w:firstLine="3"/>
              <w:contextualSpacing/>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В ОО имеется программа развития ОО и (или) другие стратегические документы развития ОО.</w:t>
            </w:r>
          </w:p>
          <w:p w14:paraId="72A7673F" w14:textId="77777777" w:rsidR="004A30D9" w:rsidRDefault="001559D1" w:rsidP="00C760D5">
            <w:pPr>
              <w:ind w:firstLine="3"/>
              <w:contextualSpacing/>
              <w:jc w:val="both"/>
              <w:rPr>
                <w:rFonts w:ascii="Times New Roman" w:hAnsi="Times New Roman" w:cs="Times New Roman"/>
                <w:bCs/>
                <w:sz w:val="20"/>
                <w:szCs w:val="20"/>
              </w:rPr>
            </w:pPr>
            <w:r>
              <w:rPr>
                <w:rFonts w:ascii="Times New Roman" w:hAnsi="Times New Roman" w:cs="Times New Roman"/>
                <w:bCs/>
                <w:color w:val="000000" w:themeColor="text1"/>
                <w:sz w:val="20"/>
                <w:szCs w:val="20"/>
              </w:rPr>
              <w:t xml:space="preserve">Программа развития и (или) другие </w:t>
            </w:r>
            <w:r>
              <w:rPr>
                <w:rFonts w:ascii="Times New Roman" w:hAnsi="Times New Roman" w:cs="Times New Roman"/>
                <w:bCs/>
                <w:sz w:val="20"/>
                <w:szCs w:val="20"/>
              </w:rPr>
              <w:t>стратегические документы развития ОО:</w:t>
            </w:r>
          </w:p>
          <w:p w14:paraId="1B30D340" w14:textId="77777777" w:rsidR="004A30D9" w:rsidRDefault="001559D1" w:rsidP="00C760D5">
            <w:pPr>
              <w:ind w:firstLine="3"/>
              <w:contextualSpacing/>
              <w:jc w:val="both"/>
              <w:rPr>
                <w:rFonts w:ascii="Times New Roman" w:hAnsi="Times New Roman" w:cs="Times New Roman"/>
                <w:bCs/>
                <w:sz w:val="20"/>
                <w:szCs w:val="20"/>
              </w:rPr>
            </w:pPr>
            <w:r>
              <w:rPr>
                <w:rFonts w:ascii="Times New Roman" w:hAnsi="Times New Roman" w:cs="Times New Roman"/>
                <w:bCs/>
                <w:sz w:val="20"/>
                <w:szCs w:val="20"/>
              </w:rPr>
              <w:t>- обеспечивают создание всех составляющих процесса управления (определение целей, задач, методов, основных направлений развития, структуры управления);</w:t>
            </w:r>
          </w:p>
          <w:p w14:paraId="3B24FF5D" w14:textId="77777777" w:rsidR="004A30D9" w:rsidRDefault="001559D1" w:rsidP="00C760D5">
            <w:pPr>
              <w:ind w:firstLine="3"/>
              <w:contextualSpacing/>
              <w:jc w:val="both"/>
              <w:rPr>
                <w:rFonts w:ascii="Times New Roman" w:hAnsi="Times New Roman" w:cs="Times New Roman"/>
                <w:bCs/>
                <w:sz w:val="20"/>
                <w:szCs w:val="20"/>
              </w:rPr>
            </w:pPr>
            <w:r>
              <w:rPr>
                <w:rFonts w:ascii="Times New Roman" w:hAnsi="Times New Roman" w:cs="Times New Roman"/>
                <w:bCs/>
                <w:sz w:val="20"/>
                <w:szCs w:val="20"/>
              </w:rPr>
              <w:t>- способствуют достижению национальных целей в образовании и соответствуют заданным извне экономическим условиям функционирования ОО;</w:t>
            </w:r>
          </w:p>
          <w:p w14:paraId="156566B5" w14:textId="77777777" w:rsidR="004A30D9" w:rsidRDefault="001559D1" w:rsidP="00C760D5">
            <w:pPr>
              <w:ind w:firstLine="3"/>
              <w:contextualSpacing/>
              <w:jc w:val="both"/>
              <w:rPr>
                <w:rFonts w:ascii="Times New Roman" w:hAnsi="Times New Roman" w:cs="Times New Roman"/>
                <w:bCs/>
                <w:sz w:val="20"/>
                <w:szCs w:val="20"/>
              </w:rPr>
            </w:pPr>
            <w:r>
              <w:rPr>
                <w:rFonts w:ascii="Times New Roman" w:hAnsi="Times New Roman" w:cs="Times New Roman"/>
                <w:bCs/>
                <w:sz w:val="20"/>
                <w:szCs w:val="20"/>
              </w:rPr>
              <w:t>- обладают свойствами адаптивности к внутренним изменениям ОО;</w:t>
            </w:r>
          </w:p>
          <w:p w14:paraId="6E21F203" w14:textId="77777777" w:rsidR="004A30D9" w:rsidRDefault="001559D1" w:rsidP="00C760D5">
            <w:pPr>
              <w:ind w:firstLine="3"/>
              <w:contextualSpacing/>
              <w:jc w:val="both"/>
              <w:rPr>
                <w:rFonts w:ascii="Times New Roman" w:hAnsi="Times New Roman" w:cs="Times New Roman"/>
                <w:color w:val="C00000"/>
                <w:sz w:val="20"/>
                <w:szCs w:val="20"/>
              </w:rPr>
            </w:pPr>
            <w:r>
              <w:rPr>
                <w:rFonts w:ascii="Times New Roman" w:hAnsi="Times New Roman" w:cs="Times New Roman"/>
                <w:bCs/>
                <w:sz w:val="20"/>
                <w:szCs w:val="20"/>
              </w:rPr>
              <w:t xml:space="preserve"> -  </w:t>
            </w:r>
            <w:r>
              <w:rPr>
                <w:rFonts w:ascii="Times New Roman" w:hAnsi="Times New Roman" w:cs="Times New Roman"/>
                <w:sz w:val="20"/>
                <w:szCs w:val="20"/>
              </w:rPr>
              <w:t>доводят до заинтересованных сторон видение, миссию и информируют их о ценностях, этике, корпоративной культуре принятых в ОО.</w:t>
            </w:r>
          </w:p>
          <w:p w14:paraId="274E4923" w14:textId="77777777" w:rsidR="004A30D9" w:rsidRDefault="001559D1" w:rsidP="00C760D5">
            <w:pPr>
              <w:ind w:firstLine="3"/>
              <w:contextualSpacing/>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В программе развития и (или) других стратегических документах развития ОО запланированы меры по совершенствованию системы государственно-общественного управления.</w:t>
            </w:r>
          </w:p>
          <w:p w14:paraId="01589ADC" w14:textId="77777777" w:rsidR="004A30D9" w:rsidRDefault="001559D1" w:rsidP="00C760D5">
            <w:pPr>
              <w:ind w:firstLine="3"/>
              <w:jc w:val="both"/>
              <w:rPr>
                <w:rFonts w:ascii="Times New Roman" w:hAnsi="Times New Roman" w:cs="Times New Roman"/>
                <w:b/>
                <w:bCs/>
                <w:color w:val="000000"/>
                <w:sz w:val="20"/>
                <w:szCs w:val="20"/>
              </w:rPr>
            </w:pPr>
            <w:r>
              <w:rPr>
                <w:rFonts w:ascii="Times New Roman" w:hAnsi="Times New Roman" w:cs="Times New Roman"/>
                <w:bCs/>
                <w:color w:val="000000" w:themeColor="text1"/>
                <w:sz w:val="20"/>
                <w:szCs w:val="20"/>
              </w:rPr>
              <w:t>В программе развития и (или) других стратегических документах развития ОО запланированы мероприятия по привлечению различных источников финансирования.</w:t>
            </w:r>
          </w:p>
        </w:tc>
      </w:tr>
      <w:tr w:rsidR="004A30D9" w14:paraId="0B930916" w14:textId="77777777">
        <w:tc>
          <w:tcPr>
            <w:tcW w:w="503" w:type="dxa"/>
          </w:tcPr>
          <w:p w14:paraId="21C5334E"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1б</w:t>
            </w:r>
          </w:p>
        </w:tc>
        <w:tc>
          <w:tcPr>
            <w:tcW w:w="3883" w:type="dxa"/>
          </w:tcPr>
          <w:p w14:paraId="254E038A" w14:textId="77777777" w:rsidR="004A30D9" w:rsidRDefault="001559D1">
            <w:pPr>
              <w:jc w:val="both"/>
              <w:rPr>
                <w:rFonts w:ascii="Times New Roman" w:hAnsi="Times New Roman" w:cs="Times New Roman"/>
                <w:color w:val="C00000"/>
                <w:sz w:val="20"/>
                <w:szCs w:val="20"/>
              </w:rPr>
            </w:pPr>
            <w:r w:rsidRPr="00C760D5">
              <w:rPr>
                <w:rFonts w:ascii="Times New Roman" w:hAnsi="Times New Roman"/>
                <w:bCs/>
                <w:sz w:val="20"/>
                <w:szCs w:val="20"/>
              </w:rPr>
              <w:t>Лидеры разрабатывают, внедряют, анализируют систему менеджмента образовательной организации и результаты ее деятельности, обеспечивая непрерывное совершенствование системы</w:t>
            </w:r>
          </w:p>
        </w:tc>
        <w:tc>
          <w:tcPr>
            <w:tcW w:w="10174" w:type="dxa"/>
          </w:tcPr>
          <w:p w14:paraId="3CEA948F" w14:textId="77777777" w:rsidR="004A30D9" w:rsidRDefault="001559D1" w:rsidP="00C760D5">
            <w:pPr>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Обеспечение режима развития со стороны лидеров ОО, при котором достижение заявленных в программе развития и (или) иных стратегических документах развития ОО результатов, соответствующих требованиям ФГОС, является отправной точкой проектирования новых, более высоких образовательных результатов. А именно:</w:t>
            </w:r>
          </w:p>
          <w:p w14:paraId="0E51FA1C" w14:textId="77777777" w:rsidR="004A30D9" w:rsidRDefault="001559D1" w:rsidP="00C760D5">
            <w:pPr>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нормативное регулирование внутренних и внешних информационных потоков ОО;</w:t>
            </w:r>
          </w:p>
          <w:p w14:paraId="79F4B493" w14:textId="77777777" w:rsidR="004A30D9" w:rsidRDefault="001559D1" w:rsidP="00C760D5">
            <w:pPr>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формирование внутреннего информационного пространства, эффективных каналов коммуникации и системы обмена информацией, включая документооборот;</w:t>
            </w:r>
          </w:p>
          <w:p w14:paraId="3BC05248" w14:textId="77777777" w:rsidR="004A30D9" w:rsidRDefault="001559D1" w:rsidP="00C760D5">
            <w:pPr>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управление информационными коммуникациями в целях удовлетворения потребностей всех участников образовательного процесса;</w:t>
            </w:r>
          </w:p>
          <w:p w14:paraId="5C2156C4" w14:textId="77777777" w:rsidR="004A30D9" w:rsidRDefault="001559D1" w:rsidP="00C760D5">
            <w:pPr>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использование информационно-аналитических систем как инструмента управления;</w:t>
            </w:r>
          </w:p>
          <w:p w14:paraId="060A8967" w14:textId="77777777" w:rsidR="004A30D9" w:rsidRDefault="001559D1" w:rsidP="00C760D5">
            <w:pPr>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управление финансовыми рисками, обеспечение системы мер по выполнению государственного (муниципального) задания;</w:t>
            </w:r>
          </w:p>
          <w:p w14:paraId="5D45F2FB" w14:textId="77777777" w:rsidR="004A30D9" w:rsidRDefault="001559D1" w:rsidP="00C760D5">
            <w:pPr>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регулирование ресурсного обеспечения ОО в соответствии со стратегией ее развития;</w:t>
            </w:r>
          </w:p>
          <w:p w14:paraId="5F877AB9" w14:textId="77777777" w:rsidR="004A30D9" w:rsidRDefault="001559D1" w:rsidP="00C760D5">
            <w:pPr>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совершенствование организационной структуры и процессов для обеспечения реализации стратегии ОО;</w:t>
            </w:r>
          </w:p>
          <w:p w14:paraId="6B7BE87E" w14:textId="77777777" w:rsidR="004A30D9" w:rsidRDefault="001559D1">
            <w:pPr>
              <w:jc w:val="both"/>
              <w:rPr>
                <w:rFonts w:ascii="Times New Roman" w:hAnsi="Times New Roman" w:cs="Times New Roman"/>
                <w:b/>
                <w:bCs/>
                <w:color w:val="000000"/>
                <w:sz w:val="20"/>
                <w:szCs w:val="20"/>
              </w:rPr>
            </w:pPr>
            <w:r>
              <w:rPr>
                <w:rFonts w:ascii="Times New Roman" w:hAnsi="Times New Roman" w:cs="Times New Roman"/>
                <w:bCs/>
                <w:color w:val="000000" w:themeColor="text1"/>
                <w:sz w:val="20"/>
                <w:szCs w:val="20"/>
              </w:rPr>
              <w:t xml:space="preserve">- </w:t>
            </w:r>
            <w:r>
              <w:rPr>
                <w:rFonts w:ascii="Times New Roman" w:hAnsi="Times New Roman" w:cs="Times New Roman"/>
                <w:iCs/>
                <w:color w:val="000000"/>
                <w:sz w:val="20"/>
                <w:szCs w:val="20"/>
              </w:rPr>
              <w:t>разработка и внедрение процессов планирования и проведения улучшений через творчество, инновации и изучение лучших практик</w:t>
            </w:r>
            <w:r>
              <w:rPr>
                <w:rFonts w:ascii="Times New Roman" w:hAnsi="Times New Roman" w:cs="Times New Roman"/>
                <w:bCs/>
                <w:iCs/>
                <w:color w:val="000000" w:themeColor="text1"/>
                <w:sz w:val="20"/>
                <w:szCs w:val="20"/>
              </w:rPr>
              <w:t>.</w:t>
            </w:r>
          </w:p>
        </w:tc>
      </w:tr>
      <w:tr w:rsidR="004A30D9" w14:paraId="779F2067" w14:textId="77777777">
        <w:tc>
          <w:tcPr>
            <w:tcW w:w="503" w:type="dxa"/>
          </w:tcPr>
          <w:p w14:paraId="22D04645"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1в</w:t>
            </w:r>
          </w:p>
        </w:tc>
        <w:tc>
          <w:tcPr>
            <w:tcW w:w="3883" w:type="dxa"/>
          </w:tcPr>
          <w:p w14:paraId="2B247E2A" w14:textId="77777777" w:rsidR="004A30D9" w:rsidRDefault="001559D1">
            <w:pPr>
              <w:jc w:val="both"/>
              <w:rPr>
                <w:rFonts w:ascii="Times New Roman" w:hAnsi="Times New Roman" w:cs="Times New Roman"/>
                <w:color w:val="C00000"/>
                <w:sz w:val="20"/>
                <w:szCs w:val="20"/>
              </w:rPr>
            </w:pPr>
            <w:r w:rsidRPr="00C760D5">
              <w:rPr>
                <w:rFonts w:ascii="Times New Roman" w:hAnsi="Times New Roman"/>
                <w:bCs/>
                <w:sz w:val="20"/>
                <w:szCs w:val="20"/>
              </w:rPr>
              <w:t>Лидеры взаимодействуют с внешними заинтересованными сторонами</w:t>
            </w:r>
            <w:r>
              <w:rPr>
                <w:rFonts w:ascii="Times New Roman" w:hAnsi="Times New Roman" w:cs="Times New Roman"/>
                <w:color w:val="000000" w:themeColor="text1"/>
                <w:sz w:val="20"/>
                <w:szCs w:val="20"/>
              </w:rPr>
              <w:t xml:space="preserve"> </w:t>
            </w:r>
          </w:p>
        </w:tc>
        <w:tc>
          <w:tcPr>
            <w:tcW w:w="10174" w:type="dxa"/>
          </w:tcPr>
          <w:p w14:paraId="65A0583F" w14:textId="7D43F8F6" w:rsidR="00112D54" w:rsidRDefault="001559D1" w:rsidP="00112D54">
            <w:pPr>
              <w:ind w:firstLine="3"/>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xml:space="preserve">Наличие договоров о совместной деятельности с учреждениями дополнительного образования, культурно-просветительскими и спортивными центрами, образовательными центрами, с учреждениями СПО и </w:t>
            </w:r>
            <w:proofErr w:type="gramStart"/>
            <w:r w:rsidRPr="001D3B3A">
              <w:rPr>
                <w:rFonts w:ascii="Times New Roman" w:hAnsi="Times New Roman" w:cs="Times New Roman"/>
                <w:bCs/>
                <w:color w:val="000000" w:themeColor="text1"/>
                <w:sz w:val="20"/>
                <w:szCs w:val="20"/>
              </w:rPr>
              <w:t>ВО</w:t>
            </w:r>
            <w:proofErr w:type="gramEnd"/>
            <w:r w:rsidRPr="001D3B3A">
              <w:rPr>
                <w:rFonts w:ascii="Times New Roman" w:hAnsi="Times New Roman" w:cs="Times New Roman"/>
                <w:bCs/>
                <w:color w:val="000000" w:themeColor="text1"/>
                <w:sz w:val="20"/>
                <w:szCs w:val="20"/>
              </w:rPr>
              <w:t xml:space="preserve">, </w:t>
            </w:r>
            <w:r w:rsidRPr="00C760D5">
              <w:rPr>
                <w:rFonts w:ascii="Times New Roman" w:hAnsi="Times New Roman" w:cs="Times New Roman"/>
                <w:bCs/>
                <w:color w:val="000000" w:themeColor="text1"/>
                <w:sz w:val="20"/>
                <w:szCs w:val="20"/>
              </w:rPr>
              <w:lastRenderedPageBreak/>
              <w:t xml:space="preserve">индустриальными партнерами, </w:t>
            </w:r>
            <w:r w:rsidRPr="00C760D5">
              <w:rPr>
                <w:rFonts w:ascii="Times New Roman" w:hAnsi="Times New Roman" w:cs="Times New Roman"/>
                <w:color w:val="000000" w:themeColor="text1"/>
                <w:sz w:val="20"/>
                <w:szCs w:val="20"/>
              </w:rPr>
              <w:t>с профильными комитетами и инновационными площадками (например, региональный центр выявления и поддержки одаренных детей «УСПЕХ», детские технопарки «Квантор</w:t>
            </w:r>
            <w:r w:rsidR="00112D54">
              <w:rPr>
                <w:rFonts w:ascii="Times New Roman" w:hAnsi="Times New Roman" w:cs="Times New Roman"/>
                <w:color w:val="000000" w:themeColor="text1"/>
                <w:sz w:val="20"/>
                <w:szCs w:val="20"/>
              </w:rPr>
              <w:t>иу</w:t>
            </w:r>
            <w:r w:rsidRPr="00C760D5">
              <w:rPr>
                <w:rFonts w:ascii="Times New Roman" w:hAnsi="Times New Roman" w:cs="Times New Roman"/>
                <w:color w:val="000000" w:themeColor="text1"/>
                <w:sz w:val="20"/>
                <w:szCs w:val="20"/>
              </w:rPr>
              <w:t>м»,  центры цифрового образования «</w:t>
            </w:r>
            <w:r w:rsidRPr="00C760D5">
              <w:rPr>
                <w:rFonts w:ascii="Times New Roman" w:hAnsi="Times New Roman" w:cs="Times New Roman"/>
                <w:color w:val="000000" w:themeColor="text1"/>
                <w:sz w:val="20"/>
                <w:szCs w:val="20"/>
                <w:lang w:val="en-US"/>
              </w:rPr>
              <w:t>IT</w:t>
            </w:r>
            <w:r w:rsidRPr="00C760D5">
              <w:rPr>
                <w:rFonts w:ascii="Times New Roman" w:hAnsi="Times New Roman" w:cs="Times New Roman"/>
                <w:color w:val="000000" w:themeColor="text1"/>
                <w:sz w:val="20"/>
                <w:szCs w:val="20"/>
              </w:rPr>
              <w:t xml:space="preserve">-куб», </w:t>
            </w:r>
            <w:r w:rsidR="00112D54" w:rsidRPr="00C760D5">
              <w:rPr>
                <w:rFonts w:ascii="Times New Roman" w:hAnsi="Times New Roman" w:cs="Times New Roman"/>
                <w:color w:val="000000" w:themeColor="text1"/>
                <w:sz w:val="20"/>
                <w:szCs w:val="20"/>
              </w:rPr>
              <w:t>центр</w:t>
            </w:r>
            <w:r w:rsidR="00112D54">
              <w:rPr>
                <w:rFonts w:ascii="Times New Roman" w:hAnsi="Times New Roman" w:cs="Times New Roman"/>
                <w:color w:val="000000" w:themeColor="text1"/>
                <w:sz w:val="20"/>
                <w:szCs w:val="20"/>
              </w:rPr>
              <w:t>ы</w:t>
            </w:r>
            <w:r w:rsidR="00112D54" w:rsidRPr="00C760D5">
              <w:rPr>
                <w:rFonts w:ascii="Times New Roman" w:hAnsi="Times New Roman" w:cs="Times New Roman"/>
                <w:color w:val="000000" w:themeColor="text1"/>
                <w:sz w:val="20"/>
                <w:szCs w:val="20"/>
              </w:rPr>
              <w:t xml:space="preserve"> </w:t>
            </w:r>
            <w:r w:rsidRPr="00C760D5">
              <w:rPr>
                <w:rFonts w:ascii="Times New Roman" w:hAnsi="Times New Roman" w:cs="Times New Roman"/>
                <w:color w:val="000000" w:themeColor="text1"/>
                <w:sz w:val="20"/>
                <w:szCs w:val="20"/>
              </w:rPr>
              <w:t>образования «Точка роста» и др.),  с профильными отделениями РУМО Курской области, Региональным координационным центром движения «</w:t>
            </w:r>
            <w:proofErr w:type="gramStart"/>
            <w:r w:rsidRPr="00C760D5">
              <w:rPr>
                <w:rFonts w:ascii="Times New Roman" w:hAnsi="Times New Roman" w:cs="Times New Roman"/>
                <w:color w:val="000000" w:themeColor="text1"/>
                <w:sz w:val="20"/>
                <w:szCs w:val="20"/>
              </w:rPr>
              <w:t>Ворлдскиллс», Региональным центром развития «Абилимпикс» в Курской области, Центром опережающей профессиональной подготовки в Курской области и др.), профессиональными сообществами (например, Ассоциация рестораторов и отельеров Курской области)</w:t>
            </w:r>
            <w:r w:rsidRPr="00C760D5">
              <w:rPr>
                <w:rFonts w:ascii="Times New Roman" w:hAnsi="Times New Roman" w:cs="Times New Roman"/>
                <w:bCs/>
                <w:color w:val="000000" w:themeColor="text1"/>
                <w:sz w:val="20"/>
                <w:szCs w:val="20"/>
              </w:rPr>
              <w:t xml:space="preserve">. </w:t>
            </w:r>
            <w:proofErr w:type="gramEnd"/>
          </w:p>
          <w:p w14:paraId="3208D478" w14:textId="0B5F6487" w:rsidR="004A30D9" w:rsidRPr="00C760D5" w:rsidRDefault="001559D1" w:rsidP="00C760D5">
            <w:pPr>
              <w:ind w:firstLine="3"/>
              <w:jc w:val="both"/>
              <w:rPr>
                <w:rFonts w:ascii="Times New Roman" w:hAnsi="Times New Roman" w:cs="Times New Roman"/>
                <w:color w:val="000000" w:themeColor="text1"/>
                <w:sz w:val="20"/>
                <w:szCs w:val="20"/>
              </w:rPr>
            </w:pPr>
            <w:r w:rsidRPr="00C760D5">
              <w:rPr>
                <w:rFonts w:ascii="Times New Roman" w:hAnsi="Times New Roman" w:cs="Times New Roman"/>
                <w:bCs/>
                <w:color w:val="000000" w:themeColor="text1"/>
                <w:sz w:val="20"/>
                <w:szCs w:val="20"/>
              </w:rPr>
              <w:t>Роль лидеров в совместной деятельности.</w:t>
            </w:r>
          </w:p>
          <w:p w14:paraId="17CBD6D0" w14:textId="77777777" w:rsidR="004A30D9" w:rsidRPr="00C760D5" w:rsidRDefault="001559D1" w:rsidP="00C760D5">
            <w:pPr>
              <w:ind w:firstLine="3"/>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xml:space="preserve">Оптимальность использования лидерами ОО сетевых форм и ресурсов внешних партнёров по организации дополнительного образования, возможностей дистанционного обучения, для осуществления профессиональных проб обучающихся. </w:t>
            </w:r>
          </w:p>
          <w:p w14:paraId="01FCAD87" w14:textId="77777777" w:rsidR="004A30D9" w:rsidRDefault="001559D1" w:rsidP="00C760D5">
            <w:pPr>
              <w:ind w:firstLine="3"/>
              <w:jc w:val="both"/>
              <w:rPr>
                <w:rFonts w:ascii="Times New Roman" w:hAnsi="Times New Roman" w:cs="Times New Roman"/>
                <w:bCs/>
                <w:color w:val="000000"/>
                <w:sz w:val="20"/>
                <w:szCs w:val="20"/>
              </w:rPr>
            </w:pPr>
            <w:r w:rsidRPr="001D3B3A">
              <w:rPr>
                <w:rFonts w:ascii="Times New Roman" w:hAnsi="Times New Roman" w:cs="Times New Roman"/>
                <w:bCs/>
                <w:color w:val="000000" w:themeColor="text1"/>
                <w:sz w:val="20"/>
                <w:szCs w:val="20"/>
              </w:rPr>
              <w:t xml:space="preserve">Уровень развития социального партнёрства со стороны лидеров ОО (разработана программа взаимодействия или составлен план совместных действий, наличие положительных результатов взаимодействия </w:t>
            </w:r>
            <w:r>
              <w:rPr>
                <w:rFonts w:ascii="Times New Roman" w:hAnsi="Times New Roman" w:cs="Times New Roman"/>
                <w:bCs/>
                <w:color w:val="000000" w:themeColor="text1"/>
                <w:sz w:val="20"/>
                <w:szCs w:val="20"/>
              </w:rPr>
              <w:t>с социальными партнёрами).</w:t>
            </w:r>
          </w:p>
          <w:p w14:paraId="5599BDDA" w14:textId="77777777" w:rsidR="004A30D9" w:rsidRDefault="001559D1" w:rsidP="00C760D5">
            <w:pPr>
              <w:ind w:firstLine="3"/>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Участие лидеров ОО в повышении инвестиционной привлекательности ОО (привлечение внебюджетных средств). Положительная динамика привлечённых средств.</w:t>
            </w:r>
          </w:p>
          <w:p w14:paraId="06153BAD" w14:textId="33B2E35D" w:rsidR="004A30D9" w:rsidRDefault="001559D1" w:rsidP="00C760D5">
            <w:pPr>
              <w:ind w:firstLine="3"/>
              <w:jc w:val="both"/>
              <w:rPr>
                <w:rFonts w:ascii="Times New Roman" w:hAnsi="Times New Roman" w:cs="Times New Roman"/>
                <w:b/>
                <w:bCs/>
                <w:color w:val="000000"/>
                <w:sz w:val="20"/>
                <w:szCs w:val="20"/>
              </w:rPr>
            </w:pPr>
            <w:r>
              <w:rPr>
                <w:rFonts w:ascii="Times New Roman" w:hAnsi="Times New Roman" w:cs="Times New Roman"/>
                <w:bCs/>
                <w:color w:val="000000" w:themeColor="text1"/>
                <w:sz w:val="20"/>
                <w:szCs w:val="20"/>
              </w:rPr>
              <w:t xml:space="preserve">Участие лидеров ОО в </w:t>
            </w:r>
            <w:r>
              <w:rPr>
                <w:rFonts w:ascii="Times New Roman" w:hAnsi="Times New Roman" w:cs="Times New Roman"/>
                <w:color w:val="000000"/>
                <w:sz w:val="20"/>
                <w:szCs w:val="20"/>
              </w:rPr>
              <w:t>поощрении заинтересованных сторон для участия в деятельности, приносящей пользу обществу</w:t>
            </w:r>
          </w:p>
        </w:tc>
      </w:tr>
      <w:tr w:rsidR="004A30D9" w14:paraId="6D7D2056" w14:textId="77777777">
        <w:tc>
          <w:tcPr>
            <w:tcW w:w="503" w:type="dxa"/>
          </w:tcPr>
          <w:p w14:paraId="2EAB1757"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lastRenderedPageBreak/>
              <w:t>1г</w:t>
            </w:r>
          </w:p>
        </w:tc>
        <w:tc>
          <w:tcPr>
            <w:tcW w:w="3883" w:type="dxa"/>
          </w:tcPr>
          <w:p w14:paraId="74AB2B43" w14:textId="77777777" w:rsidR="004A30D9" w:rsidRDefault="001559D1">
            <w:pPr>
              <w:tabs>
                <w:tab w:val="left" w:pos="993"/>
              </w:tabs>
              <w:jc w:val="both"/>
              <w:rPr>
                <w:rFonts w:ascii="Times New Roman" w:hAnsi="Times New Roman" w:cs="Times New Roman"/>
                <w:color w:val="C00000"/>
                <w:sz w:val="20"/>
                <w:szCs w:val="20"/>
              </w:rPr>
            </w:pPr>
            <w:r w:rsidRPr="00C760D5">
              <w:rPr>
                <w:rFonts w:ascii="Times New Roman" w:hAnsi="Times New Roman"/>
                <w:bCs/>
                <w:sz w:val="20"/>
                <w:szCs w:val="20"/>
              </w:rPr>
              <w:t>Лидеры, вовлекая персонал, укрепляют культуру делового совершенства образовательной организации</w:t>
            </w:r>
            <w:r>
              <w:rPr>
                <w:rFonts w:ascii="Times New Roman" w:hAnsi="Times New Roman" w:cs="Times New Roman"/>
                <w:color w:val="000000" w:themeColor="text1"/>
                <w:sz w:val="20"/>
                <w:szCs w:val="20"/>
              </w:rPr>
              <w:t xml:space="preserve"> </w:t>
            </w:r>
          </w:p>
        </w:tc>
        <w:tc>
          <w:tcPr>
            <w:tcW w:w="10174" w:type="dxa"/>
          </w:tcPr>
          <w:p w14:paraId="65A78E31"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Матричная структура управления ОО (управление проектами).</w:t>
            </w:r>
          </w:p>
          <w:p w14:paraId="6806DA85"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Наличие статуса инновационной (апробационной, стажировочной и т.д.) площадки.</w:t>
            </w:r>
          </w:p>
          <w:p w14:paraId="69FA0FA8"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Участие ОО в федеральных (региональных) грантовых программах.</w:t>
            </w:r>
          </w:p>
          <w:p w14:paraId="39379D16"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Участие руководителя в конкурсах профессионального мастерства всех уровней.</w:t>
            </w:r>
          </w:p>
          <w:p w14:paraId="259234E7"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Настроенность лидеров и педагогов ОО на развитие. А именно:</w:t>
            </w:r>
          </w:p>
          <w:p w14:paraId="75044893"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рост доли педагогических работников ОО, состоящих в региональных или муниципальных профессиональных сетевых сообществах;</w:t>
            </w:r>
          </w:p>
          <w:p w14:paraId="40611442"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рост доли административных и педагогических работников, имеющих персональные сайты профессиональной направленности (страницы на официальных сайтах, персональные блоги/страницы в социальных сетях);</w:t>
            </w:r>
          </w:p>
          <w:p w14:paraId="6752EE55" w14:textId="333CC11B"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рост доли административных и педагогических работников, являющихся региональными, всероссийскими и международными экспертами в рамках реализации различных направлений профессиональной деятельности (в том числе</w:t>
            </w:r>
            <w:r w:rsidR="00112D54">
              <w:rPr>
                <w:rFonts w:ascii="Times New Roman" w:hAnsi="Times New Roman" w:cs="Times New Roman"/>
                <w:bCs/>
                <w:color w:val="000000" w:themeColor="text1"/>
                <w:sz w:val="20"/>
                <w:szCs w:val="20"/>
              </w:rPr>
              <w:t>,</w:t>
            </w:r>
            <w:r w:rsidRPr="001D3B3A">
              <w:rPr>
                <w:rFonts w:ascii="Times New Roman" w:hAnsi="Times New Roman" w:cs="Times New Roman"/>
                <w:bCs/>
                <w:color w:val="000000" w:themeColor="text1"/>
                <w:sz w:val="20"/>
                <w:szCs w:val="20"/>
              </w:rPr>
              <w:t xml:space="preserve"> члены жюри и т.д.);</w:t>
            </w:r>
          </w:p>
          <w:p w14:paraId="738E2238" w14:textId="3CC905DF"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w:t>
            </w:r>
            <w:r w:rsidR="00112D54">
              <w:rPr>
                <w:rFonts w:ascii="Times New Roman" w:hAnsi="Times New Roman" w:cs="Times New Roman"/>
                <w:bCs/>
                <w:color w:val="000000" w:themeColor="text1"/>
                <w:sz w:val="20"/>
                <w:szCs w:val="20"/>
              </w:rPr>
              <w:t xml:space="preserve"> </w:t>
            </w:r>
            <w:r w:rsidRPr="001D3B3A">
              <w:rPr>
                <w:rFonts w:ascii="Times New Roman" w:hAnsi="Times New Roman" w:cs="Times New Roman"/>
                <w:bCs/>
                <w:color w:val="000000" w:themeColor="text1"/>
                <w:sz w:val="20"/>
                <w:szCs w:val="20"/>
              </w:rPr>
              <w:t>рост доли педагогических работников, имеющих публикации в официальных изданиях по профилю педагогической деятельности;</w:t>
            </w:r>
          </w:p>
          <w:p w14:paraId="2EC3BB67" w14:textId="06F3066B"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w:t>
            </w:r>
            <w:r w:rsidR="00112D54">
              <w:rPr>
                <w:rFonts w:ascii="Times New Roman" w:hAnsi="Times New Roman" w:cs="Times New Roman"/>
                <w:bCs/>
                <w:color w:val="000000" w:themeColor="text1"/>
                <w:sz w:val="20"/>
                <w:szCs w:val="20"/>
              </w:rPr>
              <w:t xml:space="preserve"> </w:t>
            </w:r>
            <w:r w:rsidRPr="001D3B3A">
              <w:rPr>
                <w:rFonts w:ascii="Times New Roman" w:hAnsi="Times New Roman" w:cs="Times New Roman"/>
                <w:bCs/>
                <w:color w:val="000000" w:themeColor="text1"/>
                <w:sz w:val="20"/>
                <w:szCs w:val="20"/>
              </w:rPr>
              <w:t>рост доли педагогических работников, участвующих в конкурсах профессионального мастерства;</w:t>
            </w:r>
          </w:p>
          <w:p w14:paraId="25F9180A"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рост доли педагогических работников, имеющих высшую и (или) первую квалификационную категорию.</w:t>
            </w:r>
          </w:p>
          <w:p w14:paraId="601C0542" w14:textId="70C93322"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Наличие реализованных инициатив органов государственно</w:t>
            </w:r>
            <w:r w:rsidR="00112D54">
              <w:rPr>
                <w:rFonts w:ascii="Times New Roman" w:hAnsi="Times New Roman" w:cs="Times New Roman"/>
                <w:bCs/>
                <w:color w:val="000000" w:themeColor="text1"/>
                <w:sz w:val="20"/>
                <w:szCs w:val="20"/>
              </w:rPr>
              <w:t>-</w:t>
            </w:r>
            <w:r w:rsidRPr="001D3B3A">
              <w:rPr>
                <w:rFonts w:ascii="Times New Roman" w:hAnsi="Times New Roman" w:cs="Times New Roman"/>
                <w:bCs/>
                <w:color w:val="000000" w:themeColor="text1"/>
                <w:sz w:val="20"/>
                <w:szCs w:val="20"/>
              </w:rPr>
              <w:t>общественного управления ОО.</w:t>
            </w:r>
          </w:p>
          <w:p w14:paraId="2E0295B6" w14:textId="77777777" w:rsidR="004A30D9" w:rsidRPr="00C760D5" w:rsidRDefault="001559D1" w:rsidP="00C760D5">
            <w:pPr>
              <w:jc w:val="both"/>
              <w:rPr>
                <w:rFonts w:ascii="Times New Roman" w:hAnsi="Times New Roman" w:cs="Times New Roman"/>
                <w:color w:val="000000" w:themeColor="text1"/>
                <w:sz w:val="20"/>
                <w:szCs w:val="20"/>
              </w:rPr>
            </w:pPr>
            <w:r w:rsidRPr="001D3B3A">
              <w:rPr>
                <w:rFonts w:ascii="Times New Roman" w:hAnsi="Times New Roman" w:cs="Times New Roman"/>
                <w:bCs/>
                <w:color w:val="000000" w:themeColor="text1"/>
                <w:sz w:val="20"/>
                <w:szCs w:val="20"/>
              </w:rPr>
              <w:t xml:space="preserve">Лидеры ОО содействуют благоприятным отношениям между педагогами, </w:t>
            </w:r>
            <w:r w:rsidRPr="00C760D5">
              <w:rPr>
                <w:rFonts w:ascii="Times New Roman" w:hAnsi="Times New Roman" w:cs="Times New Roman"/>
                <w:color w:val="000000" w:themeColor="text1"/>
                <w:sz w:val="20"/>
                <w:szCs w:val="20"/>
              </w:rPr>
              <w:t>создают культуру вовлеченности и делегирования полномочий, непрерывного улучшения деятельности и подотчетности на примере своих действий и поведения.</w:t>
            </w:r>
          </w:p>
          <w:p w14:paraId="34362DB3"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iCs/>
                <w:color w:val="000000" w:themeColor="text1"/>
                <w:sz w:val="20"/>
                <w:szCs w:val="20"/>
              </w:rPr>
              <w:t xml:space="preserve">Лидеры ОО признают командные и индивидуальные достижения на всех уровнях ОО, </w:t>
            </w:r>
            <w:r w:rsidRPr="00C760D5">
              <w:rPr>
                <w:rFonts w:ascii="Times New Roman" w:hAnsi="Times New Roman" w:cs="Times New Roman"/>
                <w:color w:val="000000" w:themeColor="text1"/>
                <w:sz w:val="20"/>
                <w:szCs w:val="20"/>
              </w:rPr>
              <w:t>поддерживают персонал в реализации и достижении планов, целей и задач, в том числе личного развития.</w:t>
            </w:r>
          </w:p>
          <w:p w14:paraId="1D8409EA" w14:textId="77777777" w:rsidR="004A30D9" w:rsidRPr="00C760D5" w:rsidRDefault="001559D1" w:rsidP="00C760D5">
            <w:pPr>
              <w:jc w:val="both"/>
              <w:rPr>
                <w:rFonts w:ascii="Times New Roman" w:hAnsi="Times New Roman" w:cs="Times New Roman"/>
                <w:b/>
                <w:bCs/>
                <w:color w:val="000000" w:themeColor="text1"/>
                <w:sz w:val="20"/>
                <w:szCs w:val="20"/>
              </w:rPr>
            </w:pPr>
            <w:r w:rsidRPr="00C760D5">
              <w:rPr>
                <w:rFonts w:ascii="Times New Roman" w:hAnsi="Times New Roman" w:cs="Times New Roman"/>
                <w:iCs/>
                <w:color w:val="000000" w:themeColor="text1"/>
                <w:sz w:val="20"/>
                <w:szCs w:val="20"/>
              </w:rPr>
              <w:lastRenderedPageBreak/>
              <w:t>Лидеры ОО содействуют и поощряют равные возможности и разнообразие в деятельности по совершенствованию.</w:t>
            </w:r>
          </w:p>
        </w:tc>
      </w:tr>
      <w:tr w:rsidR="004A30D9" w14:paraId="4D3B4072" w14:textId="77777777">
        <w:tc>
          <w:tcPr>
            <w:tcW w:w="503" w:type="dxa"/>
          </w:tcPr>
          <w:p w14:paraId="744E6445"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lastRenderedPageBreak/>
              <w:t>1д</w:t>
            </w:r>
          </w:p>
        </w:tc>
        <w:tc>
          <w:tcPr>
            <w:tcW w:w="3883" w:type="dxa"/>
          </w:tcPr>
          <w:p w14:paraId="7E69B3F5" w14:textId="77777777" w:rsidR="004A30D9" w:rsidRDefault="001559D1">
            <w:pPr>
              <w:tabs>
                <w:tab w:val="left" w:pos="993"/>
              </w:tabs>
              <w:jc w:val="both"/>
              <w:rPr>
                <w:rFonts w:ascii="Times New Roman" w:hAnsi="Times New Roman" w:cs="Times New Roman"/>
                <w:color w:val="C00000"/>
                <w:sz w:val="20"/>
                <w:szCs w:val="20"/>
              </w:rPr>
            </w:pPr>
            <w:r w:rsidRPr="00C760D5">
              <w:rPr>
                <w:rFonts w:ascii="Times New Roman" w:hAnsi="Times New Roman"/>
                <w:bCs/>
                <w:sz w:val="20"/>
                <w:szCs w:val="20"/>
              </w:rPr>
              <w:t>Лидеры обеспечивают гибкость образовательной организации и эффективно управляют изменениями с учетом интересов заинтересованных сторон</w:t>
            </w:r>
            <w:r>
              <w:rPr>
                <w:rFonts w:ascii="Times New Roman" w:hAnsi="Times New Roman" w:cs="Times New Roman"/>
                <w:color w:val="000000" w:themeColor="text1"/>
                <w:sz w:val="20"/>
                <w:szCs w:val="20"/>
              </w:rPr>
              <w:t xml:space="preserve"> </w:t>
            </w:r>
          </w:p>
        </w:tc>
        <w:tc>
          <w:tcPr>
            <w:tcW w:w="10174" w:type="dxa"/>
          </w:tcPr>
          <w:p w14:paraId="3829B8D0"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Роль и участие лидеров ОО в проектах по внедрению бережливых технологий в деятельности ОО.</w:t>
            </w:r>
          </w:p>
          <w:p w14:paraId="33A3D250"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Роль и участие лидеров ОО в реализации мероприятий по развитию школьной инфраструктуры в соответствии с программой развития и (или) иными стратегическими документами развития ОО.</w:t>
            </w:r>
          </w:p>
          <w:p w14:paraId="2EC81D3B" w14:textId="71BBA313"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Роль лидеров ОО в реализации мероприятий, отвечающи</w:t>
            </w:r>
            <w:r w:rsidR="005A6BBD">
              <w:rPr>
                <w:rFonts w:ascii="Times New Roman" w:hAnsi="Times New Roman" w:cs="Times New Roman"/>
                <w:bCs/>
                <w:color w:val="000000" w:themeColor="text1"/>
                <w:sz w:val="20"/>
                <w:szCs w:val="20"/>
              </w:rPr>
              <w:t>х</w:t>
            </w:r>
            <w:r w:rsidRPr="001D3B3A">
              <w:rPr>
                <w:rFonts w:ascii="Times New Roman" w:hAnsi="Times New Roman" w:cs="Times New Roman"/>
                <w:bCs/>
                <w:color w:val="000000" w:themeColor="text1"/>
                <w:sz w:val="20"/>
                <w:szCs w:val="20"/>
              </w:rPr>
              <w:t xml:space="preserve"> приоритетным направлениям региональной образовательной политики.</w:t>
            </w:r>
          </w:p>
          <w:p w14:paraId="4E1635ED"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Рост доли мероприятий (вебинаров, семинаров, конференций, круглых столов) по проблематике реализации Национального проекта «Образование», организованных и проведённых ОО на муниципальном и региональном уровне.</w:t>
            </w:r>
          </w:p>
          <w:p w14:paraId="451FA89A"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Наличие инновационных форм проведения педагогических советов, форумов, совещание и т.д.</w:t>
            </w:r>
          </w:p>
          <w:p w14:paraId="6A93FE2D"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iCs/>
                <w:color w:val="000000" w:themeColor="text1"/>
                <w:sz w:val="20"/>
                <w:szCs w:val="20"/>
              </w:rPr>
              <w:t xml:space="preserve">Лидеры управляют изменениями с привлечением всех заинтересованных сторон для достижения устойчивого успеха организации. </w:t>
            </w:r>
            <w:r w:rsidRPr="00C760D5">
              <w:rPr>
                <w:rFonts w:ascii="Times New Roman" w:hAnsi="Times New Roman" w:cs="Times New Roman"/>
                <w:color w:val="000000" w:themeColor="text1"/>
                <w:sz w:val="20"/>
                <w:szCs w:val="20"/>
              </w:rPr>
              <w:t>Позиция флагмана в образовательной системе области, города, положительная динамика развития ОО за последние 3 года, динамика до и после за 3 года, управленческие инициативы (проекты): материально-технические, технологические, инновационные, организационные и прочие.</w:t>
            </w:r>
          </w:p>
          <w:p w14:paraId="4A8AE335" w14:textId="77777777" w:rsidR="004A30D9" w:rsidRPr="00C760D5" w:rsidRDefault="001559D1" w:rsidP="00C760D5">
            <w:pPr>
              <w:jc w:val="both"/>
              <w:rPr>
                <w:rFonts w:ascii="Times New Roman" w:hAnsi="Times New Roman" w:cs="Times New Roman"/>
                <w:b/>
                <w:bCs/>
                <w:color w:val="000000" w:themeColor="text1"/>
                <w:sz w:val="20"/>
                <w:szCs w:val="20"/>
              </w:rPr>
            </w:pPr>
            <w:r w:rsidRPr="00C760D5">
              <w:rPr>
                <w:rFonts w:ascii="Times New Roman" w:hAnsi="Times New Roman" w:cs="Times New Roman"/>
                <w:color w:val="000000" w:themeColor="text1"/>
                <w:sz w:val="20"/>
                <w:szCs w:val="20"/>
              </w:rPr>
              <w:t>Лидеры применяют проектный менеджмент для эффективного управления изменениями и улучшения процессов в образовательной организации.</w:t>
            </w:r>
          </w:p>
        </w:tc>
      </w:tr>
      <w:tr w:rsidR="004A30D9" w14:paraId="027D4A0C" w14:textId="77777777">
        <w:tc>
          <w:tcPr>
            <w:tcW w:w="503" w:type="dxa"/>
            <w:vAlign w:val="center"/>
          </w:tcPr>
          <w:p w14:paraId="7524273C"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2.</w:t>
            </w:r>
          </w:p>
        </w:tc>
        <w:tc>
          <w:tcPr>
            <w:tcW w:w="14057" w:type="dxa"/>
            <w:gridSpan w:val="2"/>
          </w:tcPr>
          <w:p w14:paraId="07021020" w14:textId="77777777" w:rsidR="004A30D9" w:rsidRDefault="001559D1">
            <w:pPr>
              <w:ind w:firstLine="709"/>
              <w:jc w:val="center"/>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Политика и стратегия</w:t>
            </w:r>
          </w:p>
          <w:p w14:paraId="753161AE" w14:textId="77777777" w:rsidR="004A30D9" w:rsidRDefault="001559D1">
            <w:pPr>
              <w:jc w:val="both"/>
              <w:rPr>
                <w:rFonts w:ascii="Times New Roman" w:hAnsi="Times New Roman"/>
                <w:b/>
                <w:sz w:val="20"/>
                <w:szCs w:val="20"/>
              </w:rPr>
            </w:pPr>
            <w:r>
              <w:rPr>
                <w:rFonts w:ascii="Times New Roman" w:hAnsi="Times New Roman"/>
                <w:b/>
                <w:sz w:val="20"/>
                <w:szCs w:val="20"/>
              </w:rPr>
              <w:t>В критерии оценивается, каким образом миссия и видение образовательной организации воплощаются в жизнь через разработку стратегии, которая ориентирована на потребности и ожидания заинтересованных сторон. Для реализации стратегии применяются поддерживающие политики, устанавливаются цели и разрабатываются соответствующие подходы.</w:t>
            </w:r>
          </w:p>
        </w:tc>
      </w:tr>
      <w:tr w:rsidR="004A30D9" w14:paraId="0DA93C83" w14:textId="77777777">
        <w:tc>
          <w:tcPr>
            <w:tcW w:w="503" w:type="dxa"/>
          </w:tcPr>
          <w:p w14:paraId="1B8E6F53"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2а</w:t>
            </w:r>
          </w:p>
        </w:tc>
        <w:tc>
          <w:tcPr>
            <w:tcW w:w="3883" w:type="dxa"/>
          </w:tcPr>
          <w:p w14:paraId="42518923" w14:textId="77777777" w:rsidR="004A30D9" w:rsidRDefault="001559D1">
            <w:pPr>
              <w:tabs>
                <w:tab w:val="left" w:pos="993"/>
              </w:tabs>
              <w:jc w:val="both"/>
              <w:rPr>
                <w:rFonts w:ascii="Times New Roman" w:hAnsi="Times New Roman" w:cs="Times New Roman"/>
                <w:color w:val="C00000"/>
                <w:sz w:val="20"/>
                <w:szCs w:val="20"/>
              </w:rPr>
            </w:pPr>
            <w:r w:rsidRPr="00C760D5">
              <w:rPr>
                <w:rFonts w:ascii="Times New Roman" w:hAnsi="Times New Roman"/>
                <w:bCs/>
                <w:sz w:val="20"/>
                <w:szCs w:val="20"/>
              </w:rPr>
              <w:t>Политика и стратегия образовательной организации основываются на понимании потребностей и ожиданий заинтересованных сторон, а также внешнего окружения</w:t>
            </w:r>
            <w:r>
              <w:rPr>
                <w:rFonts w:ascii="Times New Roman" w:hAnsi="Times New Roman" w:cs="Times New Roman"/>
                <w:color w:val="000000" w:themeColor="text1"/>
                <w:sz w:val="20"/>
                <w:szCs w:val="20"/>
              </w:rPr>
              <w:t xml:space="preserve"> </w:t>
            </w:r>
          </w:p>
        </w:tc>
        <w:tc>
          <w:tcPr>
            <w:tcW w:w="10174" w:type="dxa"/>
          </w:tcPr>
          <w:p w14:paraId="4D06E738" w14:textId="77777777" w:rsidR="004A30D9" w:rsidRPr="00C760D5" w:rsidRDefault="001559D1" w:rsidP="00C760D5">
            <w:pPr>
              <w:ind w:firstLine="3"/>
              <w:jc w:val="both"/>
              <w:rPr>
                <w:rFonts w:ascii="Times New Roman" w:hAnsi="Times New Roman" w:cs="Times New Roman"/>
                <w:bCs/>
                <w:color w:val="000000" w:themeColor="text1"/>
                <w:sz w:val="20"/>
                <w:szCs w:val="20"/>
              </w:rPr>
            </w:pPr>
            <w:r>
              <w:rPr>
                <w:rFonts w:ascii="Times New Roman" w:hAnsi="Times New Roman" w:cs="Times New Roman"/>
                <w:bCs/>
                <w:sz w:val="20"/>
                <w:szCs w:val="20"/>
              </w:rPr>
              <w:t xml:space="preserve">Лидирующее место ОО в рейтинге по результатам независимой </w:t>
            </w:r>
            <w:proofErr w:type="gramStart"/>
            <w:r>
              <w:rPr>
                <w:rFonts w:ascii="Times New Roman" w:hAnsi="Times New Roman" w:cs="Times New Roman"/>
                <w:bCs/>
                <w:sz w:val="20"/>
                <w:szCs w:val="20"/>
              </w:rPr>
              <w:t xml:space="preserve">оценки качества условий осуществления образовательной </w:t>
            </w:r>
            <w:r w:rsidRPr="00C760D5">
              <w:rPr>
                <w:rFonts w:ascii="Times New Roman" w:hAnsi="Times New Roman" w:cs="Times New Roman"/>
                <w:bCs/>
                <w:color w:val="000000" w:themeColor="text1"/>
                <w:sz w:val="20"/>
                <w:szCs w:val="20"/>
              </w:rPr>
              <w:t>деятельности</w:t>
            </w:r>
            <w:proofErr w:type="gramEnd"/>
          </w:p>
          <w:p w14:paraId="1CE13194" w14:textId="77777777" w:rsidR="004A30D9" w:rsidRPr="00C760D5" w:rsidRDefault="001559D1" w:rsidP="00C760D5">
            <w:pPr>
              <w:ind w:firstLine="3"/>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 xml:space="preserve">Реализация плана по устранению недостатков, выявленных в ходе независимой </w:t>
            </w:r>
            <w:proofErr w:type="gramStart"/>
            <w:r w:rsidRPr="00C760D5">
              <w:rPr>
                <w:rFonts w:ascii="Times New Roman" w:hAnsi="Times New Roman" w:cs="Times New Roman"/>
                <w:bCs/>
                <w:color w:val="000000" w:themeColor="text1"/>
                <w:sz w:val="20"/>
                <w:szCs w:val="20"/>
              </w:rPr>
              <w:t>оценки качества условий осуществления образовательной деятельности</w:t>
            </w:r>
            <w:proofErr w:type="gramEnd"/>
            <w:r w:rsidRPr="00C760D5">
              <w:rPr>
                <w:rFonts w:ascii="Times New Roman" w:hAnsi="Times New Roman" w:cs="Times New Roman"/>
                <w:bCs/>
                <w:color w:val="000000" w:themeColor="text1"/>
                <w:sz w:val="20"/>
                <w:szCs w:val="20"/>
              </w:rPr>
              <w:t>.</w:t>
            </w:r>
          </w:p>
          <w:p w14:paraId="0637B344" w14:textId="77777777" w:rsidR="004A30D9" w:rsidRPr="00C760D5" w:rsidRDefault="001559D1" w:rsidP="00C760D5">
            <w:pPr>
              <w:ind w:firstLine="3"/>
              <w:jc w:val="both"/>
              <w:rPr>
                <w:rFonts w:ascii="Times New Roman" w:hAnsi="Times New Roman" w:cs="Times New Roman"/>
                <w:iCs/>
                <w:color w:val="000000" w:themeColor="text1"/>
                <w:sz w:val="20"/>
                <w:szCs w:val="20"/>
              </w:rPr>
            </w:pPr>
            <w:r w:rsidRPr="00C760D5">
              <w:rPr>
                <w:rFonts w:ascii="Times New Roman" w:hAnsi="Times New Roman" w:cs="Times New Roman"/>
                <w:iCs/>
                <w:color w:val="000000" w:themeColor="text1"/>
                <w:sz w:val="20"/>
                <w:szCs w:val="20"/>
              </w:rPr>
              <w:t xml:space="preserve">В ОО понимают и прогнозируют краткосрочные и долгосрочные последствия возможных изменений в соответствующих политических, законодательных и регулирующих </w:t>
            </w:r>
            <w:proofErr w:type="gramStart"/>
            <w:r w:rsidRPr="00C760D5">
              <w:rPr>
                <w:rFonts w:ascii="Times New Roman" w:hAnsi="Times New Roman" w:cs="Times New Roman"/>
                <w:iCs/>
                <w:color w:val="000000" w:themeColor="text1"/>
                <w:sz w:val="20"/>
                <w:szCs w:val="20"/>
              </w:rPr>
              <w:t>требованиях</w:t>
            </w:r>
            <w:proofErr w:type="gramEnd"/>
            <w:r w:rsidRPr="00C760D5">
              <w:rPr>
                <w:rFonts w:ascii="Times New Roman" w:hAnsi="Times New Roman" w:cs="Times New Roman"/>
                <w:iCs/>
                <w:color w:val="000000" w:themeColor="text1"/>
                <w:sz w:val="20"/>
                <w:szCs w:val="20"/>
              </w:rPr>
              <w:t xml:space="preserve"> как на глобальном, так и на локальном уровнях.</w:t>
            </w:r>
          </w:p>
          <w:p w14:paraId="21E4E988" w14:textId="77777777" w:rsidR="004A30D9" w:rsidRPr="00C760D5" w:rsidRDefault="001559D1" w:rsidP="00C760D5">
            <w:pPr>
              <w:ind w:firstLine="3"/>
              <w:jc w:val="both"/>
              <w:rPr>
                <w:rFonts w:ascii="Times New Roman" w:hAnsi="Times New Roman" w:cs="Times New Roman"/>
                <w:color w:val="000000" w:themeColor="text1"/>
                <w:sz w:val="20"/>
                <w:szCs w:val="20"/>
              </w:rPr>
            </w:pPr>
            <w:r w:rsidRPr="00C760D5">
              <w:rPr>
                <w:rFonts w:ascii="Times New Roman" w:hAnsi="Times New Roman" w:cs="Times New Roman"/>
                <w:bCs/>
                <w:color w:val="000000" w:themeColor="text1"/>
                <w:sz w:val="20"/>
                <w:szCs w:val="20"/>
              </w:rPr>
              <w:t>В ОО осуществляют деятельность в соответствии с приоритетами, закрепленными в стратегических документах Российской Федерации в области образование и воспитания.</w:t>
            </w:r>
          </w:p>
          <w:p w14:paraId="65DFD83A" w14:textId="77777777" w:rsidR="004A30D9" w:rsidRPr="00C760D5" w:rsidRDefault="001559D1" w:rsidP="00C760D5">
            <w:pPr>
              <w:ind w:firstLine="3"/>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ОО использует подходящие методы и инструменты для анализа и выявления изменений во внешней среде и применяет сценарный подход при стратегическом планировании развития.</w:t>
            </w:r>
          </w:p>
          <w:p w14:paraId="57771065" w14:textId="36D5DA0B" w:rsidR="004A30D9" w:rsidRDefault="001559D1" w:rsidP="00C760D5">
            <w:pPr>
              <w:tabs>
                <w:tab w:val="left" w:pos="993"/>
              </w:tabs>
              <w:ind w:firstLine="3"/>
              <w:jc w:val="both"/>
              <w:rPr>
                <w:rFonts w:ascii="Times New Roman" w:hAnsi="Times New Roman" w:cs="Times New Roman"/>
                <w:sz w:val="20"/>
                <w:szCs w:val="20"/>
              </w:rPr>
            </w:pPr>
            <w:r w:rsidRPr="00C760D5">
              <w:rPr>
                <w:rFonts w:ascii="Times New Roman" w:hAnsi="Times New Roman" w:cs="Times New Roman"/>
                <w:color w:val="000000" w:themeColor="text1"/>
                <w:sz w:val="20"/>
                <w:szCs w:val="20"/>
              </w:rPr>
              <w:t>ОО изучает потребности и ожидания заинтересованных сторон и на их основе разрабатыва</w:t>
            </w:r>
            <w:r w:rsidR="005A6BBD">
              <w:rPr>
                <w:rFonts w:ascii="Times New Roman" w:hAnsi="Times New Roman" w:cs="Times New Roman"/>
                <w:color w:val="000000" w:themeColor="text1"/>
                <w:sz w:val="20"/>
                <w:szCs w:val="20"/>
              </w:rPr>
              <w:t>е</w:t>
            </w:r>
            <w:r w:rsidRPr="00C760D5">
              <w:rPr>
                <w:rFonts w:ascii="Times New Roman" w:hAnsi="Times New Roman" w:cs="Times New Roman"/>
                <w:color w:val="000000" w:themeColor="text1"/>
                <w:sz w:val="20"/>
                <w:szCs w:val="20"/>
              </w:rPr>
              <w:t>т и пересматрива</w:t>
            </w:r>
            <w:r w:rsidR="005A6BBD">
              <w:rPr>
                <w:rFonts w:ascii="Times New Roman" w:hAnsi="Times New Roman" w:cs="Times New Roman"/>
                <w:color w:val="000000" w:themeColor="text1"/>
                <w:sz w:val="20"/>
                <w:szCs w:val="20"/>
              </w:rPr>
              <w:t>е</w:t>
            </w:r>
            <w:r w:rsidRPr="00C760D5">
              <w:rPr>
                <w:rFonts w:ascii="Times New Roman" w:hAnsi="Times New Roman" w:cs="Times New Roman"/>
                <w:color w:val="000000" w:themeColor="text1"/>
                <w:sz w:val="20"/>
                <w:szCs w:val="20"/>
              </w:rPr>
              <w:t>т политику и стратегию</w:t>
            </w:r>
            <w:r>
              <w:rPr>
                <w:rFonts w:ascii="Times New Roman" w:hAnsi="Times New Roman" w:cs="Times New Roman"/>
                <w:sz w:val="20"/>
                <w:szCs w:val="20"/>
              </w:rPr>
              <w:t>, обеспечивая готовность к изменениям, а именно:</w:t>
            </w:r>
          </w:p>
          <w:p w14:paraId="0DBCDF0B" w14:textId="77777777" w:rsidR="004A30D9" w:rsidRDefault="001559D1" w:rsidP="00C760D5">
            <w:pPr>
              <w:tabs>
                <w:tab w:val="left" w:pos="993"/>
              </w:tabs>
              <w:ind w:firstLine="3"/>
              <w:jc w:val="both"/>
              <w:rPr>
                <w:rFonts w:ascii="Times New Roman" w:hAnsi="Times New Roman" w:cs="Times New Roman"/>
                <w:sz w:val="20"/>
                <w:szCs w:val="20"/>
              </w:rPr>
            </w:pPr>
            <w:r>
              <w:rPr>
                <w:rFonts w:ascii="Times New Roman" w:hAnsi="Times New Roman" w:cs="Times New Roman"/>
                <w:sz w:val="20"/>
                <w:szCs w:val="20"/>
              </w:rPr>
              <w:t>- реализация дистанционного обучения;</w:t>
            </w:r>
          </w:p>
          <w:p w14:paraId="21C54F23" w14:textId="77777777" w:rsidR="004A30D9" w:rsidRDefault="001559D1" w:rsidP="00C760D5">
            <w:pPr>
              <w:tabs>
                <w:tab w:val="left" w:pos="993"/>
              </w:tabs>
              <w:ind w:firstLine="3"/>
              <w:jc w:val="both"/>
              <w:rPr>
                <w:rFonts w:ascii="Times New Roman" w:hAnsi="Times New Roman" w:cs="Times New Roman"/>
                <w:sz w:val="20"/>
                <w:szCs w:val="20"/>
              </w:rPr>
            </w:pPr>
            <w:r>
              <w:rPr>
                <w:rFonts w:ascii="Times New Roman" w:hAnsi="Times New Roman" w:cs="Times New Roman"/>
                <w:sz w:val="20"/>
                <w:szCs w:val="20"/>
              </w:rPr>
              <w:t>- реализация сетевого обучения;</w:t>
            </w:r>
          </w:p>
          <w:p w14:paraId="2979B6A7" w14:textId="451AB68E" w:rsidR="004A30D9" w:rsidRDefault="001559D1" w:rsidP="00C760D5">
            <w:pPr>
              <w:ind w:firstLine="3"/>
              <w:jc w:val="both"/>
              <w:rPr>
                <w:rFonts w:ascii="Times New Roman" w:hAnsi="Times New Roman" w:cs="Times New Roman"/>
                <w:sz w:val="20"/>
                <w:szCs w:val="20"/>
              </w:rPr>
            </w:pPr>
            <w:r>
              <w:rPr>
                <w:rFonts w:ascii="Times New Roman" w:hAnsi="Times New Roman" w:cs="Times New Roman"/>
                <w:sz w:val="20"/>
                <w:szCs w:val="20"/>
              </w:rPr>
              <w:t xml:space="preserve">- </w:t>
            </w:r>
            <w:r w:rsidR="005A6BBD">
              <w:rPr>
                <w:rFonts w:ascii="Times New Roman" w:hAnsi="Times New Roman" w:cs="Times New Roman"/>
                <w:sz w:val="20"/>
                <w:szCs w:val="20"/>
              </w:rPr>
              <w:t xml:space="preserve">реализация </w:t>
            </w:r>
            <w:proofErr w:type="gramStart"/>
            <w:r>
              <w:rPr>
                <w:rFonts w:ascii="Times New Roman" w:hAnsi="Times New Roman" w:cs="Times New Roman"/>
                <w:sz w:val="20"/>
                <w:szCs w:val="20"/>
              </w:rPr>
              <w:t>обучение</w:t>
            </w:r>
            <w:proofErr w:type="gramEnd"/>
            <w:r>
              <w:rPr>
                <w:rFonts w:ascii="Times New Roman" w:hAnsi="Times New Roman" w:cs="Times New Roman"/>
                <w:sz w:val="20"/>
                <w:szCs w:val="20"/>
              </w:rPr>
              <w:t xml:space="preserve"> по индивидуальным учебным планам, профильное обучение по индивидуальным образовательным маршрутам, программы повышенного уровня, созданы педагогические, медицинские, кадетские и т.д. классы;</w:t>
            </w:r>
          </w:p>
          <w:p w14:paraId="3D60DC57" w14:textId="67B0BE30" w:rsidR="004A30D9" w:rsidRDefault="001559D1" w:rsidP="00C760D5">
            <w:pPr>
              <w:ind w:firstLine="3"/>
              <w:jc w:val="both"/>
              <w:rPr>
                <w:rFonts w:ascii="Times New Roman" w:hAnsi="Times New Roman" w:cs="Times New Roman"/>
                <w:sz w:val="20"/>
                <w:szCs w:val="20"/>
              </w:rPr>
            </w:pPr>
            <w:r>
              <w:rPr>
                <w:rFonts w:ascii="Times New Roman" w:hAnsi="Times New Roman" w:cs="Times New Roman"/>
                <w:sz w:val="20"/>
                <w:szCs w:val="20"/>
              </w:rPr>
              <w:t>-</w:t>
            </w:r>
            <w:r w:rsidR="005A6BBD">
              <w:rPr>
                <w:rFonts w:ascii="Times New Roman" w:hAnsi="Times New Roman" w:cs="Times New Roman"/>
                <w:sz w:val="20"/>
                <w:szCs w:val="20"/>
              </w:rPr>
              <w:t xml:space="preserve"> </w:t>
            </w:r>
            <w:r>
              <w:rPr>
                <w:rFonts w:ascii="Times New Roman" w:hAnsi="Times New Roman" w:cs="Times New Roman"/>
                <w:sz w:val="20"/>
                <w:szCs w:val="20"/>
              </w:rPr>
              <w:t>организация работы ОО в режиме «</w:t>
            </w:r>
            <w:proofErr w:type="gramStart"/>
            <w:r>
              <w:rPr>
                <w:rFonts w:ascii="Times New Roman" w:hAnsi="Times New Roman" w:cs="Times New Roman"/>
                <w:sz w:val="20"/>
                <w:szCs w:val="20"/>
              </w:rPr>
              <w:t>Школа полного дня</w:t>
            </w:r>
            <w:proofErr w:type="gramEnd"/>
            <w:r>
              <w:rPr>
                <w:rFonts w:ascii="Times New Roman" w:hAnsi="Times New Roman" w:cs="Times New Roman"/>
                <w:sz w:val="20"/>
                <w:szCs w:val="20"/>
              </w:rPr>
              <w:t>»;</w:t>
            </w:r>
          </w:p>
          <w:p w14:paraId="47F1CDDF" w14:textId="77777777" w:rsidR="004A30D9" w:rsidRDefault="001559D1" w:rsidP="00C760D5">
            <w:pPr>
              <w:ind w:firstLine="3"/>
              <w:jc w:val="both"/>
              <w:rPr>
                <w:rFonts w:ascii="Times New Roman" w:hAnsi="Times New Roman" w:cs="Times New Roman"/>
                <w:sz w:val="20"/>
                <w:szCs w:val="20"/>
              </w:rPr>
            </w:pPr>
            <w:r>
              <w:rPr>
                <w:rFonts w:ascii="Times New Roman" w:hAnsi="Times New Roman" w:cs="Times New Roman"/>
                <w:sz w:val="20"/>
                <w:szCs w:val="20"/>
              </w:rPr>
              <w:t>- функционирование в ОО групп кратковременного пребывания детей, групп продлённого дня и т.д.;</w:t>
            </w:r>
          </w:p>
          <w:p w14:paraId="2273BCCE" w14:textId="77777777" w:rsidR="004A30D9" w:rsidRDefault="001559D1" w:rsidP="00C760D5">
            <w:pPr>
              <w:ind w:firstLine="3"/>
              <w:jc w:val="both"/>
              <w:rPr>
                <w:rFonts w:ascii="Times New Roman" w:hAnsi="Times New Roman" w:cs="Times New Roman"/>
                <w:sz w:val="20"/>
                <w:szCs w:val="20"/>
              </w:rPr>
            </w:pPr>
            <w:r>
              <w:rPr>
                <w:rFonts w:ascii="Times New Roman" w:hAnsi="Times New Roman" w:cs="Times New Roman"/>
                <w:sz w:val="20"/>
                <w:szCs w:val="20"/>
              </w:rPr>
              <w:lastRenderedPageBreak/>
              <w:t>-организация инклюзивного образования;</w:t>
            </w:r>
          </w:p>
          <w:p w14:paraId="4D1EE7AD" w14:textId="77777777" w:rsidR="004A30D9" w:rsidRDefault="001559D1" w:rsidP="00C760D5">
            <w:pPr>
              <w:ind w:firstLine="3"/>
              <w:jc w:val="both"/>
              <w:rPr>
                <w:rFonts w:ascii="Times New Roman" w:hAnsi="Times New Roman" w:cs="Times New Roman"/>
                <w:sz w:val="20"/>
                <w:szCs w:val="20"/>
              </w:rPr>
            </w:pPr>
            <w:r>
              <w:rPr>
                <w:rFonts w:ascii="Times New Roman" w:hAnsi="Times New Roman" w:cs="Times New Roman"/>
                <w:sz w:val="20"/>
                <w:szCs w:val="20"/>
              </w:rPr>
              <w:t>- ОО как центр цифрового развития;</w:t>
            </w:r>
          </w:p>
          <w:p w14:paraId="35AAC492" w14:textId="77777777" w:rsidR="004A30D9" w:rsidRDefault="001559D1" w:rsidP="00C760D5">
            <w:pPr>
              <w:ind w:firstLine="3"/>
              <w:jc w:val="both"/>
              <w:rPr>
                <w:rFonts w:ascii="Times New Roman" w:hAnsi="Times New Roman" w:cs="Times New Roman"/>
                <w:sz w:val="20"/>
                <w:szCs w:val="20"/>
              </w:rPr>
            </w:pPr>
            <w:r>
              <w:rPr>
                <w:rFonts w:ascii="Times New Roman" w:hAnsi="Times New Roman" w:cs="Times New Roman"/>
                <w:sz w:val="20"/>
                <w:szCs w:val="20"/>
              </w:rPr>
              <w:t>- оказание услуг в электронном виде (электронный журнал успеваемости, дневник и т.д.).</w:t>
            </w:r>
          </w:p>
          <w:p w14:paraId="7343DE04" w14:textId="77777777" w:rsidR="004A30D9" w:rsidRDefault="001559D1" w:rsidP="00C760D5">
            <w:pPr>
              <w:ind w:firstLine="3"/>
              <w:jc w:val="both"/>
              <w:rPr>
                <w:rFonts w:ascii="Times New Roman" w:hAnsi="Times New Roman" w:cs="Times New Roman"/>
                <w:iCs/>
                <w:sz w:val="20"/>
                <w:szCs w:val="20"/>
              </w:rPr>
            </w:pPr>
            <w:r>
              <w:rPr>
                <w:rFonts w:ascii="Times New Roman" w:hAnsi="Times New Roman" w:cs="Times New Roman"/>
                <w:iCs/>
                <w:color w:val="000000"/>
                <w:sz w:val="20"/>
                <w:szCs w:val="20"/>
              </w:rPr>
              <w:t>В ОО изучают потребности и ожидания заинтересованных сторон и на их основе разрабатывают и пересматривают политику и стратегию, обеспечивая готовность к изменениям.</w:t>
            </w:r>
          </w:p>
        </w:tc>
      </w:tr>
      <w:tr w:rsidR="004A30D9" w14:paraId="70138389" w14:textId="77777777">
        <w:tc>
          <w:tcPr>
            <w:tcW w:w="503" w:type="dxa"/>
          </w:tcPr>
          <w:p w14:paraId="30832736"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lastRenderedPageBreak/>
              <w:t>2б</w:t>
            </w:r>
          </w:p>
        </w:tc>
        <w:tc>
          <w:tcPr>
            <w:tcW w:w="3883" w:type="dxa"/>
          </w:tcPr>
          <w:p w14:paraId="3284103E" w14:textId="77777777" w:rsidR="004A30D9" w:rsidRDefault="001559D1">
            <w:pPr>
              <w:tabs>
                <w:tab w:val="left" w:pos="993"/>
              </w:tabs>
              <w:jc w:val="both"/>
              <w:rPr>
                <w:rFonts w:ascii="Times New Roman" w:hAnsi="Times New Roman" w:cs="Times New Roman"/>
                <w:color w:val="C00000"/>
                <w:sz w:val="20"/>
                <w:szCs w:val="20"/>
              </w:rPr>
            </w:pPr>
            <w:r w:rsidRPr="00C760D5">
              <w:rPr>
                <w:rFonts w:ascii="Times New Roman" w:hAnsi="Times New Roman"/>
                <w:bCs/>
                <w:sz w:val="20"/>
                <w:szCs w:val="20"/>
              </w:rPr>
              <w:t>Политика и стратегия основываются на понимании внутренней деятельности и возможностей образовательной организации</w:t>
            </w:r>
            <w:r>
              <w:rPr>
                <w:rFonts w:ascii="Times New Roman" w:hAnsi="Times New Roman" w:cs="Times New Roman"/>
                <w:color w:val="000000" w:themeColor="text1"/>
                <w:sz w:val="20"/>
                <w:szCs w:val="20"/>
              </w:rPr>
              <w:t xml:space="preserve"> </w:t>
            </w:r>
          </w:p>
        </w:tc>
        <w:tc>
          <w:tcPr>
            <w:tcW w:w="10174" w:type="dxa"/>
          </w:tcPr>
          <w:p w14:paraId="0F6FFB42"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В учреждении создана система внутренней оценки деятельности ОО.</w:t>
            </w:r>
          </w:p>
          <w:p w14:paraId="5606D98F"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xml:space="preserve">Проводится внутренний мониторинг качества образования по всем направлениям деятельности ОО, в т.ч. при организации инклюзивного образования </w:t>
            </w:r>
            <w:proofErr w:type="gramStart"/>
            <w:r w:rsidRPr="001D3B3A">
              <w:rPr>
                <w:rFonts w:ascii="Times New Roman" w:hAnsi="Times New Roman" w:cs="Times New Roman"/>
                <w:bCs/>
                <w:color w:val="000000" w:themeColor="text1"/>
                <w:sz w:val="20"/>
                <w:szCs w:val="20"/>
              </w:rPr>
              <w:t>обучающихся</w:t>
            </w:r>
            <w:proofErr w:type="gramEnd"/>
            <w:r w:rsidRPr="001D3B3A">
              <w:rPr>
                <w:rFonts w:ascii="Times New Roman" w:hAnsi="Times New Roman" w:cs="Times New Roman"/>
                <w:bCs/>
                <w:color w:val="000000" w:themeColor="text1"/>
                <w:sz w:val="20"/>
                <w:szCs w:val="20"/>
              </w:rPr>
              <w:t xml:space="preserve"> с ОВЗ.</w:t>
            </w:r>
          </w:p>
          <w:p w14:paraId="5FD520D5"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Проводятся социологические опросы участников образовательных отношений с целью установления степени удовлетворённости деятельностью ОО.</w:t>
            </w:r>
          </w:p>
          <w:p w14:paraId="0E597C13" w14:textId="2CDA4845" w:rsidR="004A30D9" w:rsidRPr="00C760D5" w:rsidRDefault="001559D1" w:rsidP="00C760D5">
            <w:pPr>
              <w:jc w:val="both"/>
              <w:rPr>
                <w:rFonts w:ascii="Times New Roman" w:hAnsi="Times New Roman" w:cs="Times New Roman"/>
                <w:color w:val="000000" w:themeColor="text1"/>
                <w:sz w:val="20"/>
                <w:szCs w:val="20"/>
              </w:rPr>
            </w:pPr>
            <w:r w:rsidRPr="001D3B3A">
              <w:rPr>
                <w:rFonts w:ascii="Times New Roman" w:hAnsi="Times New Roman" w:cs="Times New Roman"/>
                <w:bCs/>
                <w:color w:val="000000" w:themeColor="text1"/>
                <w:sz w:val="20"/>
                <w:szCs w:val="20"/>
              </w:rPr>
              <w:t xml:space="preserve">Разработаны критерии и методики оценки эффективности деятельности ОО для подготовки ежегодного отчёта о </w:t>
            </w:r>
            <w:r w:rsidR="005A6BBD" w:rsidRPr="001D3B3A">
              <w:rPr>
                <w:rFonts w:ascii="Times New Roman" w:hAnsi="Times New Roman" w:cs="Times New Roman"/>
                <w:bCs/>
                <w:color w:val="000000" w:themeColor="text1"/>
                <w:sz w:val="20"/>
                <w:szCs w:val="20"/>
              </w:rPr>
              <w:t>самооб</w:t>
            </w:r>
            <w:r w:rsidR="005A6BBD">
              <w:rPr>
                <w:rFonts w:ascii="Times New Roman" w:hAnsi="Times New Roman" w:cs="Times New Roman"/>
                <w:bCs/>
                <w:color w:val="000000" w:themeColor="text1"/>
                <w:sz w:val="20"/>
                <w:szCs w:val="20"/>
              </w:rPr>
              <w:t>следовании</w:t>
            </w:r>
            <w:r w:rsidR="005A6BBD" w:rsidRPr="001D3B3A">
              <w:rPr>
                <w:rFonts w:ascii="Times New Roman" w:hAnsi="Times New Roman" w:cs="Times New Roman"/>
                <w:bCs/>
                <w:color w:val="000000" w:themeColor="text1"/>
                <w:sz w:val="20"/>
                <w:szCs w:val="20"/>
              </w:rPr>
              <w:t xml:space="preserve"> </w:t>
            </w:r>
            <w:r w:rsidRPr="001D3B3A">
              <w:rPr>
                <w:rFonts w:ascii="Times New Roman" w:hAnsi="Times New Roman" w:cs="Times New Roman"/>
                <w:bCs/>
                <w:color w:val="000000" w:themeColor="text1"/>
                <w:sz w:val="20"/>
                <w:szCs w:val="20"/>
              </w:rPr>
              <w:t>ОО.</w:t>
            </w:r>
            <w:r w:rsidRPr="00C760D5">
              <w:rPr>
                <w:rFonts w:ascii="Times New Roman" w:hAnsi="Times New Roman" w:cs="Times New Roman"/>
                <w:color w:val="000000" w:themeColor="text1"/>
                <w:sz w:val="20"/>
                <w:szCs w:val="20"/>
              </w:rPr>
              <w:t xml:space="preserve"> </w:t>
            </w:r>
          </w:p>
          <w:p w14:paraId="19F99F93"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Проводится изучение лучших практик деятельности общеобразовательных учреждений для понимания сильных сторон и областей для улучшения деятельности ОО.</w:t>
            </w:r>
          </w:p>
          <w:p w14:paraId="186B867F"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ОО является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участником</w:t>
            </w:r>
            <w:r w:rsidRPr="00C760D5">
              <w:rPr>
                <w:rFonts w:ascii="Times New Roman" w:hAnsi="Times New Roman" w:cs="Times New Roman"/>
                <w:color w:val="000000" w:themeColor="text1"/>
                <w:spacing w:val="61"/>
                <w:sz w:val="20"/>
                <w:szCs w:val="20"/>
              </w:rPr>
              <w:t xml:space="preserve"> </w:t>
            </w:r>
            <w:r w:rsidRPr="00C760D5">
              <w:rPr>
                <w:rFonts w:ascii="Times New Roman" w:hAnsi="Times New Roman" w:cs="Times New Roman"/>
                <w:color w:val="000000" w:themeColor="text1"/>
                <w:sz w:val="20"/>
                <w:szCs w:val="20"/>
              </w:rPr>
              <w:t>региональных, федеральных</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инициатив.</w:t>
            </w:r>
          </w:p>
        </w:tc>
      </w:tr>
      <w:tr w:rsidR="004A30D9" w14:paraId="73803E35" w14:textId="77777777">
        <w:tc>
          <w:tcPr>
            <w:tcW w:w="503" w:type="dxa"/>
          </w:tcPr>
          <w:p w14:paraId="37AA10F6"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2в</w:t>
            </w:r>
          </w:p>
        </w:tc>
        <w:tc>
          <w:tcPr>
            <w:tcW w:w="3883" w:type="dxa"/>
          </w:tcPr>
          <w:p w14:paraId="12598051" w14:textId="77777777" w:rsidR="004A30D9" w:rsidRDefault="001559D1">
            <w:pPr>
              <w:tabs>
                <w:tab w:val="left" w:pos="993"/>
              </w:tabs>
              <w:jc w:val="both"/>
              <w:rPr>
                <w:rFonts w:ascii="Times New Roman" w:hAnsi="Times New Roman" w:cs="Times New Roman"/>
                <w:color w:val="C00000"/>
                <w:sz w:val="20"/>
                <w:szCs w:val="20"/>
              </w:rPr>
            </w:pPr>
            <w:r w:rsidRPr="00C760D5">
              <w:rPr>
                <w:rFonts w:ascii="Times New Roman" w:hAnsi="Times New Roman"/>
                <w:bCs/>
                <w:sz w:val="20"/>
                <w:szCs w:val="20"/>
              </w:rPr>
              <w:t>Стратегия и поддерживающие ее политики разрабатываются, пересматриваются и актуализируются</w:t>
            </w:r>
          </w:p>
        </w:tc>
        <w:tc>
          <w:tcPr>
            <w:tcW w:w="10174" w:type="dxa"/>
          </w:tcPr>
          <w:p w14:paraId="0E9C59D4" w14:textId="4D133B02"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 xml:space="preserve">В своём развитии ОО следует современным трендам в образовании (например, </w:t>
            </w:r>
            <w:r w:rsidRPr="00C760D5">
              <w:rPr>
                <w:rFonts w:ascii="Times New Roman" w:hAnsi="Times New Roman" w:cs="Times New Roman"/>
                <w:color w:val="000000" w:themeColor="text1"/>
                <w:sz w:val="20"/>
                <w:szCs w:val="20"/>
                <w:shd w:val="clear" w:color="auto" w:fill="FFFFFF"/>
              </w:rPr>
              <w:t>SMART-обучение, </w:t>
            </w:r>
            <w:r w:rsidRPr="00C760D5">
              <w:rPr>
                <w:rFonts w:ascii="Times New Roman" w:hAnsi="Times New Roman" w:cs="Times New Roman"/>
                <w:bCs/>
                <w:color w:val="000000" w:themeColor="text1"/>
                <w:sz w:val="20"/>
                <w:szCs w:val="20"/>
                <w:shd w:val="clear" w:color="auto" w:fill="FFFFFF"/>
              </w:rPr>
              <w:t>образовательная</w:t>
            </w:r>
            <w:r w:rsidRPr="00C760D5">
              <w:rPr>
                <w:rFonts w:ascii="Times New Roman" w:hAnsi="Times New Roman" w:cs="Times New Roman"/>
                <w:color w:val="000000" w:themeColor="text1"/>
                <w:sz w:val="20"/>
                <w:szCs w:val="20"/>
                <w:shd w:val="clear" w:color="auto" w:fill="FFFFFF"/>
              </w:rPr>
              <w:t> робототехника, обучение вне занятий, </w:t>
            </w:r>
            <w:r w:rsidRPr="00C760D5">
              <w:rPr>
                <w:rFonts w:ascii="Times New Roman" w:hAnsi="Times New Roman" w:cs="Times New Roman"/>
                <w:bCs/>
                <w:color w:val="000000" w:themeColor="text1"/>
                <w:sz w:val="20"/>
                <w:szCs w:val="20"/>
                <w:shd w:val="clear" w:color="auto" w:fill="FFFFFF"/>
              </w:rPr>
              <w:t>образовательные</w:t>
            </w:r>
            <w:r w:rsidRPr="00C760D5">
              <w:rPr>
                <w:rFonts w:ascii="Times New Roman" w:hAnsi="Times New Roman" w:cs="Times New Roman"/>
                <w:color w:val="000000" w:themeColor="text1"/>
                <w:sz w:val="20"/>
                <w:szCs w:val="20"/>
                <w:shd w:val="clear" w:color="auto" w:fill="FFFFFF"/>
              </w:rPr>
              <w:t> игры, социальные медиа, STEAM</w:t>
            </w:r>
            <w:r w:rsidR="005A6BBD">
              <w:rPr>
                <w:rFonts w:ascii="Times New Roman" w:hAnsi="Times New Roman" w:cs="Times New Roman"/>
                <w:color w:val="000000" w:themeColor="text1"/>
                <w:sz w:val="20"/>
                <w:szCs w:val="20"/>
                <w:shd w:val="clear" w:color="auto" w:fill="FFFFFF"/>
              </w:rPr>
              <w:t xml:space="preserve"> </w:t>
            </w:r>
            <w:r w:rsidRPr="00C760D5">
              <w:rPr>
                <w:rFonts w:ascii="Times New Roman" w:hAnsi="Times New Roman" w:cs="Times New Roman"/>
                <w:color w:val="000000" w:themeColor="text1"/>
                <w:sz w:val="20"/>
                <w:szCs w:val="20"/>
                <w:shd w:val="clear" w:color="auto" w:fill="FFFFFF"/>
              </w:rPr>
              <w:t>и т.д.)</w:t>
            </w:r>
            <w:r w:rsidRPr="00C760D5">
              <w:rPr>
                <w:rFonts w:ascii="Times New Roman" w:hAnsi="Times New Roman" w:cs="Times New Roman"/>
                <w:bCs/>
                <w:color w:val="000000" w:themeColor="text1"/>
                <w:sz w:val="20"/>
                <w:szCs w:val="20"/>
              </w:rPr>
              <w:t>.</w:t>
            </w:r>
          </w:p>
          <w:p w14:paraId="1F2EC88C"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Установлены ключевые результаты, достижение которых необходимо для реализации миссии, достижения видения и стратегических целей.</w:t>
            </w:r>
          </w:p>
          <w:p w14:paraId="60D074FB"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Разработка стратегии обеспечения качества образовательной деятельности в ОО с привлечением участников образовательных отношений.</w:t>
            </w:r>
          </w:p>
          <w:p w14:paraId="38249E05"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В ОО управляют рисками для оценки сценариев развития.</w:t>
            </w:r>
          </w:p>
          <w:p w14:paraId="6FCF01AD"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color w:val="000000" w:themeColor="text1"/>
                <w:sz w:val="20"/>
                <w:szCs w:val="20"/>
              </w:rPr>
              <w:t>В ОО понимают свои ключевые компетенции и их использование для общественной пользы.</w:t>
            </w:r>
          </w:p>
        </w:tc>
      </w:tr>
      <w:tr w:rsidR="004A30D9" w14:paraId="6A9C0405" w14:textId="77777777">
        <w:tc>
          <w:tcPr>
            <w:tcW w:w="503" w:type="dxa"/>
          </w:tcPr>
          <w:p w14:paraId="19DF7AE8"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2г</w:t>
            </w:r>
          </w:p>
        </w:tc>
        <w:tc>
          <w:tcPr>
            <w:tcW w:w="3883" w:type="dxa"/>
          </w:tcPr>
          <w:p w14:paraId="2D7ACF4E" w14:textId="77777777" w:rsidR="004A30D9" w:rsidRDefault="001559D1">
            <w:pPr>
              <w:rPr>
                <w:rFonts w:ascii="Times New Roman" w:hAnsi="Times New Roman" w:cs="Times New Roman"/>
                <w:b/>
                <w:bCs/>
                <w:color w:val="000000"/>
                <w:sz w:val="20"/>
                <w:szCs w:val="20"/>
              </w:rPr>
            </w:pPr>
            <w:r w:rsidRPr="00C760D5">
              <w:rPr>
                <w:rFonts w:ascii="Times New Roman" w:hAnsi="Times New Roman"/>
                <w:bCs/>
                <w:sz w:val="20"/>
                <w:szCs w:val="20"/>
              </w:rPr>
              <w:t>Стратегия и поддерживающие политики доводятся до заинтересованных сторон, реализуются и контролируются</w:t>
            </w:r>
          </w:p>
        </w:tc>
        <w:tc>
          <w:tcPr>
            <w:tcW w:w="10174" w:type="dxa"/>
          </w:tcPr>
          <w:p w14:paraId="5B6F9F94"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Наличие органов управления образовательной организацией, их функции.</w:t>
            </w:r>
          </w:p>
          <w:p w14:paraId="6449CC1A" w14:textId="77777777" w:rsidR="004A30D9" w:rsidRPr="00C760D5" w:rsidRDefault="001559D1" w:rsidP="00C760D5">
            <w:pPr>
              <w:jc w:val="both"/>
              <w:rPr>
                <w:rFonts w:ascii="Times New Roman" w:hAnsi="Times New Roman" w:cs="Times New Roman"/>
                <w:iCs/>
                <w:color w:val="000000" w:themeColor="text1"/>
                <w:sz w:val="20"/>
                <w:szCs w:val="20"/>
              </w:rPr>
            </w:pPr>
            <w:r w:rsidRPr="00C760D5">
              <w:rPr>
                <w:rFonts w:ascii="Times New Roman" w:hAnsi="Times New Roman" w:cs="Times New Roman"/>
                <w:iCs/>
                <w:color w:val="000000" w:themeColor="text1"/>
                <w:sz w:val="20"/>
                <w:szCs w:val="20"/>
              </w:rPr>
              <w:t>Постановка целей на основе сравнения своих показателей, процессов, политики и стратегии с другими организациями.</w:t>
            </w:r>
          </w:p>
          <w:p w14:paraId="7E27EB64"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Открытость показателей деятельности ОО.</w:t>
            </w:r>
          </w:p>
          <w:p w14:paraId="5C7E5563"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bCs/>
                <w:color w:val="000000" w:themeColor="text1"/>
                <w:sz w:val="20"/>
                <w:szCs w:val="20"/>
              </w:rPr>
              <w:t>Доводят политику и стратегию ОО до ключевых заинтересованных сторон.</w:t>
            </w:r>
          </w:p>
          <w:p w14:paraId="759E8CC1"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Представление публичной отчётности о состоянии и перспективах развития ОО.</w:t>
            </w:r>
          </w:p>
          <w:p w14:paraId="5E8AC77D"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Размещение на официальном сайте стратегии, политики ОО, другой необходимой информации в соответствии с законодательством.</w:t>
            </w:r>
          </w:p>
          <w:p w14:paraId="0D13FE86"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Трансляция опыта деятельности организации для педагогического сообщества через официальный сайт организации, страницы во «Вконтакте» и других социальных сетях.</w:t>
            </w:r>
          </w:p>
          <w:p w14:paraId="531814AC"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Наличие медиацентра: газета, радио, страница во «Вконтакте» и других социальных сетях.</w:t>
            </w:r>
          </w:p>
          <w:p w14:paraId="5DDDFAF3"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Наличие родителей обучающихся организации – общественных наблюдателей за процедурами оценки качества образования.</w:t>
            </w:r>
          </w:p>
          <w:p w14:paraId="19E70A0E" w14:textId="77777777" w:rsidR="004A30D9"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На территории ОО, коридорах, холлах, размещаются тематические материалы по</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реализации</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политики</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и</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стратегии</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организации.</w:t>
            </w:r>
          </w:p>
          <w:p w14:paraId="27F12EC5" w14:textId="77777777" w:rsidR="00286C29" w:rsidRPr="00C760D5" w:rsidRDefault="00286C29" w:rsidP="00C760D5">
            <w:pPr>
              <w:jc w:val="both"/>
              <w:rPr>
                <w:rFonts w:ascii="Times New Roman" w:hAnsi="Times New Roman" w:cs="Times New Roman"/>
                <w:bCs/>
                <w:color w:val="000000" w:themeColor="text1"/>
                <w:sz w:val="20"/>
                <w:szCs w:val="20"/>
              </w:rPr>
            </w:pPr>
          </w:p>
        </w:tc>
      </w:tr>
      <w:tr w:rsidR="004A30D9" w14:paraId="159E52DF" w14:textId="77777777">
        <w:tc>
          <w:tcPr>
            <w:tcW w:w="503" w:type="dxa"/>
            <w:vAlign w:val="center"/>
          </w:tcPr>
          <w:p w14:paraId="7E532674"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lastRenderedPageBreak/>
              <w:t>3.</w:t>
            </w:r>
          </w:p>
        </w:tc>
        <w:tc>
          <w:tcPr>
            <w:tcW w:w="14057" w:type="dxa"/>
            <w:gridSpan w:val="2"/>
          </w:tcPr>
          <w:p w14:paraId="56F72CE5" w14:textId="77777777" w:rsidR="004A30D9" w:rsidRDefault="001559D1">
            <w:pPr>
              <w:ind w:firstLine="709"/>
              <w:jc w:val="center"/>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Персонал</w:t>
            </w:r>
          </w:p>
          <w:p w14:paraId="638237AA" w14:textId="77777777" w:rsidR="004A30D9" w:rsidRDefault="001559D1">
            <w:pPr>
              <w:jc w:val="both"/>
              <w:rPr>
                <w:rFonts w:ascii="Times New Roman" w:hAnsi="Times New Roman" w:cs="Times New Roman"/>
                <w:b/>
                <w:color w:val="000000"/>
                <w:sz w:val="20"/>
                <w:szCs w:val="20"/>
              </w:rPr>
            </w:pPr>
            <w:r>
              <w:rPr>
                <w:rFonts w:ascii="Times New Roman" w:hAnsi="Times New Roman"/>
                <w:b/>
                <w:sz w:val="20"/>
                <w:szCs w:val="20"/>
              </w:rPr>
              <w:t>В критерии оценивается, насколько персонал имеет ценность для образовательной организации, в которой создается культура, призванная обеспечивать достижение как корпоративных, так и личных целей работников; каким образом компетентность персонала развивается на принципах честности и равенства; в какой степени о работниках заботятся, признают их достижения и заслуги, обеспечивают эффективный диалог и сотрудничество методами, которые повышают лояльность персонала и мотивируют использовать свои навыки и знания для развития образовательной организации.</w:t>
            </w:r>
          </w:p>
        </w:tc>
      </w:tr>
      <w:tr w:rsidR="004A30D9" w14:paraId="7097FAEF" w14:textId="77777777">
        <w:tc>
          <w:tcPr>
            <w:tcW w:w="503" w:type="dxa"/>
          </w:tcPr>
          <w:p w14:paraId="75DDEDE1" w14:textId="77777777" w:rsidR="004A30D9" w:rsidRDefault="001559D1">
            <w:pPr>
              <w:jc w:val="center"/>
              <w:rPr>
                <w:rFonts w:ascii="Times New Roman" w:hAnsi="Times New Roman" w:cs="Times New Roman"/>
                <w:bCs/>
                <w:color w:val="000000"/>
                <w:sz w:val="20"/>
                <w:szCs w:val="20"/>
                <w:lang w:val="en-US"/>
              </w:rPr>
            </w:pPr>
            <w:r>
              <w:rPr>
                <w:rFonts w:ascii="Times New Roman" w:hAnsi="Times New Roman" w:cs="Times New Roman"/>
                <w:bCs/>
                <w:color w:val="000000" w:themeColor="text1"/>
                <w:sz w:val="20"/>
                <w:szCs w:val="20"/>
              </w:rPr>
              <w:t>3</w:t>
            </w:r>
            <w:r>
              <w:rPr>
                <w:rFonts w:ascii="Times New Roman" w:hAnsi="Times New Roman" w:cs="Times New Roman"/>
                <w:bCs/>
                <w:color w:val="000000" w:themeColor="text1"/>
                <w:sz w:val="20"/>
                <w:szCs w:val="20"/>
                <w:lang w:val="en-US"/>
              </w:rPr>
              <w:t>a</w:t>
            </w:r>
          </w:p>
        </w:tc>
        <w:tc>
          <w:tcPr>
            <w:tcW w:w="3883" w:type="dxa"/>
          </w:tcPr>
          <w:p w14:paraId="5DFBCBC5" w14:textId="77777777" w:rsidR="004A30D9" w:rsidRDefault="001559D1">
            <w:pPr>
              <w:jc w:val="both"/>
              <w:rPr>
                <w:rFonts w:ascii="Times New Roman" w:hAnsi="Times New Roman" w:cs="Times New Roman"/>
                <w:color w:val="000000"/>
                <w:sz w:val="20"/>
                <w:szCs w:val="20"/>
              </w:rPr>
            </w:pPr>
            <w:r>
              <w:rPr>
                <w:rFonts w:ascii="Times New Roman" w:hAnsi="Times New Roman"/>
                <w:bCs/>
                <w:sz w:val="20"/>
                <w:szCs w:val="20"/>
              </w:rPr>
              <w:t>Политика и планы в отношении персонала поддерживают стратегию образовательной организации</w:t>
            </w:r>
          </w:p>
        </w:tc>
        <w:tc>
          <w:tcPr>
            <w:tcW w:w="10174" w:type="dxa"/>
          </w:tcPr>
          <w:p w14:paraId="1FC5284C"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Организация эффективной кадровой политики ОО.</w:t>
            </w:r>
          </w:p>
          <w:p w14:paraId="69A7BC61"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Вовлечение педагогических кадров в разработку и пересмотр политики и стратегии в области управления персоналом.</w:t>
            </w:r>
          </w:p>
          <w:p w14:paraId="62F2CE19"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Описание процесса найма и развития карьеры, наличие кадрового резерва.</w:t>
            </w:r>
          </w:p>
          <w:p w14:paraId="17D96E66" w14:textId="75CBA18D"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color w:val="000000" w:themeColor="text1"/>
                <w:sz w:val="20"/>
                <w:szCs w:val="20"/>
              </w:rPr>
              <w:t>Коллектив</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обучен</w:t>
            </w:r>
            <w:r w:rsidRPr="00C760D5">
              <w:rPr>
                <w:rFonts w:ascii="Times New Roman" w:hAnsi="Times New Roman" w:cs="Times New Roman"/>
                <w:color w:val="000000" w:themeColor="text1"/>
                <w:spacing w:val="61"/>
                <w:sz w:val="20"/>
                <w:szCs w:val="20"/>
              </w:rPr>
              <w:t xml:space="preserve"> </w:t>
            </w:r>
            <w:r w:rsidRPr="00C760D5">
              <w:rPr>
                <w:rFonts w:ascii="Times New Roman" w:hAnsi="Times New Roman" w:cs="Times New Roman"/>
                <w:color w:val="000000" w:themeColor="text1"/>
                <w:sz w:val="20"/>
                <w:szCs w:val="20"/>
              </w:rPr>
              <w:t>применению</w:t>
            </w:r>
            <w:r w:rsidRPr="00C760D5">
              <w:rPr>
                <w:rFonts w:ascii="Times New Roman" w:hAnsi="Times New Roman" w:cs="Times New Roman"/>
                <w:color w:val="000000" w:themeColor="text1"/>
                <w:spacing w:val="61"/>
                <w:sz w:val="20"/>
                <w:szCs w:val="20"/>
              </w:rPr>
              <w:t xml:space="preserve"> </w:t>
            </w:r>
            <w:r w:rsidRPr="00C760D5">
              <w:rPr>
                <w:rFonts w:ascii="Times New Roman" w:hAnsi="Times New Roman" w:cs="Times New Roman"/>
                <w:color w:val="000000" w:themeColor="text1"/>
                <w:sz w:val="20"/>
                <w:szCs w:val="20"/>
              </w:rPr>
              <w:t>инструментов</w:t>
            </w:r>
            <w:r w:rsidRPr="00C760D5">
              <w:rPr>
                <w:rFonts w:ascii="Times New Roman" w:hAnsi="Times New Roman" w:cs="Times New Roman"/>
                <w:color w:val="000000" w:themeColor="text1"/>
                <w:spacing w:val="61"/>
                <w:sz w:val="20"/>
                <w:szCs w:val="20"/>
              </w:rPr>
              <w:t xml:space="preserve"> </w:t>
            </w:r>
            <w:r w:rsidRPr="00C760D5">
              <w:rPr>
                <w:rFonts w:ascii="Times New Roman" w:hAnsi="Times New Roman" w:cs="Times New Roman"/>
                <w:color w:val="000000" w:themeColor="text1"/>
                <w:sz w:val="20"/>
                <w:szCs w:val="20"/>
              </w:rPr>
              <w:t xml:space="preserve">бережливой жизнедеятельности  образовательного процесса  </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 xml:space="preserve">и  </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 xml:space="preserve">применяет  </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их.</w:t>
            </w:r>
          </w:p>
          <w:p w14:paraId="0B6D0651"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Наличие перспективного плана аттестации и обучения педагогических кадров.</w:t>
            </w:r>
          </w:p>
        </w:tc>
      </w:tr>
      <w:tr w:rsidR="004A30D9" w14:paraId="6B8354D6" w14:textId="77777777">
        <w:tc>
          <w:tcPr>
            <w:tcW w:w="503" w:type="dxa"/>
          </w:tcPr>
          <w:p w14:paraId="118294CB"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3б</w:t>
            </w:r>
          </w:p>
        </w:tc>
        <w:tc>
          <w:tcPr>
            <w:tcW w:w="3883" w:type="dxa"/>
          </w:tcPr>
          <w:p w14:paraId="5992EDDC" w14:textId="77777777" w:rsidR="004A30D9" w:rsidRDefault="001559D1">
            <w:pPr>
              <w:tabs>
                <w:tab w:val="left" w:pos="993"/>
              </w:tabs>
              <w:jc w:val="both"/>
              <w:rPr>
                <w:rFonts w:ascii="Times New Roman" w:hAnsi="Times New Roman" w:cs="Times New Roman"/>
                <w:color w:val="C00000"/>
                <w:sz w:val="20"/>
                <w:szCs w:val="20"/>
              </w:rPr>
            </w:pPr>
            <w:r>
              <w:rPr>
                <w:rFonts w:ascii="Times New Roman" w:hAnsi="Times New Roman"/>
                <w:bCs/>
                <w:sz w:val="20"/>
                <w:szCs w:val="20"/>
              </w:rPr>
              <w:t>Знания и компетенции персонала образовательной организации развиваются</w:t>
            </w:r>
            <w:r>
              <w:rPr>
                <w:rFonts w:ascii="Times New Roman" w:hAnsi="Times New Roman" w:cs="Times New Roman"/>
                <w:color w:val="000000" w:themeColor="text1"/>
                <w:sz w:val="20"/>
                <w:szCs w:val="20"/>
              </w:rPr>
              <w:t xml:space="preserve"> </w:t>
            </w:r>
          </w:p>
        </w:tc>
        <w:tc>
          <w:tcPr>
            <w:tcW w:w="10174" w:type="dxa"/>
          </w:tcPr>
          <w:p w14:paraId="74BC0103" w14:textId="0E438CBC" w:rsidR="004A30D9" w:rsidRPr="00C760D5" w:rsidRDefault="001559D1" w:rsidP="00C760D5">
            <w:pPr>
              <w:jc w:val="both"/>
              <w:rPr>
                <w:rFonts w:ascii="Times New Roman" w:hAnsi="Times New Roman" w:cs="Times New Roman"/>
                <w:bCs/>
                <w:color w:val="000000" w:themeColor="text1"/>
                <w:sz w:val="20"/>
                <w:szCs w:val="20"/>
              </w:rPr>
            </w:pPr>
            <w:proofErr w:type="gramStart"/>
            <w:r w:rsidRPr="001D3B3A">
              <w:rPr>
                <w:rFonts w:ascii="Times New Roman" w:hAnsi="Times New Roman" w:cs="Times New Roman"/>
                <w:bCs/>
                <w:color w:val="000000" w:themeColor="text1"/>
                <w:sz w:val="20"/>
                <w:szCs w:val="20"/>
              </w:rPr>
              <w:t xml:space="preserve">Обеспечение развития кадрового потенциала (повышение квалификации и переподготовка кадров, </w:t>
            </w:r>
            <w:r w:rsidRPr="00C760D5">
              <w:rPr>
                <w:rFonts w:ascii="Times New Roman" w:hAnsi="Times New Roman" w:cs="Times New Roman"/>
                <w:bCs/>
                <w:color w:val="000000" w:themeColor="text1"/>
                <w:sz w:val="20"/>
                <w:szCs w:val="20"/>
              </w:rPr>
              <w:t xml:space="preserve">реализация индивидуальных образовательных маршрутов для педагогических работников и управленческих кадров, </w:t>
            </w:r>
            <w:r w:rsidRPr="001D3B3A">
              <w:rPr>
                <w:rFonts w:ascii="Times New Roman" w:hAnsi="Times New Roman" w:cs="Times New Roman"/>
                <w:bCs/>
                <w:color w:val="000000" w:themeColor="text1"/>
                <w:sz w:val="20"/>
                <w:szCs w:val="20"/>
              </w:rPr>
              <w:t>организация системы наставничества (тьюторство, коучинг, менторство), обмен опытом, самореализация, делегирование полномочий в качестве руководителя, координатора при реализации проектов, участие сотрудников в работе коллегиальных совещательных органов, членство в общественных организациях, индивидуальные программы профессионального карьерного рост</w:t>
            </w:r>
            <w:r w:rsidR="00B60711">
              <w:rPr>
                <w:rFonts w:ascii="Times New Roman" w:hAnsi="Times New Roman" w:cs="Times New Roman"/>
                <w:bCs/>
                <w:color w:val="000000" w:themeColor="text1"/>
                <w:sz w:val="20"/>
                <w:szCs w:val="20"/>
              </w:rPr>
              <w:t>а</w:t>
            </w:r>
            <w:r w:rsidRPr="001D3B3A">
              <w:rPr>
                <w:rFonts w:ascii="Times New Roman" w:hAnsi="Times New Roman" w:cs="Times New Roman"/>
                <w:bCs/>
                <w:color w:val="000000" w:themeColor="text1"/>
                <w:sz w:val="20"/>
                <w:szCs w:val="20"/>
              </w:rPr>
              <w:t xml:space="preserve"> и т.д.).</w:t>
            </w:r>
            <w:proofErr w:type="gramEnd"/>
          </w:p>
          <w:p w14:paraId="6B7FC619" w14:textId="200198A8" w:rsidR="004A30D9" w:rsidRPr="00C760D5" w:rsidRDefault="001559D1" w:rsidP="00C760D5">
            <w:pPr>
              <w:jc w:val="both"/>
              <w:rPr>
                <w:rFonts w:ascii="Times New Roman" w:hAnsi="Times New Roman" w:cs="Times New Roman"/>
                <w:bCs/>
                <w:iCs/>
                <w:color w:val="000000" w:themeColor="text1"/>
                <w:sz w:val="20"/>
                <w:szCs w:val="20"/>
              </w:rPr>
            </w:pPr>
            <w:r w:rsidRPr="00C760D5">
              <w:rPr>
                <w:rFonts w:ascii="Times New Roman" w:hAnsi="Times New Roman" w:cs="Times New Roman"/>
                <w:iCs/>
                <w:color w:val="000000" w:themeColor="text1"/>
                <w:sz w:val="20"/>
                <w:szCs w:val="20"/>
              </w:rPr>
              <w:t>Проведение индивидуальных и командных обучающих мероприятий,  тренингов для персонала.</w:t>
            </w:r>
          </w:p>
          <w:p w14:paraId="1FDFB095" w14:textId="784A3760"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color w:val="000000" w:themeColor="text1"/>
                <w:sz w:val="20"/>
                <w:szCs w:val="20"/>
              </w:rPr>
              <w:t>Наличие экспертов Ворлдскиллс (сертифицированных, корневого, эксперта с правом проведения РЧ, эксперта с правом участия ДЭ, эксперта</w:t>
            </w:r>
            <w:r w:rsidR="00B60711">
              <w:rPr>
                <w:rFonts w:ascii="Times New Roman" w:hAnsi="Times New Roman" w:cs="Times New Roman"/>
                <w:color w:val="000000" w:themeColor="text1"/>
                <w:sz w:val="20"/>
                <w:szCs w:val="20"/>
              </w:rPr>
              <w:t>-</w:t>
            </w:r>
            <w:r w:rsidRPr="00C760D5">
              <w:rPr>
                <w:rFonts w:ascii="Times New Roman" w:hAnsi="Times New Roman" w:cs="Times New Roman"/>
                <w:color w:val="000000" w:themeColor="text1"/>
                <w:sz w:val="20"/>
                <w:szCs w:val="20"/>
              </w:rPr>
              <w:t>мастера и пр.)</w:t>
            </w:r>
          </w:p>
          <w:p w14:paraId="63861593"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Наличие победителей и лауреатов муниципальных, региональных, всероссийских конкурсов профессионального мастерства.</w:t>
            </w:r>
          </w:p>
          <w:p w14:paraId="29F69340"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bCs/>
                <w:color w:val="000000" w:themeColor="text1"/>
                <w:sz w:val="20"/>
                <w:szCs w:val="20"/>
              </w:rPr>
              <w:t xml:space="preserve">Наличие </w:t>
            </w:r>
            <w:r w:rsidRPr="00C760D5">
              <w:rPr>
                <w:rFonts w:ascii="Times New Roman" w:hAnsi="Times New Roman" w:cs="Times New Roman"/>
                <w:color w:val="000000" w:themeColor="text1"/>
                <w:sz w:val="20"/>
                <w:szCs w:val="20"/>
              </w:rPr>
              <w:t>преподавателей и мастеров производственного обучения профессиональных образовательных организаций, прошедших повышение квалификации в рамках федерального проекта «Молодые профессионалы».</w:t>
            </w:r>
          </w:p>
          <w:p w14:paraId="737BD8D6"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bCs/>
                <w:color w:val="000000" w:themeColor="text1"/>
                <w:sz w:val="20"/>
                <w:szCs w:val="20"/>
              </w:rPr>
              <w:t xml:space="preserve">Наличие </w:t>
            </w:r>
            <w:r w:rsidRPr="00C760D5">
              <w:rPr>
                <w:rFonts w:ascii="Times New Roman" w:hAnsi="Times New Roman" w:cs="Times New Roman"/>
                <w:color w:val="000000" w:themeColor="text1"/>
                <w:sz w:val="20"/>
                <w:szCs w:val="20"/>
                <w:lang w:eastAsia="ru-RU" w:bidi="ru-RU"/>
              </w:rPr>
              <w:t>штатных педагогических работников, имеющих высшую и первую квалификационные категории.</w:t>
            </w:r>
          </w:p>
          <w:p w14:paraId="713A7ABB" w14:textId="77777777" w:rsidR="004A30D9" w:rsidRPr="00C760D5" w:rsidRDefault="001559D1" w:rsidP="00C760D5">
            <w:pPr>
              <w:jc w:val="both"/>
              <w:rPr>
                <w:rFonts w:ascii="Times New Roman" w:hAnsi="Times New Roman" w:cs="Times New Roman"/>
                <w:iCs/>
                <w:color w:val="000000" w:themeColor="text1"/>
                <w:sz w:val="20"/>
                <w:szCs w:val="20"/>
              </w:rPr>
            </w:pPr>
            <w:r w:rsidRPr="00C760D5">
              <w:rPr>
                <w:rFonts w:ascii="Times New Roman" w:hAnsi="Times New Roman" w:cs="Times New Roman"/>
                <w:iCs/>
                <w:color w:val="000000" w:themeColor="text1"/>
                <w:sz w:val="20"/>
                <w:szCs w:val="20"/>
              </w:rPr>
              <w:t>Вовлеченность работников в повышение производительности труда и улучшение деятельности</w:t>
            </w:r>
          </w:p>
        </w:tc>
      </w:tr>
      <w:tr w:rsidR="004A30D9" w14:paraId="7B591031" w14:textId="77777777">
        <w:tc>
          <w:tcPr>
            <w:tcW w:w="503" w:type="dxa"/>
          </w:tcPr>
          <w:p w14:paraId="285A8E27"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xml:space="preserve">3в </w:t>
            </w:r>
          </w:p>
        </w:tc>
        <w:tc>
          <w:tcPr>
            <w:tcW w:w="3883" w:type="dxa"/>
          </w:tcPr>
          <w:p w14:paraId="350C441D" w14:textId="77777777" w:rsidR="004A30D9" w:rsidRDefault="001559D1">
            <w:pPr>
              <w:tabs>
                <w:tab w:val="left" w:pos="993"/>
              </w:tabs>
              <w:jc w:val="both"/>
              <w:rPr>
                <w:rFonts w:ascii="Times New Roman" w:hAnsi="Times New Roman" w:cs="Times New Roman"/>
                <w:color w:val="C00000"/>
                <w:sz w:val="20"/>
                <w:szCs w:val="20"/>
              </w:rPr>
            </w:pPr>
            <w:r>
              <w:rPr>
                <w:rFonts w:ascii="Times New Roman" w:hAnsi="Times New Roman"/>
                <w:bCs/>
                <w:sz w:val="20"/>
                <w:szCs w:val="20"/>
              </w:rPr>
              <w:t>Персонал вовлечен в деятельность по реализации стратегии образовательной организации и наделен соответствующими полномочиями</w:t>
            </w:r>
          </w:p>
        </w:tc>
        <w:tc>
          <w:tcPr>
            <w:tcW w:w="10174" w:type="dxa"/>
          </w:tcPr>
          <w:p w14:paraId="329DCD20"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Формирование и развитие структуры управления образовательной организации, поддержка деятельности коллегиальных органов управления образовательной организации.</w:t>
            </w:r>
          </w:p>
          <w:p w14:paraId="6AD30E21" w14:textId="523B4F9E"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Создание административно</w:t>
            </w:r>
            <w:r w:rsidR="00B60711">
              <w:rPr>
                <w:rFonts w:ascii="Times New Roman" w:hAnsi="Times New Roman" w:cs="Times New Roman"/>
                <w:bCs/>
                <w:color w:val="000000" w:themeColor="text1"/>
                <w:sz w:val="20"/>
                <w:szCs w:val="20"/>
              </w:rPr>
              <w:t>-</w:t>
            </w:r>
            <w:r w:rsidRPr="001D3B3A">
              <w:rPr>
                <w:rFonts w:ascii="Times New Roman" w:hAnsi="Times New Roman" w:cs="Times New Roman"/>
                <w:bCs/>
                <w:color w:val="000000" w:themeColor="text1"/>
                <w:sz w:val="20"/>
                <w:szCs w:val="20"/>
              </w:rPr>
              <w:t>управленческой команды, делегирование полномочий.</w:t>
            </w:r>
          </w:p>
          <w:p w14:paraId="3DD1E919" w14:textId="2D560EA4"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xml:space="preserve">Равные возможности для всех участников рабочего процесса, мотивация персонала, предоставление доступа к задачам разным сотрудникам для совместного контроля процесса жизнедеятельности организации, вклад каждого работника в развитие организации, система </w:t>
            </w:r>
            <w:r w:rsidR="00B60711" w:rsidRPr="00C760D5">
              <w:rPr>
                <w:rFonts w:ascii="Times New Roman" w:hAnsi="Times New Roman" w:cs="Times New Roman"/>
                <w:color w:val="000000" w:themeColor="text1"/>
                <w:sz w:val="20"/>
                <w:szCs w:val="20"/>
              </w:rPr>
              <w:t>делегировани</w:t>
            </w:r>
            <w:r w:rsidR="00B60711">
              <w:rPr>
                <w:rFonts w:ascii="Times New Roman" w:hAnsi="Times New Roman" w:cs="Times New Roman"/>
                <w:color w:val="000000" w:themeColor="text1"/>
                <w:sz w:val="20"/>
                <w:szCs w:val="20"/>
              </w:rPr>
              <w:t>я</w:t>
            </w:r>
            <w:r w:rsidR="00B60711" w:rsidRPr="00C760D5">
              <w:rPr>
                <w:rFonts w:ascii="Times New Roman" w:hAnsi="Times New Roman" w:cs="Times New Roman"/>
                <w:color w:val="000000" w:themeColor="text1"/>
                <w:sz w:val="20"/>
                <w:szCs w:val="20"/>
              </w:rPr>
              <w:t xml:space="preserve"> </w:t>
            </w:r>
            <w:r w:rsidRPr="00C760D5">
              <w:rPr>
                <w:rFonts w:ascii="Times New Roman" w:hAnsi="Times New Roman" w:cs="Times New Roman"/>
                <w:color w:val="000000" w:themeColor="text1"/>
                <w:sz w:val="20"/>
                <w:szCs w:val="20"/>
              </w:rPr>
              <w:t>полномочий и распределения обязанностей (закрепление в локальных актах ОО), и локальные акты.</w:t>
            </w:r>
          </w:p>
          <w:p w14:paraId="38E82725"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Работа проектных команд, групп по улучшению процессов в ОО.</w:t>
            </w:r>
          </w:p>
          <w:p w14:paraId="3D327FB9" w14:textId="597C6B3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Поддержка применения инноваций и творчества в управлении образовательной деятельности ОО.</w:t>
            </w:r>
          </w:p>
          <w:p w14:paraId="555AA868"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xml:space="preserve">Участие работников в общественной деятельности и мероприятиях, волонтерских практиках. </w:t>
            </w:r>
          </w:p>
          <w:p w14:paraId="11FB9392" w14:textId="1529FB51" w:rsidR="004A30D9" w:rsidRPr="00C760D5" w:rsidRDefault="001559D1" w:rsidP="00C760D5">
            <w:pPr>
              <w:rPr>
                <w:rFonts w:ascii="Times New Roman" w:hAnsi="Times New Roman" w:cs="Times New Roman"/>
                <w:b/>
                <w:bCs/>
                <w:color w:val="000000" w:themeColor="text1"/>
                <w:sz w:val="20"/>
                <w:szCs w:val="20"/>
              </w:rPr>
            </w:pPr>
            <w:r w:rsidRPr="00C760D5">
              <w:rPr>
                <w:rFonts w:ascii="Times New Roman" w:hAnsi="Times New Roman" w:cs="Times New Roman"/>
                <w:bCs/>
                <w:color w:val="000000" w:themeColor="text1"/>
                <w:sz w:val="20"/>
                <w:szCs w:val="20"/>
              </w:rPr>
              <w:t xml:space="preserve">Поощрение </w:t>
            </w:r>
            <w:r w:rsidR="00B60711" w:rsidRPr="00C760D5">
              <w:rPr>
                <w:rFonts w:ascii="Times New Roman" w:hAnsi="Times New Roman" w:cs="Times New Roman"/>
                <w:bCs/>
                <w:color w:val="000000" w:themeColor="text1"/>
                <w:sz w:val="20"/>
                <w:szCs w:val="20"/>
              </w:rPr>
              <w:t>участи</w:t>
            </w:r>
            <w:r w:rsidR="00B60711">
              <w:rPr>
                <w:rFonts w:ascii="Times New Roman" w:hAnsi="Times New Roman" w:cs="Times New Roman"/>
                <w:bCs/>
                <w:color w:val="000000" w:themeColor="text1"/>
                <w:sz w:val="20"/>
                <w:szCs w:val="20"/>
              </w:rPr>
              <w:t>я</w:t>
            </w:r>
            <w:r w:rsidR="00B60711" w:rsidRPr="00C760D5">
              <w:rPr>
                <w:rFonts w:ascii="Times New Roman" w:hAnsi="Times New Roman" w:cs="Times New Roman"/>
                <w:bCs/>
                <w:color w:val="000000" w:themeColor="text1"/>
                <w:sz w:val="20"/>
                <w:szCs w:val="20"/>
              </w:rPr>
              <w:t xml:space="preserve"> </w:t>
            </w:r>
            <w:r w:rsidRPr="00C760D5">
              <w:rPr>
                <w:rFonts w:ascii="Times New Roman" w:hAnsi="Times New Roman" w:cs="Times New Roman"/>
                <w:bCs/>
                <w:color w:val="000000" w:themeColor="text1"/>
                <w:sz w:val="20"/>
                <w:szCs w:val="20"/>
              </w:rPr>
              <w:t>педагогических работников в консультативных и обучающих мероприятиях (например, образовательного центра «Сириус», регионального центра выявления и поддержи одаренных детей «УСПЕХ и др.).</w:t>
            </w:r>
          </w:p>
        </w:tc>
      </w:tr>
      <w:tr w:rsidR="004A30D9" w14:paraId="51C120C3" w14:textId="77777777">
        <w:tc>
          <w:tcPr>
            <w:tcW w:w="503" w:type="dxa"/>
          </w:tcPr>
          <w:p w14:paraId="22CF24EF"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lastRenderedPageBreak/>
              <w:t>3г</w:t>
            </w:r>
          </w:p>
        </w:tc>
        <w:tc>
          <w:tcPr>
            <w:tcW w:w="3883" w:type="dxa"/>
          </w:tcPr>
          <w:p w14:paraId="7FC8A57C" w14:textId="77777777" w:rsidR="004A30D9" w:rsidRDefault="001559D1">
            <w:pPr>
              <w:tabs>
                <w:tab w:val="left" w:pos="993"/>
              </w:tabs>
              <w:jc w:val="both"/>
              <w:rPr>
                <w:rFonts w:ascii="Times New Roman" w:hAnsi="Times New Roman" w:cs="Times New Roman"/>
                <w:color w:val="C00000"/>
                <w:sz w:val="20"/>
                <w:szCs w:val="20"/>
              </w:rPr>
            </w:pPr>
            <w:r>
              <w:rPr>
                <w:rFonts w:ascii="Times New Roman" w:hAnsi="Times New Roman"/>
                <w:bCs/>
                <w:sz w:val="20"/>
                <w:szCs w:val="20"/>
              </w:rPr>
              <w:t>Установленные коммуникации обеспечивают потребности и ожидания персонала в эффективном обмене информацией и диалоге на всех уровнях</w:t>
            </w:r>
            <w:r>
              <w:rPr>
                <w:rFonts w:ascii="Times New Roman" w:hAnsi="Times New Roman" w:cs="Times New Roman"/>
                <w:color w:val="000000" w:themeColor="text1"/>
                <w:sz w:val="20"/>
                <w:szCs w:val="20"/>
              </w:rPr>
              <w:t xml:space="preserve"> </w:t>
            </w:r>
          </w:p>
        </w:tc>
        <w:tc>
          <w:tcPr>
            <w:tcW w:w="10174" w:type="dxa"/>
          </w:tcPr>
          <w:p w14:paraId="4F817CE2" w14:textId="069B2035"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color w:val="000000" w:themeColor="text1"/>
                <w:sz w:val="20"/>
                <w:szCs w:val="20"/>
              </w:rPr>
              <w:t>Разработаны и внедрены каналы обмена информацией «снизу-вверх», «сверху</w:t>
            </w:r>
            <w:r w:rsidR="00B60711">
              <w:rPr>
                <w:rFonts w:ascii="Times New Roman" w:hAnsi="Times New Roman" w:cs="Times New Roman"/>
                <w:color w:val="000000" w:themeColor="text1"/>
                <w:sz w:val="20"/>
                <w:szCs w:val="20"/>
              </w:rPr>
              <w:t>-</w:t>
            </w:r>
            <w:r w:rsidRPr="00C760D5">
              <w:rPr>
                <w:rFonts w:ascii="Times New Roman" w:hAnsi="Times New Roman" w:cs="Times New Roman"/>
                <w:color w:val="000000" w:themeColor="text1"/>
                <w:sz w:val="20"/>
                <w:szCs w:val="20"/>
              </w:rPr>
              <w:t>вниз» и горизонтальные каналы</w:t>
            </w:r>
            <w:r w:rsidRPr="001D3B3A">
              <w:rPr>
                <w:rFonts w:ascii="Times New Roman" w:hAnsi="Times New Roman" w:cs="Times New Roman"/>
                <w:bCs/>
                <w:color w:val="000000" w:themeColor="text1"/>
                <w:sz w:val="20"/>
                <w:szCs w:val="20"/>
              </w:rPr>
              <w:t>.</w:t>
            </w:r>
          </w:p>
          <w:p w14:paraId="35A0C73D" w14:textId="77777777" w:rsidR="004A30D9" w:rsidRPr="00C760D5" w:rsidRDefault="001559D1" w:rsidP="00C760D5">
            <w:pPr>
              <w:pStyle w:val="aff0"/>
              <w:ind w:left="0"/>
              <w:jc w:val="both"/>
              <w:rPr>
                <w:color w:val="000000" w:themeColor="text1"/>
                <w:sz w:val="20"/>
                <w:szCs w:val="20"/>
              </w:rPr>
            </w:pPr>
            <w:r w:rsidRPr="00C760D5">
              <w:rPr>
                <w:color w:val="000000" w:themeColor="text1"/>
                <w:sz w:val="20"/>
                <w:szCs w:val="20"/>
              </w:rPr>
              <w:t>Организована деятельность по созданию постоянного потока ценностей (наличие и эффективность функционирования педагогического совета, методического совета, методических объединений и др.).</w:t>
            </w:r>
            <w:r w:rsidRPr="00C760D5">
              <w:rPr>
                <w:color w:val="000000" w:themeColor="text1"/>
                <w:spacing w:val="1"/>
                <w:sz w:val="20"/>
                <w:szCs w:val="20"/>
              </w:rPr>
              <w:t xml:space="preserve"> </w:t>
            </w:r>
          </w:p>
          <w:p w14:paraId="74084088" w14:textId="082F3333" w:rsidR="004A30D9" w:rsidRPr="00C760D5" w:rsidRDefault="001559D1" w:rsidP="00C760D5">
            <w:pPr>
              <w:pStyle w:val="aff0"/>
              <w:ind w:left="0"/>
              <w:jc w:val="both"/>
              <w:rPr>
                <w:color w:val="000000" w:themeColor="text1"/>
                <w:spacing w:val="1"/>
                <w:sz w:val="20"/>
                <w:szCs w:val="20"/>
              </w:rPr>
            </w:pPr>
            <w:r w:rsidRPr="00C760D5">
              <w:rPr>
                <w:color w:val="000000" w:themeColor="text1"/>
                <w:sz w:val="20"/>
                <w:szCs w:val="20"/>
              </w:rPr>
              <w:t>Создан</w:t>
            </w:r>
            <w:r w:rsidRPr="00C760D5">
              <w:rPr>
                <w:color w:val="000000" w:themeColor="text1"/>
                <w:spacing w:val="1"/>
                <w:sz w:val="20"/>
                <w:szCs w:val="20"/>
              </w:rPr>
              <w:t xml:space="preserve"> </w:t>
            </w:r>
            <w:r w:rsidRPr="00C760D5">
              <w:rPr>
                <w:color w:val="000000" w:themeColor="text1"/>
                <w:sz w:val="20"/>
                <w:szCs w:val="20"/>
              </w:rPr>
              <w:t>алгоритм</w:t>
            </w:r>
            <w:r w:rsidRPr="00C760D5">
              <w:rPr>
                <w:color w:val="000000" w:themeColor="text1"/>
                <w:spacing w:val="1"/>
                <w:sz w:val="20"/>
                <w:szCs w:val="20"/>
              </w:rPr>
              <w:t xml:space="preserve"> </w:t>
            </w:r>
            <w:r w:rsidRPr="00C760D5">
              <w:rPr>
                <w:color w:val="000000" w:themeColor="text1"/>
                <w:sz w:val="20"/>
                <w:szCs w:val="20"/>
              </w:rPr>
              <w:t>подачи</w:t>
            </w:r>
            <w:r w:rsidRPr="00C760D5">
              <w:rPr>
                <w:color w:val="000000" w:themeColor="text1"/>
                <w:spacing w:val="1"/>
                <w:sz w:val="20"/>
                <w:szCs w:val="20"/>
              </w:rPr>
              <w:t xml:space="preserve"> </w:t>
            </w:r>
            <w:r w:rsidRPr="00C760D5">
              <w:rPr>
                <w:color w:val="000000" w:themeColor="text1"/>
                <w:sz w:val="20"/>
                <w:szCs w:val="20"/>
              </w:rPr>
              <w:t>предложений</w:t>
            </w:r>
            <w:r w:rsidRPr="00C760D5">
              <w:rPr>
                <w:color w:val="000000" w:themeColor="text1"/>
                <w:spacing w:val="1"/>
                <w:sz w:val="20"/>
                <w:szCs w:val="20"/>
              </w:rPr>
              <w:t xml:space="preserve"> </w:t>
            </w:r>
            <w:r w:rsidRPr="00C760D5">
              <w:rPr>
                <w:color w:val="000000" w:themeColor="text1"/>
                <w:sz w:val="20"/>
                <w:szCs w:val="20"/>
              </w:rPr>
              <w:t>по</w:t>
            </w:r>
            <w:r w:rsidRPr="00C760D5">
              <w:rPr>
                <w:color w:val="000000" w:themeColor="text1"/>
                <w:spacing w:val="1"/>
                <w:sz w:val="20"/>
                <w:szCs w:val="20"/>
              </w:rPr>
              <w:t xml:space="preserve"> </w:t>
            </w:r>
            <w:r w:rsidRPr="00C760D5">
              <w:rPr>
                <w:color w:val="000000" w:themeColor="text1"/>
                <w:sz w:val="20"/>
                <w:szCs w:val="20"/>
              </w:rPr>
              <w:t>улучшению</w:t>
            </w:r>
            <w:r w:rsidRPr="00C760D5">
              <w:rPr>
                <w:color w:val="000000" w:themeColor="text1"/>
                <w:spacing w:val="1"/>
                <w:sz w:val="20"/>
                <w:szCs w:val="20"/>
              </w:rPr>
              <w:t xml:space="preserve"> </w:t>
            </w:r>
            <w:r w:rsidRPr="00C760D5">
              <w:rPr>
                <w:color w:val="000000" w:themeColor="text1"/>
                <w:sz w:val="20"/>
                <w:szCs w:val="20"/>
              </w:rPr>
              <w:t>процессов</w:t>
            </w:r>
            <w:r w:rsidRPr="00C760D5">
              <w:rPr>
                <w:color w:val="000000" w:themeColor="text1"/>
                <w:spacing w:val="1"/>
                <w:sz w:val="20"/>
                <w:szCs w:val="20"/>
              </w:rPr>
              <w:t xml:space="preserve"> </w:t>
            </w:r>
            <w:r w:rsidRPr="00C760D5">
              <w:rPr>
                <w:color w:val="000000" w:themeColor="text1"/>
                <w:sz w:val="20"/>
                <w:szCs w:val="20"/>
              </w:rPr>
              <w:t>функционирования</w:t>
            </w:r>
            <w:r w:rsidRPr="00C760D5">
              <w:rPr>
                <w:color w:val="000000" w:themeColor="text1"/>
                <w:spacing w:val="1"/>
                <w:sz w:val="20"/>
                <w:szCs w:val="20"/>
              </w:rPr>
              <w:t xml:space="preserve"> </w:t>
            </w:r>
            <w:r w:rsidRPr="00C760D5">
              <w:rPr>
                <w:color w:val="000000" w:themeColor="text1"/>
                <w:sz w:val="20"/>
                <w:szCs w:val="20"/>
              </w:rPr>
              <w:t>ОО (деловые игры, стратегические сессии, формы обратной связи и коллегиального принятия решений, стимулирование и поддержка инициатив).</w:t>
            </w:r>
            <w:r w:rsidRPr="00C760D5">
              <w:rPr>
                <w:color w:val="000000" w:themeColor="text1"/>
                <w:spacing w:val="1"/>
                <w:sz w:val="20"/>
                <w:szCs w:val="20"/>
              </w:rPr>
              <w:t xml:space="preserve"> </w:t>
            </w:r>
          </w:p>
          <w:p w14:paraId="7BA08548" w14:textId="77777777" w:rsidR="004A30D9" w:rsidRPr="00C760D5" w:rsidRDefault="001559D1" w:rsidP="00C760D5">
            <w:pPr>
              <w:jc w:val="both"/>
              <w:rPr>
                <w:rFonts w:ascii="Times New Roman" w:hAnsi="Times New Roman" w:cs="Times New Roman"/>
                <w:b/>
                <w:bCs/>
                <w:color w:val="000000" w:themeColor="text1"/>
                <w:sz w:val="20"/>
                <w:szCs w:val="20"/>
              </w:rPr>
            </w:pPr>
            <w:r w:rsidRPr="00C760D5">
              <w:rPr>
                <w:rFonts w:ascii="Times New Roman" w:hAnsi="Times New Roman" w:cs="Times New Roman"/>
                <w:color w:val="000000" w:themeColor="text1"/>
                <w:sz w:val="20"/>
                <w:szCs w:val="20"/>
              </w:rPr>
              <w:t>Информирование персонала о направлении развития ОО и приоритетах ее стратегии для понимания персоналом своего вклада в общий успех.</w:t>
            </w:r>
          </w:p>
          <w:p w14:paraId="5826204D"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Проводится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диагностика</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микроклимата</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коллектива</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и</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уровня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групповой</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сплоченности, по результатам которой принимаются управленческие решения по изменению</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критических состояний, процессов, вызывающих недовольство коллектива, по результатам</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диагностики</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определяется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дальнейшая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деятельность</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по</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улучшению</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микроклимата</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коллектива.</w:t>
            </w:r>
          </w:p>
          <w:p w14:paraId="49B221A2" w14:textId="77777777" w:rsidR="004A30D9" w:rsidRPr="00C760D5" w:rsidRDefault="001559D1" w:rsidP="00C760D5">
            <w:pPr>
              <w:jc w:val="both"/>
              <w:rPr>
                <w:rFonts w:ascii="Times New Roman" w:hAnsi="Times New Roman" w:cs="Times New Roman"/>
                <w:color w:val="000000" w:themeColor="text1"/>
                <w:sz w:val="20"/>
                <w:szCs w:val="20"/>
              </w:rPr>
            </w:pPr>
            <w:r w:rsidRPr="001D3B3A">
              <w:rPr>
                <w:rFonts w:ascii="Times New Roman" w:hAnsi="Times New Roman" w:cs="Times New Roman"/>
                <w:bCs/>
                <w:color w:val="000000" w:themeColor="text1"/>
                <w:sz w:val="20"/>
                <w:szCs w:val="20"/>
              </w:rPr>
              <w:t>Установление эффективных коммуникаций внутри трудового коллектива, управление конфликтами.</w:t>
            </w:r>
          </w:p>
        </w:tc>
      </w:tr>
      <w:tr w:rsidR="004A30D9" w14:paraId="02C21C45" w14:textId="77777777">
        <w:tc>
          <w:tcPr>
            <w:tcW w:w="503" w:type="dxa"/>
          </w:tcPr>
          <w:p w14:paraId="7912BBAB"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3д</w:t>
            </w:r>
          </w:p>
        </w:tc>
        <w:tc>
          <w:tcPr>
            <w:tcW w:w="3883" w:type="dxa"/>
          </w:tcPr>
          <w:p w14:paraId="5EB67F5D" w14:textId="77777777" w:rsidR="004A30D9" w:rsidRDefault="001559D1">
            <w:pPr>
              <w:tabs>
                <w:tab w:val="left" w:pos="993"/>
              </w:tabs>
              <w:jc w:val="both"/>
              <w:rPr>
                <w:rFonts w:ascii="Times New Roman" w:hAnsi="Times New Roman" w:cs="Times New Roman"/>
                <w:color w:val="C00000"/>
                <w:sz w:val="20"/>
                <w:szCs w:val="20"/>
              </w:rPr>
            </w:pPr>
            <w:r>
              <w:rPr>
                <w:rFonts w:ascii="Times New Roman" w:hAnsi="Times New Roman"/>
                <w:bCs/>
                <w:sz w:val="20"/>
                <w:szCs w:val="20"/>
              </w:rPr>
              <w:t>Персонал ценят, награждают и заботятся о нем</w:t>
            </w:r>
            <w:r>
              <w:rPr>
                <w:rFonts w:ascii="Times New Roman" w:hAnsi="Times New Roman" w:cs="Times New Roman"/>
                <w:color w:val="000000" w:themeColor="text1"/>
                <w:sz w:val="20"/>
                <w:szCs w:val="20"/>
              </w:rPr>
              <w:t xml:space="preserve"> </w:t>
            </w:r>
          </w:p>
        </w:tc>
        <w:tc>
          <w:tcPr>
            <w:tcW w:w="10174" w:type="dxa"/>
          </w:tcPr>
          <w:p w14:paraId="1A40F086" w14:textId="77777777" w:rsidR="004A30D9" w:rsidRPr="00C760D5" w:rsidRDefault="001559D1" w:rsidP="00C760D5">
            <w:pPr>
              <w:ind w:firstLine="11"/>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xml:space="preserve">Управление ценностной ориентацией и стимулирование кадров на основе объективной оценки результатов деятельности (эффективный контракт, стимулирующие выплаты, бесплатное профессиональное обучение и т.д.). </w:t>
            </w:r>
          </w:p>
          <w:p w14:paraId="48580112" w14:textId="77777777" w:rsidR="004A30D9" w:rsidRPr="00C760D5" w:rsidRDefault="001559D1" w:rsidP="00C760D5">
            <w:pPr>
              <w:pStyle w:val="aff0"/>
              <w:ind w:left="0" w:firstLine="11"/>
              <w:jc w:val="both"/>
              <w:rPr>
                <w:color w:val="000000" w:themeColor="text1"/>
                <w:sz w:val="20"/>
                <w:szCs w:val="20"/>
              </w:rPr>
            </w:pPr>
            <w:r w:rsidRPr="00C760D5">
              <w:rPr>
                <w:color w:val="000000" w:themeColor="text1"/>
                <w:sz w:val="20"/>
                <w:szCs w:val="20"/>
              </w:rPr>
              <w:t>Используются</w:t>
            </w:r>
            <w:r w:rsidRPr="00C760D5">
              <w:rPr>
                <w:color w:val="000000" w:themeColor="text1"/>
                <w:spacing w:val="1"/>
                <w:sz w:val="20"/>
                <w:szCs w:val="20"/>
              </w:rPr>
              <w:t xml:space="preserve"> </w:t>
            </w:r>
            <w:r w:rsidRPr="00C760D5">
              <w:rPr>
                <w:color w:val="000000" w:themeColor="text1"/>
                <w:sz w:val="20"/>
                <w:szCs w:val="20"/>
              </w:rPr>
              <w:t>нематериальные</w:t>
            </w:r>
            <w:r w:rsidRPr="00C760D5">
              <w:rPr>
                <w:color w:val="000000" w:themeColor="text1"/>
                <w:spacing w:val="1"/>
                <w:sz w:val="20"/>
                <w:szCs w:val="20"/>
              </w:rPr>
              <w:t xml:space="preserve"> </w:t>
            </w:r>
            <w:r w:rsidRPr="00C760D5">
              <w:rPr>
                <w:color w:val="000000" w:themeColor="text1"/>
                <w:sz w:val="20"/>
                <w:szCs w:val="20"/>
              </w:rPr>
              <w:t>способы</w:t>
            </w:r>
            <w:r w:rsidRPr="00C760D5">
              <w:rPr>
                <w:color w:val="000000" w:themeColor="text1"/>
                <w:spacing w:val="1"/>
                <w:sz w:val="20"/>
                <w:szCs w:val="20"/>
              </w:rPr>
              <w:t xml:space="preserve"> </w:t>
            </w:r>
            <w:r w:rsidRPr="00C760D5">
              <w:rPr>
                <w:color w:val="000000" w:themeColor="text1"/>
                <w:sz w:val="20"/>
                <w:szCs w:val="20"/>
              </w:rPr>
              <w:t>поощрений: грамоты, благодарственные письма, доска почёта, выдвижение на государственные, региональные и муниципальные награды и т.д.</w:t>
            </w:r>
          </w:p>
          <w:p w14:paraId="732DF8CF" w14:textId="77777777" w:rsidR="004A30D9" w:rsidRPr="00C760D5" w:rsidRDefault="001559D1" w:rsidP="00C760D5">
            <w:pPr>
              <w:pStyle w:val="aff0"/>
              <w:ind w:left="0" w:firstLine="11"/>
              <w:jc w:val="both"/>
              <w:rPr>
                <w:color w:val="000000" w:themeColor="text1"/>
                <w:sz w:val="20"/>
                <w:szCs w:val="20"/>
              </w:rPr>
            </w:pPr>
            <w:r w:rsidRPr="00C760D5">
              <w:rPr>
                <w:color w:val="000000" w:themeColor="text1"/>
                <w:sz w:val="20"/>
                <w:szCs w:val="20"/>
              </w:rPr>
              <w:t>Наличие комнаты отдыха, психологической разгрузки, секции «Здоровье» и т.д.</w:t>
            </w:r>
          </w:p>
          <w:p w14:paraId="45AF2545" w14:textId="77777777" w:rsidR="004A30D9" w:rsidRPr="00C760D5" w:rsidRDefault="001559D1" w:rsidP="00C760D5">
            <w:pPr>
              <w:pStyle w:val="aff0"/>
              <w:ind w:left="0" w:firstLine="11"/>
              <w:jc w:val="both"/>
              <w:rPr>
                <w:color w:val="000000" w:themeColor="text1"/>
                <w:sz w:val="20"/>
                <w:szCs w:val="20"/>
              </w:rPr>
            </w:pPr>
            <w:r w:rsidRPr="00C760D5">
              <w:rPr>
                <w:color w:val="000000" w:themeColor="text1"/>
                <w:sz w:val="20"/>
                <w:szCs w:val="20"/>
              </w:rPr>
              <w:t>Организованы дни здоровья для педагогов, выездные мероприятия.</w:t>
            </w:r>
          </w:p>
          <w:p w14:paraId="6B359C82" w14:textId="77777777" w:rsidR="004A30D9" w:rsidRPr="00C760D5" w:rsidRDefault="001559D1" w:rsidP="00C760D5">
            <w:pPr>
              <w:pStyle w:val="aff0"/>
              <w:ind w:left="0" w:firstLine="11"/>
              <w:jc w:val="both"/>
              <w:rPr>
                <w:color w:val="000000" w:themeColor="text1"/>
                <w:sz w:val="20"/>
                <w:szCs w:val="20"/>
              </w:rPr>
            </w:pPr>
            <w:r w:rsidRPr="00C760D5">
              <w:rPr>
                <w:color w:val="000000" w:themeColor="text1"/>
                <w:sz w:val="20"/>
                <w:szCs w:val="20"/>
              </w:rPr>
              <w:t>Организация ежегодного</w:t>
            </w:r>
            <w:r w:rsidRPr="00C760D5">
              <w:rPr>
                <w:color w:val="000000" w:themeColor="text1"/>
                <w:spacing w:val="1"/>
                <w:sz w:val="20"/>
                <w:szCs w:val="20"/>
              </w:rPr>
              <w:t xml:space="preserve"> </w:t>
            </w:r>
            <w:r w:rsidRPr="00C760D5">
              <w:rPr>
                <w:color w:val="000000" w:themeColor="text1"/>
                <w:sz w:val="20"/>
                <w:szCs w:val="20"/>
              </w:rPr>
              <w:t>бесплатного</w:t>
            </w:r>
            <w:r w:rsidRPr="00C760D5">
              <w:rPr>
                <w:color w:val="000000" w:themeColor="text1"/>
                <w:spacing w:val="1"/>
                <w:sz w:val="20"/>
                <w:szCs w:val="20"/>
              </w:rPr>
              <w:t xml:space="preserve"> </w:t>
            </w:r>
            <w:r w:rsidRPr="00C760D5">
              <w:rPr>
                <w:color w:val="000000" w:themeColor="text1"/>
                <w:sz w:val="20"/>
                <w:szCs w:val="20"/>
              </w:rPr>
              <w:t>прохождения</w:t>
            </w:r>
            <w:r w:rsidRPr="00C760D5">
              <w:rPr>
                <w:color w:val="000000" w:themeColor="text1"/>
                <w:spacing w:val="1"/>
                <w:sz w:val="20"/>
                <w:szCs w:val="20"/>
              </w:rPr>
              <w:t xml:space="preserve"> </w:t>
            </w:r>
            <w:r w:rsidRPr="00C760D5">
              <w:rPr>
                <w:color w:val="000000" w:themeColor="text1"/>
                <w:sz w:val="20"/>
                <w:szCs w:val="20"/>
              </w:rPr>
              <w:t>диспансеризации,</w:t>
            </w:r>
            <w:r w:rsidRPr="00C760D5">
              <w:rPr>
                <w:color w:val="000000" w:themeColor="text1"/>
                <w:spacing w:val="1"/>
                <w:sz w:val="20"/>
                <w:szCs w:val="20"/>
              </w:rPr>
              <w:t xml:space="preserve"> </w:t>
            </w:r>
            <w:r w:rsidRPr="00C760D5">
              <w:rPr>
                <w:color w:val="000000" w:themeColor="text1"/>
                <w:sz w:val="20"/>
                <w:szCs w:val="20"/>
              </w:rPr>
              <w:t>гигиенического</w:t>
            </w:r>
            <w:r w:rsidRPr="00C760D5">
              <w:rPr>
                <w:color w:val="000000" w:themeColor="text1"/>
                <w:spacing w:val="1"/>
                <w:sz w:val="20"/>
                <w:szCs w:val="20"/>
              </w:rPr>
              <w:t xml:space="preserve"> </w:t>
            </w:r>
            <w:r w:rsidRPr="00C760D5">
              <w:rPr>
                <w:color w:val="000000" w:themeColor="text1"/>
                <w:sz w:val="20"/>
                <w:szCs w:val="20"/>
              </w:rPr>
              <w:t>обучения</w:t>
            </w:r>
            <w:r w:rsidRPr="00C760D5">
              <w:rPr>
                <w:color w:val="000000" w:themeColor="text1"/>
                <w:spacing w:val="1"/>
                <w:sz w:val="20"/>
                <w:szCs w:val="20"/>
              </w:rPr>
              <w:t xml:space="preserve"> </w:t>
            </w:r>
            <w:r w:rsidRPr="00C760D5">
              <w:rPr>
                <w:color w:val="000000" w:themeColor="text1"/>
                <w:sz w:val="20"/>
                <w:szCs w:val="20"/>
              </w:rPr>
              <w:t>(1</w:t>
            </w:r>
            <w:r w:rsidRPr="00C760D5">
              <w:rPr>
                <w:color w:val="000000" w:themeColor="text1"/>
                <w:spacing w:val="-1"/>
                <w:sz w:val="20"/>
                <w:szCs w:val="20"/>
              </w:rPr>
              <w:t xml:space="preserve"> </w:t>
            </w:r>
            <w:r w:rsidRPr="00C760D5">
              <w:rPr>
                <w:color w:val="000000" w:themeColor="text1"/>
                <w:sz w:val="20"/>
                <w:szCs w:val="20"/>
              </w:rPr>
              <w:t>раз</w:t>
            </w:r>
            <w:r w:rsidRPr="00C760D5">
              <w:rPr>
                <w:color w:val="000000" w:themeColor="text1"/>
                <w:spacing w:val="-3"/>
                <w:sz w:val="20"/>
                <w:szCs w:val="20"/>
              </w:rPr>
              <w:t xml:space="preserve"> </w:t>
            </w:r>
            <w:r w:rsidRPr="00C760D5">
              <w:rPr>
                <w:color w:val="000000" w:themeColor="text1"/>
                <w:sz w:val="20"/>
                <w:szCs w:val="20"/>
              </w:rPr>
              <w:t>в</w:t>
            </w:r>
            <w:r w:rsidRPr="00C760D5">
              <w:rPr>
                <w:color w:val="000000" w:themeColor="text1"/>
                <w:spacing w:val="-1"/>
                <w:sz w:val="20"/>
                <w:szCs w:val="20"/>
              </w:rPr>
              <w:t xml:space="preserve"> </w:t>
            </w:r>
            <w:r w:rsidRPr="00C760D5">
              <w:rPr>
                <w:color w:val="000000" w:themeColor="text1"/>
                <w:sz w:val="20"/>
                <w:szCs w:val="20"/>
              </w:rPr>
              <w:t>2</w:t>
            </w:r>
            <w:r w:rsidRPr="00C760D5">
              <w:rPr>
                <w:color w:val="000000" w:themeColor="text1"/>
                <w:spacing w:val="-1"/>
                <w:sz w:val="20"/>
                <w:szCs w:val="20"/>
              </w:rPr>
              <w:t xml:space="preserve"> </w:t>
            </w:r>
            <w:r w:rsidRPr="00C760D5">
              <w:rPr>
                <w:color w:val="000000" w:themeColor="text1"/>
                <w:sz w:val="20"/>
                <w:szCs w:val="20"/>
              </w:rPr>
              <w:t>года),</w:t>
            </w:r>
            <w:r w:rsidRPr="00C760D5">
              <w:rPr>
                <w:color w:val="000000" w:themeColor="text1"/>
                <w:spacing w:val="-1"/>
                <w:sz w:val="20"/>
                <w:szCs w:val="20"/>
              </w:rPr>
              <w:t xml:space="preserve"> </w:t>
            </w:r>
            <w:r w:rsidRPr="00C760D5">
              <w:rPr>
                <w:color w:val="000000" w:themeColor="text1"/>
                <w:sz w:val="20"/>
                <w:szCs w:val="20"/>
              </w:rPr>
              <w:t>программ</w:t>
            </w:r>
            <w:r w:rsidRPr="00C760D5">
              <w:rPr>
                <w:color w:val="000000" w:themeColor="text1"/>
                <w:spacing w:val="-2"/>
                <w:sz w:val="20"/>
                <w:szCs w:val="20"/>
              </w:rPr>
              <w:t xml:space="preserve"> </w:t>
            </w:r>
            <w:r w:rsidRPr="00C760D5">
              <w:rPr>
                <w:color w:val="000000" w:themeColor="text1"/>
                <w:sz w:val="20"/>
                <w:szCs w:val="20"/>
              </w:rPr>
              <w:t>повышения квалификации</w:t>
            </w:r>
            <w:r w:rsidRPr="00C760D5">
              <w:rPr>
                <w:color w:val="000000" w:themeColor="text1"/>
                <w:spacing w:val="1"/>
                <w:sz w:val="20"/>
                <w:szCs w:val="20"/>
              </w:rPr>
              <w:t xml:space="preserve"> </w:t>
            </w:r>
            <w:r w:rsidRPr="00C760D5">
              <w:rPr>
                <w:color w:val="000000" w:themeColor="text1"/>
                <w:sz w:val="20"/>
                <w:szCs w:val="20"/>
              </w:rPr>
              <w:t>(не</w:t>
            </w:r>
            <w:r w:rsidRPr="00C760D5">
              <w:rPr>
                <w:color w:val="000000" w:themeColor="text1"/>
                <w:spacing w:val="-2"/>
                <w:sz w:val="20"/>
                <w:szCs w:val="20"/>
              </w:rPr>
              <w:t xml:space="preserve"> </w:t>
            </w:r>
            <w:r w:rsidRPr="00C760D5">
              <w:rPr>
                <w:color w:val="000000" w:themeColor="text1"/>
                <w:sz w:val="20"/>
                <w:szCs w:val="20"/>
              </w:rPr>
              <w:t>реже 1</w:t>
            </w:r>
            <w:r w:rsidRPr="00C760D5">
              <w:rPr>
                <w:color w:val="000000" w:themeColor="text1"/>
                <w:spacing w:val="-2"/>
                <w:sz w:val="20"/>
                <w:szCs w:val="20"/>
              </w:rPr>
              <w:t xml:space="preserve"> </w:t>
            </w:r>
            <w:r w:rsidRPr="00C760D5">
              <w:rPr>
                <w:color w:val="000000" w:themeColor="text1"/>
                <w:sz w:val="20"/>
                <w:szCs w:val="20"/>
              </w:rPr>
              <w:t>раза в</w:t>
            </w:r>
            <w:r w:rsidRPr="00C760D5">
              <w:rPr>
                <w:color w:val="000000" w:themeColor="text1"/>
                <w:spacing w:val="-3"/>
                <w:sz w:val="20"/>
                <w:szCs w:val="20"/>
              </w:rPr>
              <w:t xml:space="preserve"> </w:t>
            </w:r>
            <w:r w:rsidRPr="00C760D5">
              <w:rPr>
                <w:color w:val="000000" w:themeColor="text1"/>
                <w:sz w:val="20"/>
                <w:szCs w:val="20"/>
              </w:rPr>
              <w:t>три</w:t>
            </w:r>
            <w:r w:rsidRPr="00C760D5">
              <w:rPr>
                <w:color w:val="000000" w:themeColor="text1"/>
                <w:spacing w:val="-1"/>
                <w:sz w:val="20"/>
                <w:szCs w:val="20"/>
              </w:rPr>
              <w:t xml:space="preserve"> </w:t>
            </w:r>
            <w:r w:rsidRPr="00C760D5">
              <w:rPr>
                <w:color w:val="000000" w:themeColor="text1"/>
                <w:sz w:val="20"/>
                <w:szCs w:val="20"/>
              </w:rPr>
              <w:t>года).</w:t>
            </w:r>
          </w:p>
        </w:tc>
      </w:tr>
      <w:tr w:rsidR="004A30D9" w14:paraId="21E46019" w14:textId="77777777">
        <w:tc>
          <w:tcPr>
            <w:tcW w:w="503" w:type="dxa"/>
            <w:vAlign w:val="center"/>
          </w:tcPr>
          <w:p w14:paraId="6BC32C0D"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4.</w:t>
            </w:r>
          </w:p>
        </w:tc>
        <w:tc>
          <w:tcPr>
            <w:tcW w:w="14057" w:type="dxa"/>
            <w:gridSpan w:val="2"/>
          </w:tcPr>
          <w:p w14:paraId="397DD647" w14:textId="77777777" w:rsidR="004A30D9" w:rsidRPr="00C760D5" w:rsidRDefault="001559D1">
            <w:pPr>
              <w:ind w:firstLine="709"/>
              <w:jc w:val="center"/>
              <w:rPr>
                <w:rFonts w:ascii="Times New Roman" w:hAnsi="Times New Roman" w:cs="Times New Roman"/>
                <w:b/>
                <w:color w:val="000000" w:themeColor="text1"/>
                <w:sz w:val="20"/>
                <w:szCs w:val="20"/>
              </w:rPr>
            </w:pPr>
            <w:r w:rsidRPr="001D3B3A">
              <w:rPr>
                <w:rFonts w:ascii="Times New Roman" w:hAnsi="Times New Roman" w:cs="Times New Roman"/>
                <w:b/>
                <w:color w:val="000000" w:themeColor="text1"/>
                <w:sz w:val="20"/>
                <w:szCs w:val="20"/>
              </w:rPr>
              <w:t>Партнерство и ресурсы</w:t>
            </w:r>
          </w:p>
          <w:p w14:paraId="2B922D66" w14:textId="50516205" w:rsidR="004A30D9" w:rsidRPr="00C760D5" w:rsidRDefault="001559D1">
            <w:pPr>
              <w:jc w:val="both"/>
              <w:rPr>
                <w:rFonts w:ascii="Times New Roman" w:hAnsi="Times New Roman"/>
                <w:b/>
                <w:color w:val="000000" w:themeColor="text1"/>
                <w:sz w:val="20"/>
                <w:szCs w:val="20"/>
              </w:rPr>
            </w:pPr>
            <w:r w:rsidRPr="00C760D5">
              <w:rPr>
                <w:rFonts w:ascii="Times New Roman" w:hAnsi="Times New Roman"/>
                <w:b/>
                <w:color w:val="000000" w:themeColor="text1"/>
                <w:sz w:val="20"/>
                <w:szCs w:val="20"/>
              </w:rPr>
              <w:t xml:space="preserve">В критерии оценивается, каким образом </w:t>
            </w:r>
            <w:r w:rsidR="0051049C">
              <w:rPr>
                <w:rFonts w:ascii="Times New Roman" w:hAnsi="Times New Roman"/>
                <w:b/>
                <w:color w:val="000000" w:themeColor="text1"/>
                <w:sz w:val="20"/>
                <w:szCs w:val="20"/>
              </w:rPr>
              <w:t>д</w:t>
            </w:r>
            <w:r w:rsidRPr="00C760D5">
              <w:rPr>
                <w:rFonts w:ascii="Times New Roman" w:hAnsi="Times New Roman"/>
                <w:b/>
                <w:color w:val="000000" w:themeColor="text1"/>
                <w:sz w:val="20"/>
                <w:szCs w:val="20"/>
              </w:rPr>
              <w:t>еловые отношения с внешними партнерами и поставщиками, внутренние ресурсы образовательной организации планируются и управляются для реализации стратегии развития, функциональных стратегий, поддерживающих политик, а также эффективного функционирования процессов; каким образом обеспечивается эффективное управление экологическими и социальными аспектами деятельности.</w:t>
            </w:r>
          </w:p>
        </w:tc>
      </w:tr>
      <w:tr w:rsidR="004A30D9" w14:paraId="0E2461F7" w14:textId="77777777">
        <w:tc>
          <w:tcPr>
            <w:tcW w:w="503" w:type="dxa"/>
          </w:tcPr>
          <w:p w14:paraId="514761D8"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4а</w:t>
            </w:r>
          </w:p>
        </w:tc>
        <w:tc>
          <w:tcPr>
            <w:tcW w:w="3883" w:type="dxa"/>
          </w:tcPr>
          <w:p w14:paraId="3A816F3D" w14:textId="77777777" w:rsidR="004A30D9" w:rsidRDefault="001559D1">
            <w:pPr>
              <w:tabs>
                <w:tab w:val="left" w:pos="993"/>
              </w:tabs>
              <w:jc w:val="both"/>
              <w:rPr>
                <w:rFonts w:ascii="Times New Roman" w:hAnsi="Times New Roman" w:cs="Times New Roman"/>
                <w:color w:val="C00000"/>
                <w:sz w:val="20"/>
                <w:szCs w:val="20"/>
              </w:rPr>
            </w:pPr>
            <w:r>
              <w:rPr>
                <w:rFonts w:ascii="Times New Roman" w:hAnsi="Times New Roman"/>
                <w:bCs/>
                <w:sz w:val="20"/>
                <w:szCs w:val="20"/>
              </w:rPr>
              <w:t>Отношения с партнерами и поставщиками выстраиваются на взаимовыгодной основе и управляются</w:t>
            </w:r>
            <w:r>
              <w:rPr>
                <w:rFonts w:ascii="Times New Roman" w:hAnsi="Times New Roman" w:cs="Times New Roman"/>
                <w:color w:val="000000" w:themeColor="text1"/>
                <w:sz w:val="20"/>
                <w:szCs w:val="20"/>
              </w:rPr>
              <w:t xml:space="preserve"> </w:t>
            </w:r>
          </w:p>
        </w:tc>
        <w:tc>
          <w:tcPr>
            <w:tcW w:w="10174" w:type="dxa"/>
          </w:tcPr>
          <w:p w14:paraId="129553D9"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Выстраивание</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взаимовыгодных</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долгосрочных</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отношений</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с</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внешними</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партнерами (например, наличие договоров о сотрудничестве и взаимодействии, дуальном обучении, целевом обучении).</w:t>
            </w:r>
          </w:p>
          <w:p w14:paraId="05BE79C3" w14:textId="619366AC" w:rsidR="004A30D9" w:rsidRPr="00C760D5" w:rsidRDefault="001559D1" w:rsidP="00C760D5">
            <w:pPr>
              <w:jc w:val="both"/>
              <w:rPr>
                <w:rFonts w:ascii="Times New Roman" w:hAnsi="Times New Roman" w:cs="Times New Roman"/>
                <w:iCs/>
                <w:color w:val="000000" w:themeColor="text1"/>
                <w:sz w:val="20"/>
                <w:szCs w:val="20"/>
              </w:rPr>
            </w:pPr>
            <w:r w:rsidRPr="00C760D5">
              <w:rPr>
                <w:rFonts w:ascii="Times New Roman" w:hAnsi="Times New Roman" w:cs="Times New Roman"/>
                <w:iCs/>
                <w:color w:val="000000" w:themeColor="text1"/>
                <w:sz w:val="20"/>
                <w:szCs w:val="20"/>
              </w:rPr>
              <w:t>Определение и сегментирование своих партнеров и поставщиков в соответствии со стратегией образовательной организации</w:t>
            </w:r>
            <w:r w:rsidR="0051049C">
              <w:rPr>
                <w:rFonts w:ascii="Times New Roman" w:hAnsi="Times New Roman" w:cs="Times New Roman"/>
                <w:iCs/>
                <w:color w:val="000000" w:themeColor="text1"/>
                <w:sz w:val="20"/>
                <w:szCs w:val="20"/>
              </w:rPr>
              <w:t>.</w:t>
            </w:r>
          </w:p>
          <w:p w14:paraId="7751DDB7" w14:textId="6ED6B9A3" w:rsidR="004A30D9" w:rsidRPr="00C760D5" w:rsidRDefault="001559D1" w:rsidP="00C760D5">
            <w:pPr>
              <w:pStyle w:val="aff0"/>
              <w:ind w:left="0" w:right="74"/>
              <w:jc w:val="both"/>
              <w:rPr>
                <w:color w:val="000000" w:themeColor="text1"/>
                <w:sz w:val="20"/>
                <w:szCs w:val="20"/>
              </w:rPr>
            </w:pPr>
            <w:r w:rsidRPr="00C760D5">
              <w:rPr>
                <w:color w:val="000000" w:themeColor="text1"/>
                <w:sz w:val="20"/>
                <w:szCs w:val="20"/>
              </w:rPr>
              <w:t>Реализация с партнёрами совместных проектов (IT-классы,</w:t>
            </w:r>
            <w:r w:rsidRPr="00C760D5">
              <w:rPr>
                <w:color w:val="000000" w:themeColor="text1"/>
                <w:spacing w:val="1"/>
                <w:sz w:val="20"/>
                <w:szCs w:val="20"/>
              </w:rPr>
              <w:t xml:space="preserve"> </w:t>
            </w:r>
            <w:r w:rsidRPr="00C760D5">
              <w:rPr>
                <w:color w:val="000000" w:themeColor="text1"/>
                <w:sz w:val="20"/>
                <w:szCs w:val="20"/>
              </w:rPr>
              <w:t>Кванториум, Точка роста и т.д.)</w:t>
            </w:r>
            <w:r w:rsidR="0051049C">
              <w:rPr>
                <w:color w:val="000000" w:themeColor="text1"/>
                <w:sz w:val="20"/>
                <w:szCs w:val="20"/>
              </w:rPr>
              <w:t>.</w:t>
            </w:r>
          </w:p>
          <w:p w14:paraId="1AB3B84F" w14:textId="77777777" w:rsidR="004A30D9" w:rsidRPr="00C760D5" w:rsidRDefault="001559D1" w:rsidP="00C760D5">
            <w:pPr>
              <w:pStyle w:val="aff0"/>
              <w:ind w:left="0" w:right="74"/>
              <w:jc w:val="both"/>
              <w:rPr>
                <w:color w:val="000000" w:themeColor="text1"/>
                <w:sz w:val="20"/>
                <w:szCs w:val="20"/>
              </w:rPr>
            </w:pPr>
            <w:r w:rsidRPr="00C760D5">
              <w:rPr>
                <w:color w:val="000000" w:themeColor="text1"/>
                <w:sz w:val="20"/>
                <w:szCs w:val="20"/>
              </w:rPr>
              <w:t>Результаты</w:t>
            </w:r>
            <w:r w:rsidRPr="00C760D5">
              <w:rPr>
                <w:color w:val="000000" w:themeColor="text1"/>
                <w:spacing w:val="-2"/>
                <w:sz w:val="20"/>
                <w:szCs w:val="20"/>
              </w:rPr>
              <w:t xml:space="preserve"> </w:t>
            </w:r>
            <w:r w:rsidRPr="00C760D5">
              <w:rPr>
                <w:color w:val="000000" w:themeColor="text1"/>
                <w:sz w:val="20"/>
                <w:szCs w:val="20"/>
              </w:rPr>
              <w:t>партнерских</w:t>
            </w:r>
            <w:r w:rsidRPr="00C760D5">
              <w:rPr>
                <w:color w:val="000000" w:themeColor="text1"/>
                <w:spacing w:val="-2"/>
                <w:sz w:val="20"/>
                <w:szCs w:val="20"/>
              </w:rPr>
              <w:t xml:space="preserve"> </w:t>
            </w:r>
            <w:r w:rsidRPr="00C760D5">
              <w:rPr>
                <w:color w:val="000000" w:themeColor="text1"/>
                <w:sz w:val="20"/>
                <w:szCs w:val="20"/>
              </w:rPr>
              <w:t>отношений:</w:t>
            </w:r>
          </w:p>
          <w:p w14:paraId="7BB267DE" w14:textId="77777777" w:rsidR="004A30D9" w:rsidRPr="00C760D5" w:rsidRDefault="001559D1" w:rsidP="00C760D5">
            <w:pPr>
              <w:widowControl w:val="0"/>
              <w:tabs>
                <w:tab w:val="left" w:pos="724"/>
              </w:tabs>
              <w:ind w:right="7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xml:space="preserve">- повышение качества образования (например, отбор </w:t>
            </w:r>
            <w:proofErr w:type="gramStart"/>
            <w:r w:rsidRPr="00C760D5">
              <w:rPr>
                <w:rFonts w:ascii="Times New Roman" w:hAnsi="Times New Roman" w:cs="Times New Roman"/>
                <w:color w:val="000000" w:themeColor="text1"/>
                <w:sz w:val="20"/>
                <w:szCs w:val="20"/>
              </w:rPr>
              <w:t>обучающихся</w:t>
            </w:r>
            <w:proofErr w:type="gramEnd"/>
            <w:r w:rsidRPr="00C760D5">
              <w:rPr>
                <w:rFonts w:ascii="Times New Roman" w:hAnsi="Times New Roman" w:cs="Times New Roman"/>
                <w:color w:val="000000" w:themeColor="text1"/>
                <w:sz w:val="20"/>
                <w:szCs w:val="20"/>
              </w:rPr>
              <w:t xml:space="preserve"> в профильные классы, создание материально-технической</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базы</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для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реализации</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профиля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обучения,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включенность</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в</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исследовательскую</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и</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проектную</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деятельность</w:t>
            </w:r>
            <w:r w:rsidRPr="00C760D5">
              <w:rPr>
                <w:rFonts w:ascii="Times New Roman" w:hAnsi="Times New Roman" w:cs="Times New Roman"/>
                <w:color w:val="000000" w:themeColor="text1"/>
                <w:spacing w:val="3"/>
                <w:sz w:val="20"/>
                <w:szCs w:val="20"/>
              </w:rPr>
              <w:t xml:space="preserve"> </w:t>
            </w:r>
            <w:r w:rsidRPr="00C760D5">
              <w:rPr>
                <w:rFonts w:ascii="Times New Roman" w:hAnsi="Times New Roman" w:cs="Times New Roman"/>
                <w:color w:val="000000" w:themeColor="text1"/>
                <w:sz w:val="20"/>
                <w:szCs w:val="20"/>
              </w:rPr>
              <w:t>в</w:t>
            </w:r>
            <w:r w:rsidRPr="00C760D5">
              <w:rPr>
                <w:rFonts w:ascii="Times New Roman" w:hAnsi="Times New Roman" w:cs="Times New Roman"/>
                <w:color w:val="000000" w:themeColor="text1"/>
                <w:spacing w:val="-3"/>
                <w:sz w:val="20"/>
                <w:szCs w:val="20"/>
              </w:rPr>
              <w:t xml:space="preserve"> </w:t>
            </w:r>
            <w:r w:rsidRPr="00C760D5">
              <w:rPr>
                <w:rFonts w:ascii="Times New Roman" w:hAnsi="Times New Roman" w:cs="Times New Roman"/>
                <w:color w:val="000000" w:themeColor="text1"/>
                <w:sz w:val="20"/>
                <w:szCs w:val="20"/>
              </w:rPr>
              <w:t>данном</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направлении</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и</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т.п.);</w:t>
            </w:r>
          </w:p>
          <w:p w14:paraId="0647A032" w14:textId="77777777" w:rsidR="004A30D9" w:rsidRPr="00C760D5" w:rsidRDefault="001559D1" w:rsidP="00C760D5">
            <w:pPr>
              <w:widowControl w:val="0"/>
              <w:tabs>
                <w:tab w:val="left" w:pos="760"/>
              </w:tabs>
              <w:ind w:right="7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улучшение</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материально-технических</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условий (ремонт и оборудование кабинетов</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и т.д.);</w:t>
            </w:r>
          </w:p>
          <w:p w14:paraId="04D94B0D" w14:textId="158C289C" w:rsidR="004A30D9" w:rsidRPr="00C760D5" w:rsidRDefault="001559D1" w:rsidP="00C760D5">
            <w:pPr>
              <w:widowControl w:val="0"/>
              <w:tabs>
                <w:tab w:val="left" w:pos="788"/>
              </w:tabs>
              <w:ind w:right="7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качественно</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новая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деятельность</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по</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профессиональному</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самоопределению</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(проведение</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 xml:space="preserve">встреч с представителями </w:t>
            </w:r>
            <w:proofErr w:type="gramStart"/>
            <w:r w:rsidRPr="00C760D5">
              <w:rPr>
                <w:rFonts w:ascii="Times New Roman" w:hAnsi="Times New Roman" w:cs="Times New Roman"/>
                <w:color w:val="000000" w:themeColor="text1"/>
                <w:sz w:val="20"/>
                <w:szCs w:val="20"/>
              </w:rPr>
              <w:t>бизнес-сообщества</w:t>
            </w:r>
            <w:proofErr w:type="gramEnd"/>
            <w:r w:rsidRPr="00C760D5">
              <w:rPr>
                <w:rFonts w:ascii="Times New Roman" w:hAnsi="Times New Roman" w:cs="Times New Roman"/>
                <w:color w:val="000000" w:themeColor="text1"/>
                <w:sz w:val="20"/>
                <w:szCs w:val="20"/>
              </w:rPr>
              <w:t>, участие в мероприятиях «Точки кипения», стажировки и т.д.);</w:t>
            </w:r>
          </w:p>
          <w:p w14:paraId="1F20DDA2" w14:textId="77777777" w:rsidR="004A30D9" w:rsidRPr="00C760D5" w:rsidRDefault="001559D1" w:rsidP="00C760D5">
            <w:pPr>
              <w:widowControl w:val="0"/>
              <w:tabs>
                <w:tab w:val="left" w:pos="788"/>
              </w:tabs>
              <w:ind w:right="7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развитие одарённости школьников (базовая школа ВУЗа и т.д.).</w:t>
            </w:r>
          </w:p>
          <w:p w14:paraId="4AE35443" w14:textId="15CBE9DF" w:rsidR="004A30D9" w:rsidRPr="00C760D5" w:rsidRDefault="001559D1" w:rsidP="00C760D5">
            <w:pPr>
              <w:widowControl w:val="0"/>
              <w:tabs>
                <w:tab w:val="left" w:pos="788"/>
              </w:tabs>
              <w:ind w:right="7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xml:space="preserve">Разнообразие форм сотрудничества с партнёрами (участие обучающихся в каникулярных профильных или </w:t>
            </w:r>
            <w:r w:rsidRPr="00C760D5">
              <w:rPr>
                <w:rFonts w:ascii="Times New Roman" w:hAnsi="Times New Roman" w:cs="Times New Roman"/>
                <w:color w:val="000000" w:themeColor="text1"/>
                <w:sz w:val="20"/>
                <w:szCs w:val="20"/>
              </w:rPr>
              <w:lastRenderedPageBreak/>
              <w:t xml:space="preserve">тематических сменах, руководство проектами обучающихся аспирантами </w:t>
            </w:r>
            <w:r w:rsidRPr="00C760D5">
              <w:rPr>
                <w:rFonts w:ascii="Times New Roman" w:hAnsi="Times New Roman" w:cs="Times New Roman"/>
                <w:color w:val="000000" w:themeColor="text1"/>
                <w:spacing w:val="-57"/>
                <w:sz w:val="20"/>
                <w:szCs w:val="20"/>
              </w:rPr>
              <w:t xml:space="preserve">  </w:t>
            </w:r>
            <w:r w:rsidRPr="00C760D5">
              <w:rPr>
                <w:rFonts w:ascii="Times New Roman" w:hAnsi="Times New Roman" w:cs="Times New Roman"/>
                <w:color w:val="000000" w:themeColor="text1"/>
                <w:sz w:val="20"/>
                <w:szCs w:val="20"/>
              </w:rPr>
              <w:t>и молодыми учеными вузов, участие</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обучающихся</w:t>
            </w:r>
            <w:r w:rsidRPr="00C760D5">
              <w:rPr>
                <w:rFonts w:ascii="Times New Roman" w:hAnsi="Times New Roman" w:cs="Times New Roman"/>
                <w:color w:val="000000" w:themeColor="text1"/>
                <w:spacing w:val="-3"/>
                <w:sz w:val="20"/>
                <w:szCs w:val="20"/>
              </w:rPr>
              <w:t xml:space="preserve"> </w:t>
            </w:r>
            <w:r w:rsidRPr="00C760D5">
              <w:rPr>
                <w:rFonts w:ascii="Times New Roman" w:hAnsi="Times New Roman" w:cs="Times New Roman"/>
                <w:color w:val="000000" w:themeColor="text1"/>
                <w:sz w:val="20"/>
                <w:szCs w:val="20"/>
              </w:rPr>
              <w:t>в</w:t>
            </w:r>
            <w:r w:rsidRPr="00C760D5">
              <w:rPr>
                <w:rFonts w:ascii="Times New Roman" w:hAnsi="Times New Roman" w:cs="Times New Roman"/>
                <w:color w:val="000000" w:themeColor="text1"/>
                <w:spacing w:val="-3"/>
                <w:sz w:val="20"/>
                <w:szCs w:val="20"/>
              </w:rPr>
              <w:t xml:space="preserve"> </w:t>
            </w:r>
            <w:r w:rsidRPr="00C760D5">
              <w:rPr>
                <w:rFonts w:ascii="Times New Roman" w:hAnsi="Times New Roman" w:cs="Times New Roman"/>
                <w:color w:val="000000" w:themeColor="text1"/>
                <w:sz w:val="20"/>
                <w:szCs w:val="20"/>
              </w:rPr>
              <w:t>конкурсных</w:t>
            </w:r>
            <w:r w:rsidRPr="00C760D5">
              <w:rPr>
                <w:rFonts w:ascii="Times New Roman" w:hAnsi="Times New Roman" w:cs="Times New Roman"/>
                <w:color w:val="000000" w:themeColor="text1"/>
                <w:spacing w:val="-3"/>
                <w:sz w:val="20"/>
                <w:szCs w:val="20"/>
              </w:rPr>
              <w:t xml:space="preserve"> </w:t>
            </w:r>
            <w:r w:rsidRPr="00C760D5">
              <w:rPr>
                <w:rFonts w:ascii="Times New Roman" w:hAnsi="Times New Roman" w:cs="Times New Roman"/>
                <w:color w:val="000000" w:themeColor="text1"/>
                <w:sz w:val="20"/>
                <w:szCs w:val="20"/>
              </w:rPr>
              <w:t xml:space="preserve">событиях, сетевое </w:t>
            </w:r>
            <w:r w:rsidRPr="00C760D5">
              <w:rPr>
                <w:rFonts w:ascii="Times New Roman" w:hAnsi="Times New Roman" w:cs="Times New Roman"/>
                <w:color w:val="000000" w:themeColor="text1"/>
                <w:spacing w:val="-3"/>
                <w:sz w:val="20"/>
                <w:szCs w:val="20"/>
              </w:rPr>
              <w:t>обучение</w:t>
            </w:r>
            <w:r w:rsidRPr="00C760D5">
              <w:rPr>
                <w:rFonts w:ascii="Times New Roman" w:hAnsi="Times New Roman" w:cs="Times New Roman"/>
                <w:color w:val="000000" w:themeColor="text1"/>
                <w:spacing w:val="-5"/>
                <w:sz w:val="20"/>
                <w:szCs w:val="20"/>
              </w:rPr>
              <w:t xml:space="preserve">, </w:t>
            </w:r>
            <w:r w:rsidRPr="00C760D5">
              <w:rPr>
                <w:rFonts w:ascii="Times New Roman" w:hAnsi="Times New Roman" w:cs="Times New Roman"/>
                <w:color w:val="000000" w:themeColor="text1"/>
                <w:sz w:val="20"/>
                <w:szCs w:val="20"/>
              </w:rPr>
              <w:t>подготовка к олимпиадам, образовательные кластеры, образовательные экосистемы и т.д.).</w:t>
            </w:r>
          </w:p>
        </w:tc>
      </w:tr>
      <w:tr w:rsidR="004A30D9" w14:paraId="2D279492" w14:textId="77777777">
        <w:tc>
          <w:tcPr>
            <w:tcW w:w="503" w:type="dxa"/>
          </w:tcPr>
          <w:p w14:paraId="24CEE91E"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lastRenderedPageBreak/>
              <w:t>4б</w:t>
            </w:r>
          </w:p>
        </w:tc>
        <w:tc>
          <w:tcPr>
            <w:tcW w:w="3883" w:type="dxa"/>
          </w:tcPr>
          <w:p w14:paraId="30D1FA11" w14:textId="77777777" w:rsidR="004A30D9" w:rsidRDefault="001559D1">
            <w:pPr>
              <w:tabs>
                <w:tab w:val="left" w:pos="993"/>
              </w:tabs>
              <w:jc w:val="both"/>
              <w:rPr>
                <w:rFonts w:ascii="Times New Roman" w:hAnsi="Times New Roman" w:cs="Times New Roman"/>
                <w:color w:val="000000"/>
                <w:sz w:val="20"/>
                <w:szCs w:val="20"/>
              </w:rPr>
            </w:pPr>
            <w:r>
              <w:rPr>
                <w:rFonts w:ascii="Times New Roman" w:hAnsi="Times New Roman"/>
                <w:bCs/>
                <w:sz w:val="20"/>
                <w:szCs w:val="20"/>
              </w:rPr>
              <w:t>Управление финансами осуществляется в целях обеспечения задач устойчивого развития образовательной организации</w:t>
            </w:r>
            <w:r>
              <w:rPr>
                <w:rFonts w:ascii="Times New Roman" w:hAnsi="Times New Roman" w:cs="Times New Roman"/>
                <w:color w:val="000000" w:themeColor="text1"/>
                <w:sz w:val="20"/>
                <w:szCs w:val="20"/>
              </w:rPr>
              <w:t xml:space="preserve"> </w:t>
            </w:r>
          </w:p>
        </w:tc>
        <w:tc>
          <w:tcPr>
            <w:tcW w:w="10174" w:type="dxa"/>
          </w:tcPr>
          <w:p w14:paraId="027333AC"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Формирование системы оплаты труда и материального стимулирования кадров в рамках стратегии ОО.</w:t>
            </w:r>
          </w:p>
          <w:p w14:paraId="18920AA1"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Организация закупочной деятельности.</w:t>
            </w:r>
          </w:p>
          <w:p w14:paraId="35AE7E5C"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Мониторинг и оценка ресурсов, определение возможных источников их пополнения (платные услуги, благотворительная помощь, участие в грантовых конкурсах и т.д.).</w:t>
            </w:r>
          </w:p>
          <w:p w14:paraId="02325EED"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Управление финансовыми рисками. Обеспечение системы мер по выполнению государственного (муниципального) задания.</w:t>
            </w:r>
          </w:p>
          <w:p w14:paraId="617052DB" w14:textId="4AD7C848"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Управление процессами бюджетной и внебюджетной деятельности</w:t>
            </w:r>
            <w:r w:rsidR="0051049C">
              <w:rPr>
                <w:rFonts w:ascii="Times New Roman" w:hAnsi="Times New Roman" w:cs="Times New Roman"/>
                <w:bCs/>
                <w:color w:val="000000" w:themeColor="text1"/>
                <w:sz w:val="20"/>
                <w:szCs w:val="20"/>
              </w:rPr>
              <w:t xml:space="preserve"> </w:t>
            </w:r>
            <w:r w:rsidRPr="00C760D5">
              <w:rPr>
                <w:rFonts w:ascii="Times New Roman" w:hAnsi="Times New Roman" w:cs="Times New Roman"/>
                <w:bCs/>
                <w:color w:val="000000" w:themeColor="text1"/>
                <w:sz w:val="20"/>
                <w:szCs w:val="20"/>
              </w:rPr>
              <w:t>(</w:t>
            </w:r>
            <w:r w:rsidRPr="00C760D5">
              <w:rPr>
                <w:rFonts w:ascii="Times New Roman" w:hAnsi="Times New Roman" w:cs="Times New Roman"/>
                <w:color w:val="000000" w:themeColor="text1"/>
                <w:sz w:val="20"/>
                <w:szCs w:val="20"/>
              </w:rPr>
              <w:t>эффективное управление внебюджетными средствами, «народный бюджет», спонсорская помощь, наличие попечительского совета ОО).</w:t>
            </w:r>
          </w:p>
        </w:tc>
      </w:tr>
      <w:tr w:rsidR="004A30D9" w14:paraId="381E50F3" w14:textId="77777777">
        <w:tc>
          <w:tcPr>
            <w:tcW w:w="503" w:type="dxa"/>
          </w:tcPr>
          <w:p w14:paraId="627B7CEE"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4в</w:t>
            </w:r>
          </w:p>
        </w:tc>
        <w:tc>
          <w:tcPr>
            <w:tcW w:w="3883" w:type="dxa"/>
          </w:tcPr>
          <w:p w14:paraId="367492C6" w14:textId="77777777" w:rsidR="004A30D9" w:rsidRDefault="001559D1">
            <w:pPr>
              <w:tabs>
                <w:tab w:val="left" w:pos="993"/>
              </w:tabs>
              <w:jc w:val="both"/>
              <w:rPr>
                <w:rFonts w:ascii="Times New Roman" w:hAnsi="Times New Roman" w:cs="Times New Roman"/>
                <w:color w:val="C00000"/>
                <w:sz w:val="20"/>
                <w:szCs w:val="20"/>
              </w:rPr>
            </w:pPr>
            <w:r>
              <w:rPr>
                <w:rFonts w:ascii="Times New Roman" w:hAnsi="Times New Roman"/>
                <w:bCs/>
                <w:sz w:val="20"/>
                <w:szCs w:val="20"/>
              </w:rPr>
              <w:t>Управление зданиями, оборудованием, материалами и природными ресурсами осуществляется для решения задач устойчивого развития</w:t>
            </w:r>
            <w:r>
              <w:rPr>
                <w:rFonts w:ascii="Times New Roman" w:hAnsi="Times New Roman" w:cs="Times New Roman"/>
                <w:color w:val="000000" w:themeColor="text1"/>
                <w:sz w:val="20"/>
                <w:szCs w:val="20"/>
              </w:rPr>
              <w:t xml:space="preserve"> </w:t>
            </w:r>
          </w:p>
        </w:tc>
        <w:tc>
          <w:tcPr>
            <w:tcW w:w="10174" w:type="dxa"/>
          </w:tcPr>
          <w:p w14:paraId="312F8761"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Регулирование ресурсного обеспечения ОО в соответствии со стратегией ее развития.</w:t>
            </w:r>
          </w:p>
          <w:p w14:paraId="076958BA"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Создание новых инфраструктурных элементов (спортплощадка, тренажёрный зал, медицинский кабинет и т.д.).</w:t>
            </w:r>
          </w:p>
          <w:p w14:paraId="6F7D8BCB"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xml:space="preserve">Создание безбарьерной среды. Антитеррористическая безопасность ОО. </w:t>
            </w:r>
          </w:p>
          <w:p w14:paraId="3E68DBBD"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Участие в проекте «Бережливая школа».</w:t>
            </w:r>
            <w:r w:rsidRPr="00C760D5">
              <w:rPr>
                <w:rFonts w:ascii="Times New Roman" w:hAnsi="Times New Roman" w:cs="Times New Roman"/>
                <w:color w:val="000000" w:themeColor="text1"/>
                <w:sz w:val="20"/>
                <w:szCs w:val="20"/>
              </w:rPr>
              <w:t xml:space="preserve"> Используются и продвигаются экономические, экологические и социальные стандарты в своей отрасли.</w:t>
            </w:r>
          </w:p>
          <w:p w14:paraId="57C2B834"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Управление ресурсами здания:</w:t>
            </w:r>
          </w:p>
          <w:p w14:paraId="642174DC"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xml:space="preserve"> - перевод всех обучающихся на обучение в первую смену;</w:t>
            </w:r>
          </w:p>
          <w:p w14:paraId="728D112F"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xml:space="preserve">- наличие кабинетов профильных специалистов, функционирование библиотеки как ресурсно-информационного центра, коворкинг-центра, помещений, </w:t>
            </w:r>
            <w:proofErr w:type="gramStart"/>
            <w:r w:rsidRPr="00C760D5">
              <w:rPr>
                <w:rFonts w:ascii="Times New Roman" w:hAnsi="Times New Roman" w:cs="Times New Roman"/>
                <w:color w:val="000000" w:themeColor="text1"/>
                <w:sz w:val="20"/>
                <w:szCs w:val="20"/>
              </w:rPr>
              <w:t>необходимый</w:t>
            </w:r>
            <w:proofErr w:type="gramEnd"/>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для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подготовки</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к</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исследовательской и проектной</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деятельности;</w:t>
            </w:r>
          </w:p>
          <w:p w14:paraId="28D91C2E"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xml:space="preserve">-  имеется доступ к </w:t>
            </w:r>
            <w:proofErr w:type="gramStart"/>
            <w:r w:rsidRPr="00C760D5">
              <w:rPr>
                <w:rFonts w:ascii="Times New Roman" w:hAnsi="Times New Roman" w:cs="Times New Roman"/>
                <w:color w:val="000000" w:themeColor="text1"/>
                <w:sz w:val="20"/>
                <w:szCs w:val="20"/>
              </w:rPr>
              <w:t>дистанционным</w:t>
            </w:r>
            <w:proofErr w:type="gramEnd"/>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образовательным</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ресурсами;</w:t>
            </w:r>
          </w:p>
          <w:p w14:paraId="2C1ADDF7"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осуществляют закупки современных высокотехнологичных средств обучения и воспитания, активно используют их при осуществлении образовательной деятельности.</w:t>
            </w:r>
          </w:p>
          <w:p w14:paraId="1DC20AA0" w14:textId="77777777" w:rsidR="004A30D9" w:rsidRPr="00C760D5" w:rsidRDefault="001559D1" w:rsidP="00C760D5">
            <w:pPr>
              <w:jc w:val="both"/>
              <w:rPr>
                <w:rFonts w:ascii="Times New Roman" w:hAnsi="Times New Roman" w:cs="Times New Roman"/>
                <w:b/>
                <w:bCs/>
                <w:color w:val="000000" w:themeColor="text1"/>
                <w:sz w:val="20"/>
                <w:szCs w:val="20"/>
              </w:rPr>
            </w:pPr>
            <w:r w:rsidRPr="00C760D5">
              <w:rPr>
                <w:rFonts w:ascii="Times New Roman" w:hAnsi="Times New Roman" w:cs="Times New Roman"/>
                <w:color w:val="000000" w:themeColor="text1"/>
                <w:sz w:val="20"/>
                <w:szCs w:val="20"/>
              </w:rPr>
              <w:t>Минимизация воздействия на окружающую среду, энергоэффективность</w:t>
            </w:r>
            <w:r w:rsidRPr="001D3B3A">
              <w:rPr>
                <w:rFonts w:ascii="Times New Roman" w:hAnsi="Times New Roman" w:cs="Times New Roman"/>
                <w:bCs/>
                <w:color w:val="000000" w:themeColor="text1"/>
                <w:sz w:val="20"/>
                <w:szCs w:val="20"/>
              </w:rPr>
              <w:t>.</w:t>
            </w:r>
          </w:p>
        </w:tc>
      </w:tr>
      <w:tr w:rsidR="004A30D9" w14:paraId="463C067D" w14:textId="77777777">
        <w:tc>
          <w:tcPr>
            <w:tcW w:w="503" w:type="dxa"/>
          </w:tcPr>
          <w:p w14:paraId="7E145649"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4д</w:t>
            </w:r>
          </w:p>
        </w:tc>
        <w:tc>
          <w:tcPr>
            <w:tcW w:w="3883" w:type="dxa"/>
          </w:tcPr>
          <w:p w14:paraId="6D3F30D1" w14:textId="77777777" w:rsidR="004A30D9" w:rsidRDefault="001559D1">
            <w:pPr>
              <w:tabs>
                <w:tab w:val="left" w:pos="993"/>
              </w:tabs>
              <w:jc w:val="both"/>
              <w:rPr>
                <w:rFonts w:ascii="Times New Roman" w:hAnsi="Times New Roman" w:cs="Times New Roman"/>
                <w:color w:val="C00000"/>
                <w:sz w:val="20"/>
                <w:szCs w:val="20"/>
              </w:rPr>
            </w:pPr>
            <w:r>
              <w:rPr>
                <w:rFonts w:ascii="Times New Roman" w:hAnsi="Times New Roman"/>
                <w:bCs/>
                <w:sz w:val="20"/>
                <w:szCs w:val="20"/>
              </w:rPr>
              <w:t>Управление информацией и знаниями осуществляется на основе инноваций, обеспечивающих гибкость и эффективность принимаемых решений и создающих новые возможности для образовательной организации</w:t>
            </w:r>
            <w:r>
              <w:rPr>
                <w:rFonts w:ascii="Times New Roman" w:hAnsi="Times New Roman" w:cs="Times New Roman"/>
                <w:color w:val="000000" w:themeColor="text1"/>
                <w:sz w:val="20"/>
                <w:szCs w:val="20"/>
              </w:rPr>
              <w:t xml:space="preserve"> </w:t>
            </w:r>
          </w:p>
        </w:tc>
        <w:tc>
          <w:tcPr>
            <w:tcW w:w="10174" w:type="dxa"/>
          </w:tcPr>
          <w:p w14:paraId="2C40BD56" w14:textId="416AAD0B" w:rsidR="004A30D9" w:rsidRPr="00C760D5" w:rsidRDefault="001559D1" w:rsidP="00C760D5">
            <w:pPr>
              <w:pStyle w:val="aff0"/>
              <w:ind w:left="0"/>
              <w:jc w:val="both"/>
              <w:rPr>
                <w:color w:val="000000" w:themeColor="text1"/>
                <w:sz w:val="20"/>
                <w:szCs w:val="20"/>
              </w:rPr>
            </w:pPr>
            <w:r w:rsidRPr="00C760D5">
              <w:rPr>
                <w:color w:val="000000" w:themeColor="text1"/>
                <w:sz w:val="20"/>
                <w:szCs w:val="20"/>
              </w:rPr>
              <w:t>Портфель информационных, образовательных технологий. Наличие условий для проведения ВКС и электронного документооборот</w:t>
            </w:r>
            <w:r w:rsidR="0051049C">
              <w:rPr>
                <w:color w:val="000000" w:themeColor="text1"/>
                <w:sz w:val="20"/>
                <w:szCs w:val="20"/>
              </w:rPr>
              <w:t>а</w:t>
            </w:r>
            <w:r w:rsidRPr="00C760D5">
              <w:rPr>
                <w:color w:val="000000" w:themeColor="text1"/>
                <w:sz w:val="20"/>
                <w:szCs w:val="20"/>
              </w:rPr>
              <w:t>.</w:t>
            </w:r>
          </w:p>
          <w:p w14:paraId="4AAC4603" w14:textId="532B5BCE" w:rsidR="004A30D9" w:rsidRPr="00C760D5" w:rsidRDefault="001559D1" w:rsidP="00C760D5">
            <w:pPr>
              <w:pStyle w:val="aff0"/>
              <w:ind w:left="0"/>
              <w:jc w:val="both"/>
              <w:rPr>
                <w:color w:val="000000" w:themeColor="text1"/>
                <w:sz w:val="20"/>
                <w:szCs w:val="20"/>
              </w:rPr>
            </w:pPr>
            <w:r w:rsidRPr="00C760D5">
              <w:rPr>
                <w:color w:val="000000" w:themeColor="text1"/>
                <w:sz w:val="20"/>
                <w:szCs w:val="20"/>
              </w:rPr>
              <w:t>Механизмы</w:t>
            </w:r>
            <w:r w:rsidRPr="00C760D5">
              <w:rPr>
                <w:color w:val="000000" w:themeColor="text1"/>
                <w:spacing w:val="-4"/>
                <w:sz w:val="20"/>
                <w:szCs w:val="20"/>
              </w:rPr>
              <w:t xml:space="preserve"> </w:t>
            </w:r>
            <w:r w:rsidRPr="00C760D5">
              <w:rPr>
                <w:color w:val="000000" w:themeColor="text1"/>
                <w:sz w:val="20"/>
                <w:szCs w:val="20"/>
              </w:rPr>
              <w:t>внедрения</w:t>
            </w:r>
            <w:r w:rsidRPr="00C760D5">
              <w:rPr>
                <w:color w:val="000000" w:themeColor="text1"/>
                <w:spacing w:val="-3"/>
                <w:sz w:val="20"/>
                <w:szCs w:val="20"/>
              </w:rPr>
              <w:t xml:space="preserve"> </w:t>
            </w:r>
            <w:r w:rsidRPr="00C760D5">
              <w:rPr>
                <w:color w:val="000000" w:themeColor="text1"/>
                <w:sz w:val="20"/>
                <w:szCs w:val="20"/>
              </w:rPr>
              <w:t>в</w:t>
            </w:r>
            <w:r w:rsidRPr="00C760D5">
              <w:rPr>
                <w:color w:val="000000" w:themeColor="text1"/>
                <w:spacing w:val="-4"/>
                <w:sz w:val="20"/>
                <w:szCs w:val="20"/>
              </w:rPr>
              <w:t xml:space="preserve"> </w:t>
            </w:r>
            <w:r w:rsidRPr="00C760D5">
              <w:rPr>
                <w:color w:val="000000" w:themeColor="text1"/>
                <w:sz w:val="20"/>
                <w:szCs w:val="20"/>
              </w:rPr>
              <w:t>ОО</w:t>
            </w:r>
            <w:r w:rsidRPr="00C760D5">
              <w:rPr>
                <w:color w:val="000000" w:themeColor="text1"/>
                <w:spacing w:val="-4"/>
                <w:sz w:val="20"/>
                <w:szCs w:val="20"/>
              </w:rPr>
              <w:t xml:space="preserve"> информационных</w:t>
            </w:r>
            <w:r w:rsidR="0051049C">
              <w:rPr>
                <w:color w:val="000000" w:themeColor="text1"/>
                <w:spacing w:val="-4"/>
                <w:sz w:val="20"/>
                <w:szCs w:val="20"/>
              </w:rPr>
              <w:t xml:space="preserve"> </w:t>
            </w:r>
            <w:r w:rsidRPr="00C760D5">
              <w:rPr>
                <w:color w:val="000000" w:themeColor="text1"/>
                <w:sz w:val="20"/>
                <w:szCs w:val="20"/>
              </w:rPr>
              <w:t>образовательных</w:t>
            </w:r>
            <w:r w:rsidRPr="00C760D5">
              <w:rPr>
                <w:color w:val="000000" w:themeColor="text1"/>
                <w:spacing w:val="-3"/>
                <w:sz w:val="20"/>
                <w:szCs w:val="20"/>
              </w:rPr>
              <w:t xml:space="preserve"> </w:t>
            </w:r>
            <w:r w:rsidRPr="00C760D5">
              <w:rPr>
                <w:color w:val="000000" w:themeColor="text1"/>
                <w:sz w:val="20"/>
                <w:szCs w:val="20"/>
              </w:rPr>
              <w:t>технологий.</w:t>
            </w:r>
          </w:p>
          <w:p w14:paraId="4E06BCA7"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Реализация технологий для создания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современной</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образовательной</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среды,</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комфортных</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условий</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обучения</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и</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работы</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сотрудников, повышения</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качества</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образования для</w:t>
            </w:r>
            <w:r w:rsidRPr="00C760D5">
              <w:rPr>
                <w:rFonts w:ascii="Times New Roman" w:hAnsi="Times New Roman" w:cs="Times New Roman"/>
                <w:color w:val="000000" w:themeColor="text1"/>
                <w:spacing w:val="-4"/>
                <w:sz w:val="20"/>
                <w:szCs w:val="20"/>
              </w:rPr>
              <w:t xml:space="preserve"> </w:t>
            </w:r>
            <w:r w:rsidRPr="00C760D5">
              <w:rPr>
                <w:rFonts w:ascii="Times New Roman" w:hAnsi="Times New Roman" w:cs="Times New Roman"/>
                <w:color w:val="000000" w:themeColor="text1"/>
                <w:sz w:val="20"/>
                <w:szCs w:val="20"/>
              </w:rPr>
              <w:t>создания</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конкурентных</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преимуществ.</w:t>
            </w:r>
          </w:p>
          <w:p w14:paraId="73802B28" w14:textId="77777777"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Наличие электронного документооборота.</w:t>
            </w:r>
          </w:p>
          <w:p w14:paraId="17048B3B" w14:textId="47DFBA40"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Управление интернет-ресурсами образовательной организации</w:t>
            </w:r>
            <w:r w:rsidR="0051049C">
              <w:rPr>
                <w:rFonts w:ascii="Times New Roman" w:hAnsi="Times New Roman" w:cs="Times New Roman"/>
                <w:color w:val="000000" w:themeColor="text1"/>
                <w:sz w:val="20"/>
                <w:szCs w:val="20"/>
              </w:rPr>
              <w:t>.</w:t>
            </w:r>
          </w:p>
          <w:p w14:paraId="245E06EA" w14:textId="6CF903E9"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Электронная библиотека</w:t>
            </w:r>
            <w:r w:rsidR="0051049C">
              <w:rPr>
                <w:rFonts w:ascii="Times New Roman" w:hAnsi="Times New Roman" w:cs="Times New Roman"/>
                <w:color w:val="000000" w:themeColor="text1"/>
                <w:sz w:val="20"/>
                <w:szCs w:val="20"/>
              </w:rPr>
              <w:t>.</w:t>
            </w:r>
          </w:p>
        </w:tc>
      </w:tr>
      <w:tr w:rsidR="004A30D9" w14:paraId="2D15C975" w14:textId="77777777">
        <w:tc>
          <w:tcPr>
            <w:tcW w:w="503" w:type="dxa"/>
            <w:vAlign w:val="center"/>
          </w:tcPr>
          <w:p w14:paraId="07D1CE31"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5.</w:t>
            </w:r>
          </w:p>
        </w:tc>
        <w:tc>
          <w:tcPr>
            <w:tcW w:w="14057" w:type="dxa"/>
            <w:gridSpan w:val="2"/>
          </w:tcPr>
          <w:p w14:paraId="16DFED0B" w14:textId="77777777" w:rsidR="004A30D9" w:rsidRDefault="001559D1" w:rsidP="00C760D5">
            <w:pPr>
              <w:jc w:val="center"/>
              <w:rPr>
                <w:rFonts w:ascii="Times New Roman" w:hAnsi="Times New Roman" w:cs="Times New Roman"/>
                <w:b/>
                <w:color w:val="FF0000"/>
                <w:sz w:val="20"/>
                <w:szCs w:val="20"/>
              </w:rPr>
            </w:pPr>
            <w:r>
              <w:rPr>
                <w:rFonts w:ascii="Times New Roman" w:hAnsi="Times New Roman" w:cs="Times New Roman"/>
                <w:b/>
                <w:color w:val="000000" w:themeColor="text1"/>
                <w:sz w:val="20"/>
                <w:szCs w:val="20"/>
              </w:rPr>
              <w:t xml:space="preserve">Процессы </w:t>
            </w:r>
          </w:p>
          <w:p w14:paraId="27957E2A" w14:textId="77777777" w:rsidR="004A30D9" w:rsidRDefault="001559D1" w:rsidP="00C760D5">
            <w:pPr>
              <w:jc w:val="center"/>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Оценивается, каким образом в организации разрабатываются и улучшаются процессы в образовательной организации.</w:t>
            </w:r>
          </w:p>
        </w:tc>
      </w:tr>
      <w:tr w:rsidR="004A30D9" w14:paraId="279F7C0C" w14:textId="77777777">
        <w:tc>
          <w:tcPr>
            <w:tcW w:w="503" w:type="dxa"/>
          </w:tcPr>
          <w:p w14:paraId="37DE49D2"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5а</w:t>
            </w:r>
          </w:p>
        </w:tc>
        <w:tc>
          <w:tcPr>
            <w:tcW w:w="3883" w:type="dxa"/>
          </w:tcPr>
          <w:p w14:paraId="65C2DF98" w14:textId="77777777" w:rsidR="004A30D9" w:rsidRDefault="001559D1">
            <w:pPr>
              <w:jc w:val="both"/>
              <w:rPr>
                <w:rFonts w:ascii="Times New Roman" w:hAnsi="Times New Roman" w:cs="Times New Roman"/>
                <w:color w:val="C00000"/>
                <w:sz w:val="20"/>
                <w:szCs w:val="20"/>
              </w:rPr>
            </w:pPr>
            <w:r>
              <w:rPr>
                <w:rFonts w:ascii="Times New Roman" w:hAnsi="Times New Roman" w:cs="Times New Roman"/>
                <w:color w:val="000000" w:themeColor="text1"/>
                <w:sz w:val="20"/>
                <w:szCs w:val="20"/>
              </w:rPr>
              <w:t xml:space="preserve">Осуществляется проектирование и менеджмент процессов развития дополнительного образования детей для всестороннего и гармоничного развития личности </w:t>
            </w:r>
          </w:p>
          <w:p w14:paraId="0008B00D" w14:textId="77777777" w:rsidR="004A30D9" w:rsidRDefault="004A30D9">
            <w:pPr>
              <w:tabs>
                <w:tab w:val="left" w:pos="993"/>
              </w:tabs>
              <w:jc w:val="both"/>
              <w:rPr>
                <w:rFonts w:ascii="Times New Roman" w:hAnsi="Times New Roman" w:cs="Times New Roman"/>
                <w:color w:val="C00000"/>
                <w:sz w:val="20"/>
                <w:szCs w:val="20"/>
              </w:rPr>
            </w:pPr>
          </w:p>
        </w:tc>
        <w:tc>
          <w:tcPr>
            <w:tcW w:w="10174" w:type="dxa"/>
          </w:tcPr>
          <w:p w14:paraId="6856906D"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lastRenderedPageBreak/>
              <w:t>Наличие лицензии на право осуществления деятельности по дополнительным образовательным программам.</w:t>
            </w:r>
          </w:p>
          <w:p w14:paraId="5BEF9E28"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Ширина спектра предлагаемых услуг по организации дополнительного образования.</w:t>
            </w:r>
          </w:p>
          <w:p w14:paraId="129355FA"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Управление процессом дополнительного образования детей, отвечающим целям и задачам реализуемых программ, социума, с учётом состояния здоровья и возможностей обучающихся, ресурсов ОО.</w:t>
            </w:r>
          </w:p>
          <w:p w14:paraId="39560B72"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Организация системы повышения квалификации по должности «педагог дополнительного образования».</w:t>
            </w:r>
          </w:p>
          <w:p w14:paraId="3501F406"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lastRenderedPageBreak/>
              <w:t>Наличие платных услуг в области дополнительного образования.</w:t>
            </w:r>
          </w:p>
          <w:p w14:paraId="26FB5B54"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Уровень удовлетворённости качеством организации дополнительного образования учащихся, родителей.</w:t>
            </w:r>
          </w:p>
          <w:p w14:paraId="13EB747E"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Учёт потребностей по организации дополнительного образования обучающихся.</w:t>
            </w:r>
          </w:p>
          <w:p w14:paraId="4AE0CA7B"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Оптимальность использования сетевых форм, ресурсов микрорайона по организации дополнительного образования, дистанционного обучения.</w:t>
            </w:r>
          </w:p>
          <w:p w14:paraId="2CC4C02E"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Создание условий для осуществления профессиональных проб обучающихся в рамках дополнительного образования.</w:t>
            </w:r>
          </w:p>
          <w:p w14:paraId="130D62FB"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xml:space="preserve">Наличие системы, учитывающей динамику достижений обучающихся в дополнительном образовании. </w:t>
            </w:r>
          </w:p>
          <w:p w14:paraId="039AE87E"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Наличие мероприятий для родителей по вопросам выявления, поддержки и развития способностей и талантов детей.</w:t>
            </w:r>
          </w:p>
          <w:p w14:paraId="68D5CAD1"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Наличие участников программ, направленных на развитие одарённости и таланта («Ступени к Олимпу», «Сириус» и т.д.).</w:t>
            </w:r>
          </w:p>
          <w:p w14:paraId="6CD291BC"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Описание внутренних процессов ОО и их показателей.</w:t>
            </w:r>
          </w:p>
          <w:p w14:paraId="652DC305"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 xml:space="preserve">Мониторинг результативности и эффективности процессов, а также изучение и внедрение лучших практик в целях стимулирования творчества, инноваций и улучшения деятельности ОО. </w:t>
            </w:r>
          </w:p>
        </w:tc>
      </w:tr>
      <w:tr w:rsidR="004A30D9" w14:paraId="74C91784" w14:textId="77777777">
        <w:tc>
          <w:tcPr>
            <w:tcW w:w="503" w:type="dxa"/>
          </w:tcPr>
          <w:p w14:paraId="2C669B0C"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lastRenderedPageBreak/>
              <w:t>5б</w:t>
            </w:r>
          </w:p>
        </w:tc>
        <w:tc>
          <w:tcPr>
            <w:tcW w:w="3883" w:type="dxa"/>
          </w:tcPr>
          <w:p w14:paraId="7756E828" w14:textId="77777777" w:rsidR="004A30D9" w:rsidRDefault="001559D1">
            <w:pPr>
              <w:tabs>
                <w:tab w:val="left" w:pos="993"/>
              </w:tabs>
              <w:jc w:val="both"/>
              <w:rPr>
                <w:rFonts w:ascii="Times New Roman" w:hAnsi="Times New Roman" w:cs="Times New Roman"/>
                <w:color w:val="C00000"/>
                <w:sz w:val="20"/>
                <w:szCs w:val="20"/>
              </w:rPr>
            </w:pPr>
            <w:r>
              <w:rPr>
                <w:rFonts w:ascii="Times New Roman" w:hAnsi="Times New Roman"/>
                <w:bCs/>
                <w:sz w:val="20"/>
                <w:szCs w:val="20"/>
              </w:rPr>
              <w:t>Разработка образовательных продуктов основывается на ожиданиях потребителей</w:t>
            </w:r>
            <w:r>
              <w:rPr>
                <w:rFonts w:ascii="Times New Roman" w:hAnsi="Times New Roman" w:cs="Times New Roman"/>
                <w:color w:val="000000" w:themeColor="text1"/>
                <w:sz w:val="20"/>
                <w:szCs w:val="20"/>
              </w:rPr>
              <w:t xml:space="preserve"> </w:t>
            </w:r>
          </w:p>
        </w:tc>
        <w:tc>
          <w:tcPr>
            <w:tcW w:w="10174" w:type="dxa"/>
          </w:tcPr>
          <w:p w14:paraId="5C154DB3" w14:textId="77777777" w:rsidR="004A30D9" w:rsidRPr="00C760D5" w:rsidRDefault="001559D1" w:rsidP="00C760D5">
            <w:pPr>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Система оценки качества образования.</w:t>
            </w:r>
          </w:p>
          <w:p w14:paraId="3852BFF1"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Подход к формированию портфеля образовательных продуктов и управление ими в течени</w:t>
            </w:r>
            <w:proofErr w:type="gramStart"/>
            <w:r w:rsidRPr="00C760D5">
              <w:rPr>
                <w:rFonts w:ascii="Times New Roman" w:hAnsi="Times New Roman" w:cs="Times New Roman"/>
                <w:bCs/>
                <w:color w:val="000000" w:themeColor="text1"/>
                <w:sz w:val="20"/>
                <w:szCs w:val="20"/>
              </w:rPr>
              <w:t>и</w:t>
            </w:r>
            <w:proofErr w:type="gramEnd"/>
            <w:r w:rsidRPr="00C760D5">
              <w:rPr>
                <w:rFonts w:ascii="Times New Roman" w:hAnsi="Times New Roman" w:cs="Times New Roman"/>
                <w:bCs/>
                <w:color w:val="000000" w:themeColor="text1"/>
                <w:sz w:val="20"/>
                <w:szCs w:val="20"/>
              </w:rPr>
              <w:t xml:space="preserve"> полного жизненного цикла. </w:t>
            </w:r>
          </w:p>
          <w:p w14:paraId="599A5A50" w14:textId="77777777" w:rsidR="004A30D9" w:rsidRPr="00C760D5" w:rsidRDefault="001559D1" w:rsidP="00C760D5">
            <w:pPr>
              <w:pStyle w:val="1"/>
              <w:ind w:left="0"/>
              <w:jc w:val="both"/>
              <w:outlineLvl w:val="0"/>
              <w:rPr>
                <w:b w:val="0"/>
                <w:color w:val="000000" w:themeColor="text1"/>
                <w:sz w:val="20"/>
                <w:szCs w:val="20"/>
              </w:rPr>
            </w:pPr>
            <w:r w:rsidRPr="00C760D5">
              <w:rPr>
                <w:b w:val="0"/>
                <w:color w:val="000000" w:themeColor="text1"/>
                <w:sz w:val="20"/>
                <w:szCs w:val="20"/>
              </w:rPr>
              <w:t>Подход к оценке</w:t>
            </w:r>
            <w:r w:rsidRPr="00C760D5">
              <w:rPr>
                <w:b w:val="0"/>
                <w:color w:val="000000" w:themeColor="text1"/>
                <w:spacing w:val="-3"/>
                <w:sz w:val="20"/>
                <w:szCs w:val="20"/>
              </w:rPr>
              <w:t xml:space="preserve"> </w:t>
            </w:r>
            <w:r w:rsidRPr="00C760D5">
              <w:rPr>
                <w:b w:val="0"/>
                <w:color w:val="000000" w:themeColor="text1"/>
                <w:sz w:val="20"/>
                <w:szCs w:val="20"/>
              </w:rPr>
              <w:t>качества</w:t>
            </w:r>
            <w:r w:rsidRPr="00C760D5">
              <w:rPr>
                <w:b w:val="0"/>
                <w:color w:val="000000" w:themeColor="text1"/>
                <w:spacing w:val="-4"/>
                <w:sz w:val="20"/>
                <w:szCs w:val="20"/>
              </w:rPr>
              <w:t xml:space="preserve"> </w:t>
            </w:r>
            <w:r w:rsidRPr="00C760D5">
              <w:rPr>
                <w:b w:val="0"/>
                <w:color w:val="000000" w:themeColor="text1"/>
                <w:sz w:val="20"/>
                <w:szCs w:val="20"/>
              </w:rPr>
              <w:t>образовательных</w:t>
            </w:r>
            <w:r w:rsidRPr="00C760D5">
              <w:rPr>
                <w:b w:val="0"/>
                <w:color w:val="000000" w:themeColor="text1"/>
                <w:spacing w:val="-4"/>
                <w:sz w:val="20"/>
                <w:szCs w:val="20"/>
              </w:rPr>
              <w:t xml:space="preserve"> </w:t>
            </w:r>
            <w:r w:rsidRPr="00C760D5">
              <w:rPr>
                <w:b w:val="0"/>
                <w:color w:val="000000" w:themeColor="text1"/>
                <w:sz w:val="20"/>
                <w:szCs w:val="20"/>
              </w:rPr>
              <w:t>результатов</w:t>
            </w:r>
            <w:r w:rsidRPr="00C760D5">
              <w:rPr>
                <w:b w:val="0"/>
                <w:color w:val="000000" w:themeColor="text1"/>
                <w:spacing w:val="-4"/>
                <w:sz w:val="20"/>
                <w:szCs w:val="20"/>
              </w:rPr>
              <w:t xml:space="preserve"> </w:t>
            </w:r>
            <w:r w:rsidRPr="00C760D5">
              <w:rPr>
                <w:b w:val="0"/>
                <w:color w:val="000000" w:themeColor="text1"/>
                <w:sz w:val="20"/>
                <w:szCs w:val="20"/>
              </w:rPr>
              <w:t>учащихся.</w:t>
            </w:r>
          </w:p>
          <w:p w14:paraId="1187A022" w14:textId="77777777" w:rsidR="004A30D9" w:rsidRPr="00C760D5" w:rsidRDefault="001559D1" w:rsidP="00C760D5">
            <w:pPr>
              <w:pStyle w:val="1"/>
              <w:ind w:left="0"/>
              <w:jc w:val="both"/>
              <w:outlineLvl w:val="0"/>
              <w:rPr>
                <w:b w:val="0"/>
                <w:color w:val="000000" w:themeColor="text1"/>
                <w:sz w:val="20"/>
                <w:szCs w:val="20"/>
              </w:rPr>
            </w:pPr>
            <w:r w:rsidRPr="00C760D5">
              <w:rPr>
                <w:b w:val="0"/>
                <w:color w:val="000000" w:themeColor="text1"/>
                <w:sz w:val="20"/>
                <w:szCs w:val="20"/>
              </w:rPr>
              <w:t>Подход к оценке качества организации образовательной деятельности.</w:t>
            </w:r>
          </w:p>
          <w:p w14:paraId="1B16EF80" w14:textId="416DCC05" w:rsidR="004A30D9" w:rsidRPr="00C760D5" w:rsidRDefault="001559D1" w:rsidP="00C760D5">
            <w:pPr>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Подход к оценке</w:t>
            </w:r>
            <w:r w:rsidRPr="00C760D5">
              <w:rPr>
                <w:color w:val="000000" w:themeColor="text1"/>
                <w:spacing w:val="-3"/>
                <w:sz w:val="20"/>
                <w:szCs w:val="20"/>
              </w:rPr>
              <w:t xml:space="preserve"> </w:t>
            </w:r>
            <w:r w:rsidRPr="00C760D5">
              <w:rPr>
                <w:rFonts w:ascii="Times New Roman" w:hAnsi="Times New Roman" w:cs="Times New Roman"/>
                <w:color w:val="000000" w:themeColor="text1"/>
                <w:sz w:val="20"/>
                <w:szCs w:val="20"/>
              </w:rPr>
              <w:t>профессиональной компетентности педагогов и их деятельности</w:t>
            </w:r>
            <w:r w:rsidR="0051049C">
              <w:rPr>
                <w:rFonts w:ascii="Times New Roman" w:hAnsi="Times New Roman" w:cs="Times New Roman"/>
                <w:color w:val="000000" w:themeColor="text1"/>
                <w:sz w:val="20"/>
                <w:szCs w:val="20"/>
              </w:rPr>
              <w:t>.</w:t>
            </w:r>
          </w:p>
          <w:p w14:paraId="59EECF59" w14:textId="77777777" w:rsidR="004A30D9" w:rsidRPr="00C760D5" w:rsidRDefault="001559D1" w:rsidP="00C760D5">
            <w:pPr>
              <w:pStyle w:val="1"/>
              <w:ind w:left="0"/>
              <w:jc w:val="both"/>
              <w:outlineLvl w:val="0"/>
              <w:rPr>
                <w:b w:val="0"/>
                <w:color w:val="000000" w:themeColor="text1"/>
                <w:sz w:val="20"/>
                <w:szCs w:val="20"/>
              </w:rPr>
            </w:pPr>
            <w:r w:rsidRPr="00C760D5">
              <w:rPr>
                <w:b w:val="0"/>
                <w:color w:val="000000" w:themeColor="text1"/>
                <w:sz w:val="20"/>
                <w:szCs w:val="20"/>
              </w:rPr>
              <w:t>Подход к оценке</w:t>
            </w:r>
            <w:r w:rsidRPr="00C760D5">
              <w:rPr>
                <w:b w:val="0"/>
                <w:color w:val="000000" w:themeColor="text1"/>
                <w:spacing w:val="-3"/>
                <w:sz w:val="20"/>
                <w:szCs w:val="20"/>
              </w:rPr>
              <w:t xml:space="preserve"> </w:t>
            </w:r>
            <w:r w:rsidRPr="00C760D5">
              <w:rPr>
                <w:b w:val="0"/>
                <w:color w:val="000000" w:themeColor="text1"/>
                <w:sz w:val="20"/>
                <w:szCs w:val="20"/>
              </w:rPr>
              <w:t>здоровья</w:t>
            </w:r>
            <w:r w:rsidRPr="00C760D5">
              <w:rPr>
                <w:b w:val="0"/>
                <w:color w:val="000000" w:themeColor="text1"/>
                <w:spacing w:val="-2"/>
                <w:sz w:val="20"/>
                <w:szCs w:val="20"/>
              </w:rPr>
              <w:t xml:space="preserve"> </w:t>
            </w:r>
            <w:r w:rsidRPr="00C760D5">
              <w:rPr>
                <w:b w:val="0"/>
                <w:color w:val="000000" w:themeColor="text1"/>
                <w:sz w:val="20"/>
                <w:szCs w:val="20"/>
              </w:rPr>
              <w:t>учащихся.</w:t>
            </w:r>
          </w:p>
          <w:p w14:paraId="39957EF8" w14:textId="77777777" w:rsidR="004A30D9" w:rsidRPr="00C760D5" w:rsidRDefault="001559D1" w:rsidP="00C760D5">
            <w:pPr>
              <w:pStyle w:val="1"/>
              <w:ind w:left="0"/>
              <w:jc w:val="both"/>
              <w:outlineLvl w:val="0"/>
              <w:rPr>
                <w:b w:val="0"/>
                <w:color w:val="000000" w:themeColor="text1"/>
                <w:sz w:val="20"/>
                <w:szCs w:val="20"/>
              </w:rPr>
            </w:pPr>
            <w:r w:rsidRPr="00C760D5">
              <w:rPr>
                <w:b w:val="0"/>
                <w:color w:val="000000" w:themeColor="text1"/>
                <w:sz w:val="20"/>
                <w:szCs w:val="20"/>
              </w:rPr>
              <w:t>Подход к оценке</w:t>
            </w:r>
            <w:r w:rsidRPr="00C760D5">
              <w:rPr>
                <w:b w:val="0"/>
                <w:color w:val="000000" w:themeColor="text1"/>
                <w:spacing w:val="-3"/>
                <w:sz w:val="20"/>
                <w:szCs w:val="20"/>
              </w:rPr>
              <w:t xml:space="preserve"> </w:t>
            </w:r>
            <w:r w:rsidRPr="00C760D5">
              <w:rPr>
                <w:b w:val="0"/>
                <w:color w:val="000000" w:themeColor="text1"/>
                <w:sz w:val="20"/>
                <w:szCs w:val="20"/>
              </w:rPr>
              <w:t>учебно-материальной</w:t>
            </w:r>
            <w:r w:rsidRPr="00C760D5">
              <w:rPr>
                <w:b w:val="0"/>
                <w:color w:val="000000" w:themeColor="text1"/>
                <w:spacing w:val="-2"/>
                <w:sz w:val="20"/>
                <w:szCs w:val="20"/>
              </w:rPr>
              <w:t xml:space="preserve"> </w:t>
            </w:r>
            <w:r w:rsidRPr="00C760D5">
              <w:rPr>
                <w:b w:val="0"/>
                <w:color w:val="000000" w:themeColor="text1"/>
                <w:sz w:val="20"/>
                <w:szCs w:val="20"/>
              </w:rPr>
              <w:t>базы.</w:t>
            </w:r>
          </w:p>
          <w:p w14:paraId="3734D0AD" w14:textId="77777777" w:rsidR="004A30D9" w:rsidRPr="00C760D5" w:rsidRDefault="001559D1" w:rsidP="00C760D5">
            <w:pPr>
              <w:pStyle w:val="1"/>
              <w:ind w:left="0"/>
              <w:jc w:val="both"/>
              <w:outlineLvl w:val="0"/>
              <w:rPr>
                <w:b w:val="0"/>
                <w:color w:val="000000" w:themeColor="text1"/>
                <w:sz w:val="20"/>
                <w:szCs w:val="20"/>
              </w:rPr>
            </w:pPr>
            <w:r w:rsidRPr="00C760D5">
              <w:rPr>
                <w:b w:val="0"/>
                <w:color w:val="000000" w:themeColor="text1"/>
                <w:sz w:val="20"/>
                <w:szCs w:val="20"/>
              </w:rPr>
              <w:t>Подход к оценке</w:t>
            </w:r>
            <w:r w:rsidRPr="00C760D5">
              <w:rPr>
                <w:b w:val="0"/>
                <w:color w:val="000000" w:themeColor="text1"/>
                <w:spacing w:val="-3"/>
                <w:sz w:val="20"/>
                <w:szCs w:val="20"/>
              </w:rPr>
              <w:t xml:space="preserve"> </w:t>
            </w:r>
            <w:r w:rsidRPr="00C760D5">
              <w:rPr>
                <w:b w:val="0"/>
                <w:color w:val="000000" w:themeColor="text1"/>
                <w:sz w:val="20"/>
                <w:szCs w:val="20"/>
              </w:rPr>
              <w:t>финансово-экономического</w:t>
            </w:r>
            <w:r w:rsidRPr="00C760D5">
              <w:rPr>
                <w:b w:val="0"/>
                <w:color w:val="000000" w:themeColor="text1"/>
                <w:spacing w:val="-2"/>
                <w:sz w:val="20"/>
                <w:szCs w:val="20"/>
              </w:rPr>
              <w:t xml:space="preserve"> </w:t>
            </w:r>
            <w:r w:rsidRPr="00C760D5">
              <w:rPr>
                <w:b w:val="0"/>
                <w:color w:val="000000" w:themeColor="text1"/>
                <w:sz w:val="20"/>
                <w:szCs w:val="20"/>
              </w:rPr>
              <w:t>обеспечения.</w:t>
            </w:r>
          </w:p>
          <w:p w14:paraId="00365BDC" w14:textId="77777777" w:rsidR="004A30D9" w:rsidRPr="00C760D5" w:rsidRDefault="001559D1" w:rsidP="00C760D5">
            <w:pPr>
              <w:pStyle w:val="1"/>
              <w:ind w:left="0"/>
              <w:jc w:val="both"/>
              <w:outlineLvl w:val="0"/>
              <w:rPr>
                <w:b w:val="0"/>
                <w:color w:val="000000" w:themeColor="text1"/>
                <w:sz w:val="20"/>
                <w:szCs w:val="20"/>
              </w:rPr>
            </w:pPr>
            <w:r w:rsidRPr="00C760D5">
              <w:rPr>
                <w:b w:val="0"/>
                <w:color w:val="000000" w:themeColor="text1"/>
                <w:sz w:val="20"/>
                <w:szCs w:val="20"/>
              </w:rPr>
              <w:t>Подход к оценке</w:t>
            </w:r>
            <w:r w:rsidRPr="00C760D5">
              <w:rPr>
                <w:b w:val="0"/>
                <w:color w:val="000000" w:themeColor="text1"/>
                <w:spacing w:val="-3"/>
                <w:sz w:val="20"/>
                <w:szCs w:val="20"/>
              </w:rPr>
              <w:t xml:space="preserve"> </w:t>
            </w:r>
            <w:r w:rsidRPr="00C760D5">
              <w:rPr>
                <w:b w:val="0"/>
                <w:color w:val="000000" w:themeColor="text1"/>
                <w:sz w:val="20"/>
                <w:szCs w:val="20"/>
              </w:rPr>
              <w:t>социальной</w:t>
            </w:r>
            <w:r w:rsidRPr="00C760D5">
              <w:rPr>
                <w:b w:val="0"/>
                <w:color w:val="000000" w:themeColor="text1"/>
                <w:spacing w:val="-1"/>
                <w:sz w:val="20"/>
                <w:szCs w:val="20"/>
              </w:rPr>
              <w:t xml:space="preserve"> </w:t>
            </w:r>
            <w:r w:rsidRPr="00C760D5">
              <w:rPr>
                <w:b w:val="0"/>
                <w:color w:val="000000" w:themeColor="text1"/>
                <w:sz w:val="20"/>
                <w:szCs w:val="20"/>
              </w:rPr>
              <w:t>инфраструктуры.</w:t>
            </w:r>
          </w:p>
          <w:p w14:paraId="406EC6B0" w14:textId="77777777" w:rsidR="004A30D9" w:rsidRPr="00C760D5" w:rsidRDefault="001559D1" w:rsidP="00C760D5">
            <w:pPr>
              <w:pStyle w:val="1"/>
              <w:ind w:left="0"/>
              <w:jc w:val="both"/>
              <w:outlineLvl w:val="0"/>
              <w:rPr>
                <w:b w:val="0"/>
                <w:color w:val="000000" w:themeColor="text1"/>
                <w:sz w:val="20"/>
                <w:szCs w:val="20"/>
              </w:rPr>
            </w:pPr>
            <w:r w:rsidRPr="00C760D5">
              <w:rPr>
                <w:b w:val="0"/>
                <w:color w:val="000000" w:themeColor="text1"/>
                <w:sz w:val="20"/>
                <w:szCs w:val="20"/>
              </w:rPr>
              <w:t>Подход к оценке</w:t>
            </w:r>
            <w:r w:rsidRPr="00C760D5">
              <w:rPr>
                <w:b w:val="0"/>
                <w:color w:val="000000" w:themeColor="text1"/>
                <w:spacing w:val="-3"/>
                <w:sz w:val="20"/>
                <w:szCs w:val="20"/>
              </w:rPr>
              <w:t xml:space="preserve"> </w:t>
            </w:r>
            <w:r w:rsidRPr="00C760D5">
              <w:rPr>
                <w:b w:val="0"/>
                <w:color w:val="000000" w:themeColor="text1"/>
                <w:sz w:val="20"/>
                <w:szCs w:val="20"/>
              </w:rPr>
              <w:t>уровня метапредметных компетенций учащихся в условиях введения</w:t>
            </w:r>
            <w:r w:rsidRPr="00C760D5">
              <w:rPr>
                <w:b w:val="0"/>
                <w:color w:val="000000" w:themeColor="text1"/>
                <w:spacing w:val="-58"/>
                <w:sz w:val="20"/>
                <w:szCs w:val="20"/>
              </w:rPr>
              <w:t xml:space="preserve">        </w:t>
            </w:r>
            <w:r w:rsidRPr="00C760D5">
              <w:rPr>
                <w:b w:val="0"/>
                <w:color w:val="000000" w:themeColor="text1"/>
                <w:sz w:val="20"/>
                <w:szCs w:val="20"/>
              </w:rPr>
              <w:t xml:space="preserve"> ФГОС.</w:t>
            </w:r>
          </w:p>
        </w:tc>
      </w:tr>
      <w:tr w:rsidR="004A30D9" w14:paraId="55BE4F33" w14:textId="77777777">
        <w:tc>
          <w:tcPr>
            <w:tcW w:w="503" w:type="dxa"/>
          </w:tcPr>
          <w:p w14:paraId="6198196A"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5в</w:t>
            </w:r>
          </w:p>
        </w:tc>
        <w:tc>
          <w:tcPr>
            <w:tcW w:w="3883" w:type="dxa"/>
          </w:tcPr>
          <w:p w14:paraId="2313D818" w14:textId="2C38C205" w:rsidR="004A30D9" w:rsidRDefault="001559D1">
            <w:pPr>
              <w:tabs>
                <w:tab w:val="left" w:pos="993"/>
              </w:tabs>
              <w:jc w:val="both"/>
              <w:rPr>
                <w:rFonts w:ascii="Times New Roman" w:hAnsi="Times New Roman" w:cs="Times New Roman"/>
                <w:color w:val="000000"/>
                <w:sz w:val="20"/>
                <w:szCs w:val="20"/>
              </w:rPr>
            </w:pPr>
            <w:r>
              <w:rPr>
                <w:rFonts w:ascii="Times New Roman" w:hAnsi="Times New Roman"/>
                <w:bCs/>
                <w:sz w:val="20"/>
                <w:szCs w:val="20"/>
              </w:rPr>
              <w:t xml:space="preserve">Реализуется эффективный маркетинг и </w:t>
            </w:r>
            <w:r w:rsidR="0051049C">
              <w:rPr>
                <w:rFonts w:ascii="Times New Roman" w:hAnsi="Times New Roman"/>
                <w:bCs/>
                <w:sz w:val="20"/>
                <w:szCs w:val="20"/>
              </w:rPr>
              <w:t>продвижение образовательных</w:t>
            </w:r>
            <w:r>
              <w:rPr>
                <w:rFonts w:ascii="Times New Roman" w:hAnsi="Times New Roman"/>
                <w:bCs/>
                <w:sz w:val="20"/>
                <w:szCs w:val="20"/>
              </w:rPr>
              <w:t xml:space="preserve"> продуктов</w:t>
            </w:r>
            <w:r>
              <w:rPr>
                <w:rFonts w:ascii="Times New Roman" w:hAnsi="Times New Roman" w:cs="Times New Roman"/>
                <w:color w:val="000000" w:themeColor="text1"/>
                <w:sz w:val="20"/>
                <w:szCs w:val="20"/>
              </w:rPr>
              <w:t xml:space="preserve"> </w:t>
            </w:r>
          </w:p>
        </w:tc>
        <w:tc>
          <w:tcPr>
            <w:tcW w:w="10174" w:type="dxa"/>
          </w:tcPr>
          <w:p w14:paraId="4B55C95D" w14:textId="77777777" w:rsidR="004A30D9" w:rsidRPr="00C760D5" w:rsidRDefault="001559D1" w:rsidP="00C760D5">
            <w:pPr>
              <w:pStyle w:val="aff0"/>
              <w:tabs>
                <w:tab w:val="left" w:pos="3721"/>
              </w:tabs>
              <w:ind w:left="0"/>
              <w:jc w:val="both"/>
              <w:rPr>
                <w:bCs/>
                <w:color w:val="000000" w:themeColor="text1"/>
                <w:sz w:val="20"/>
                <w:szCs w:val="20"/>
              </w:rPr>
            </w:pPr>
            <w:r w:rsidRPr="00C760D5">
              <w:rPr>
                <w:bCs/>
                <w:color w:val="000000" w:themeColor="text1"/>
                <w:sz w:val="20"/>
                <w:szCs w:val="20"/>
              </w:rPr>
              <w:t xml:space="preserve">Разработка / наличие маркетинговой стратегии продвижения ОО для целевых групп </w:t>
            </w:r>
            <w:r w:rsidRPr="00C760D5">
              <w:rPr>
                <w:color w:val="000000" w:themeColor="text1"/>
                <w:sz w:val="20"/>
                <w:szCs w:val="20"/>
              </w:rPr>
              <w:t>участников образовательных отношений</w:t>
            </w:r>
            <w:r w:rsidRPr="00C760D5">
              <w:rPr>
                <w:bCs/>
                <w:color w:val="000000" w:themeColor="text1"/>
                <w:sz w:val="20"/>
                <w:szCs w:val="20"/>
              </w:rPr>
              <w:t>.</w:t>
            </w:r>
          </w:p>
          <w:p w14:paraId="351ADAEA" w14:textId="77777777" w:rsidR="004A30D9" w:rsidRPr="00C760D5" w:rsidRDefault="001559D1" w:rsidP="00C760D5">
            <w:pPr>
              <w:pStyle w:val="aff0"/>
              <w:tabs>
                <w:tab w:val="left" w:pos="3721"/>
              </w:tabs>
              <w:ind w:left="0"/>
              <w:jc w:val="both"/>
              <w:rPr>
                <w:color w:val="000000" w:themeColor="text1"/>
                <w:sz w:val="20"/>
                <w:szCs w:val="20"/>
              </w:rPr>
            </w:pPr>
            <w:r w:rsidRPr="00C760D5">
              <w:rPr>
                <w:color w:val="000000" w:themeColor="text1"/>
                <w:sz w:val="20"/>
                <w:szCs w:val="20"/>
              </w:rPr>
              <w:t>Изучение спроса на образовательные продукты.</w:t>
            </w:r>
          </w:p>
          <w:p w14:paraId="624D0C96" w14:textId="503275BD" w:rsidR="004A30D9" w:rsidRPr="00C760D5" w:rsidRDefault="001559D1" w:rsidP="00C760D5">
            <w:pPr>
              <w:pStyle w:val="aff0"/>
              <w:tabs>
                <w:tab w:val="left" w:pos="3721"/>
              </w:tabs>
              <w:ind w:left="0"/>
              <w:jc w:val="both"/>
              <w:rPr>
                <w:color w:val="000000" w:themeColor="text1"/>
                <w:spacing w:val="1"/>
                <w:sz w:val="20"/>
                <w:szCs w:val="20"/>
              </w:rPr>
            </w:pPr>
            <w:r w:rsidRPr="00C760D5">
              <w:rPr>
                <w:color w:val="000000" w:themeColor="text1"/>
                <w:sz w:val="20"/>
                <w:szCs w:val="20"/>
              </w:rPr>
              <w:t>Участие всех</w:t>
            </w:r>
            <w:r w:rsidRPr="00C760D5">
              <w:rPr>
                <w:color w:val="000000" w:themeColor="text1"/>
                <w:spacing w:val="1"/>
                <w:sz w:val="20"/>
                <w:szCs w:val="20"/>
              </w:rPr>
              <w:t xml:space="preserve"> </w:t>
            </w:r>
            <w:r w:rsidRPr="00C760D5">
              <w:rPr>
                <w:color w:val="000000" w:themeColor="text1"/>
                <w:sz w:val="20"/>
                <w:szCs w:val="20"/>
              </w:rPr>
              <w:t>участников</w:t>
            </w:r>
            <w:r w:rsidRPr="00C760D5">
              <w:rPr>
                <w:color w:val="000000" w:themeColor="text1"/>
                <w:spacing w:val="1"/>
                <w:sz w:val="20"/>
                <w:szCs w:val="20"/>
              </w:rPr>
              <w:t xml:space="preserve"> </w:t>
            </w:r>
            <w:r w:rsidRPr="00C760D5">
              <w:rPr>
                <w:color w:val="000000" w:themeColor="text1"/>
                <w:sz w:val="20"/>
                <w:szCs w:val="20"/>
              </w:rPr>
              <w:t>образовательной</w:t>
            </w:r>
            <w:r w:rsidRPr="00C760D5">
              <w:rPr>
                <w:color w:val="000000" w:themeColor="text1"/>
                <w:spacing w:val="1"/>
                <w:sz w:val="20"/>
                <w:szCs w:val="20"/>
              </w:rPr>
              <w:t xml:space="preserve"> </w:t>
            </w:r>
            <w:r w:rsidRPr="00C760D5">
              <w:rPr>
                <w:color w:val="000000" w:themeColor="text1"/>
                <w:sz w:val="20"/>
                <w:szCs w:val="20"/>
              </w:rPr>
              <w:t>деятельности</w:t>
            </w:r>
            <w:r w:rsidRPr="00C760D5">
              <w:rPr>
                <w:color w:val="000000" w:themeColor="text1"/>
                <w:spacing w:val="1"/>
                <w:sz w:val="20"/>
                <w:szCs w:val="20"/>
              </w:rPr>
              <w:t xml:space="preserve"> </w:t>
            </w:r>
            <w:r w:rsidRPr="00C760D5">
              <w:rPr>
                <w:color w:val="000000" w:themeColor="text1"/>
                <w:sz w:val="20"/>
                <w:szCs w:val="20"/>
              </w:rPr>
              <w:t>в</w:t>
            </w:r>
            <w:r w:rsidRPr="00C760D5">
              <w:rPr>
                <w:color w:val="000000" w:themeColor="text1"/>
                <w:spacing w:val="1"/>
                <w:sz w:val="20"/>
                <w:szCs w:val="20"/>
              </w:rPr>
              <w:t xml:space="preserve"> </w:t>
            </w:r>
            <w:r w:rsidR="0051049C">
              <w:rPr>
                <w:color w:val="000000" w:themeColor="text1"/>
                <w:spacing w:val="1"/>
                <w:sz w:val="20"/>
                <w:szCs w:val="20"/>
              </w:rPr>
              <w:t>ее</w:t>
            </w:r>
            <w:r w:rsidR="0051049C" w:rsidRPr="00C760D5">
              <w:rPr>
                <w:color w:val="000000" w:themeColor="text1"/>
                <w:spacing w:val="1"/>
                <w:sz w:val="20"/>
                <w:szCs w:val="20"/>
              </w:rPr>
              <w:t xml:space="preserve"> </w:t>
            </w:r>
            <w:r w:rsidRPr="00C760D5">
              <w:rPr>
                <w:color w:val="000000" w:themeColor="text1"/>
                <w:sz w:val="20"/>
                <w:szCs w:val="20"/>
              </w:rPr>
              <w:t>планировании (часть учебного плана, формируемая участниками образовательных отношений, план внеурочной деятельности).</w:t>
            </w:r>
            <w:r w:rsidRPr="00C760D5">
              <w:rPr>
                <w:color w:val="000000" w:themeColor="text1"/>
                <w:spacing w:val="1"/>
                <w:sz w:val="20"/>
                <w:szCs w:val="20"/>
              </w:rPr>
              <w:t xml:space="preserve"> </w:t>
            </w:r>
          </w:p>
          <w:p w14:paraId="40E8BE91" w14:textId="77777777" w:rsidR="004A30D9" w:rsidRPr="00C760D5" w:rsidRDefault="001559D1" w:rsidP="00C760D5">
            <w:pPr>
              <w:pStyle w:val="aff0"/>
              <w:tabs>
                <w:tab w:val="left" w:pos="3721"/>
              </w:tabs>
              <w:ind w:left="0"/>
              <w:jc w:val="both"/>
              <w:rPr>
                <w:bCs/>
                <w:color w:val="000000" w:themeColor="text1"/>
                <w:sz w:val="20"/>
                <w:szCs w:val="20"/>
              </w:rPr>
            </w:pPr>
            <w:r w:rsidRPr="001D3B3A">
              <w:rPr>
                <w:bCs/>
                <w:color w:val="000000" w:themeColor="text1"/>
                <w:sz w:val="20"/>
                <w:szCs w:val="20"/>
              </w:rPr>
              <w:t>Наличие авторских программ обучения и воспитания.</w:t>
            </w:r>
          </w:p>
          <w:p w14:paraId="3BE3A5FB" w14:textId="3919B32D" w:rsidR="004A30D9" w:rsidRPr="00C760D5" w:rsidRDefault="001559D1" w:rsidP="00C760D5">
            <w:pPr>
              <w:pStyle w:val="aff0"/>
              <w:tabs>
                <w:tab w:val="left" w:pos="3721"/>
              </w:tabs>
              <w:ind w:left="0"/>
              <w:jc w:val="both"/>
              <w:rPr>
                <w:bCs/>
                <w:color w:val="000000" w:themeColor="text1"/>
                <w:sz w:val="20"/>
                <w:szCs w:val="20"/>
              </w:rPr>
            </w:pPr>
            <w:r w:rsidRPr="001D3B3A">
              <w:rPr>
                <w:bCs/>
                <w:color w:val="000000" w:themeColor="text1"/>
                <w:sz w:val="20"/>
                <w:szCs w:val="20"/>
              </w:rPr>
              <w:t>Разработка / наличие фирменного стиля ОО (навигация по ОО и дизайн рекреаций, оформление стен, а также фирменные атрибуты (символика)</w:t>
            </w:r>
            <w:r w:rsidR="0051049C">
              <w:rPr>
                <w:bCs/>
                <w:color w:val="000000" w:themeColor="text1"/>
                <w:sz w:val="20"/>
                <w:szCs w:val="20"/>
              </w:rPr>
              <w:t>)</w:t>
            </w:r>
            <w:r w:rsidRPr="001D3B3A">
              <w:rPr>
                <w:bCs/>
                <w:color w:val="000000" w:themeColor="text1"/>
                <w:sz w:val="20"/>
                <w:szCs w:val="20"/>
              </w:rPr>
              <w:t>.</w:t>
            </w:r>
          </w:p>
          <w:p w14:paraId="276357D7" w14:textId="77777777" w:rsidR="004A30D9" w:rsidRPr="00C760D5" w:rsidRDefault="001559D1" w:rsidP="00C760D5">
            <w:pPr>
              <w:pStyle w:val="aff0"/>
              <w:tabs>
                <w:tab w:val="left" w:pos="3721"/>
              </w:tabs>
              <w:ind w:left="0"/>
              <w:jc w:val="both"/>
              <w:rPr>
                <w:bCs/>
                <w:color w:val="000000" w:themeColor="text1"/>
                <w:sz w:val="20"/>
                <w:szCs w:val="20"/>
              </w:rPr>
            </w:pPr>
            <w:r w:rsidRPr="001D3B3A">
              <w:rPr>
                <w:bCs/>
                <w:color w:val="000000" w:themeColor="text1"/>
                <w:sz w:val="20"/>
                <w:szCs w:val="20"/>
              </w:rPr>
              <w:t>Оказание информационных услуг.</w:t>
            </w:r>
          </w:p>
          <w:p w14:paraId="292D9BCA" w14:textId="77777777" w:rsidR="004A30D9" w:rsidRPr="00C760D5" w:rsidRDefault="001559D1" w:rsidP="00C760D5">
            <w:pPr>
              <w:pStyle w:val="aff0"/>
              <w:tabs>
                <w:tab w:val="left" w:pos="3721"/>
              </w:tabs>
              <w:ind w:left="0"/>
              <w:jc w:val="both"/>
              <w:rPr>
                <w:bCs/>
                <w:color w:val="000000" w:themeColor="text1"/>
                <w:sz w:val="20"/>
                <w:szCs w:val="20"/>
              </w:rPr>
            </w:pPr>
            <w:r w:rsidRPr="001D3B3A">
              <w:rPr>
                <w:bCs/>
                <w:color w:val="000000" w:themeColor="text1"/>
                <w:sz w:val="20"/>
                <w:szCs w:val="20"/>
              </w:rPr>
              <w:t>Проведение дней открытых дверей и других мероприятий.</w:t>
            </w:r>
          </w:p>
        </w:tc>
      </w:tr>
      <w:tr w:rsidR="004A30D9" w14:paraId="3660081E" w14:textId="77777777">
        <w:tc>
          <w:tcPr>
            <w:tcW w:w="503" w:type="dxa"/>
          </w:tcPr>
          <w:p w14:paraId="00F147ED"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5г</w:t>
            </w:r>
          </w:p>
        </w:tc>
        <w:tc>
          <w:tcPr>
            <w:tcW w:w="3883" w:type="dxa"/>
          </w:tcPr>
          <w:p w14:paraId="4360EDE5" w14:textId="77777777" w:rsidR="004A30D9" w:rsidRDefault="001559D1">
            <w:pPr>
              <w:tabs>
                <w:tab w:val="left" w:pos="993"/>
              </w:tabs>
              <w:jc w:val="both"/>
              <w:rPr>
                <w:rFonts w:ascii="Times New Roman" w:hAnsi="Times New Roman" w:cs="Times New Roman"/>
                <w:color w:val="C00000"/>
                <w:sz w:val="20"/>
                <w:szCs w:val="20"/>
                <w:highlight w:val="yellow"/>
              </w:rPr>
            </w:pPr>
            <w:r>
              <w:rPr>
                <w:rFonts w:ascii="Times New Roman" w:hAnsi="Times New Roman"/>
                <w:bCs/>
                <w:sz w:val="20"/>
                <w:szCs w:val="20"/>
              </w:rPr>
              <w:t xml:space="preserve">Производство, поставка и обслуживание продукции и услуг демонстрируют эффективность управления образовательной организацией </w:t>
            </w:r>
          </w:p>
        </w:tc>
        <w:tc>
          <w:tcPr>
            <w:tcW w:w="10174" w:type="dxa"/>
          </w:tcPr>
          <w:p w14:paraId="789336C4" w14:textId="77777777" w:rsidR="004A30D9" w:rsidRDefault="001559D1" w:rsidP="00C760D5">
            <w:pPr>
              <w:jc w:val="both"/>
              <w:rPr>
                <w:rFonts w:ascii="Times New Roman" w:hAnsi="Times New Roman" w:cs="Times New Roman"/>
                <w:sz w:val="20"/>
                <w:szCs w:val="20"/>
              </w:rPr>
            </w:pPr>
            <w:r>
              <w:rPr>
                <w:rFonts w:ascii="Times New Roman" w:hAnsi="Times New Roman" w:cs="Times New Roman"/>
                <w:sz w:val="20"/>
                <w:szCs w:val="20"/>
              </w:rPr>
              <w:t xml:space="preserve">Контроль правильности вектора подготовки выпускников. </w:t>
            </w:r>
          </w:p>
          <w:p w14:paraId="42A8FAEF" w14:textId="3ADBB957" w:rsidR="004A30D9" w:rsidRDefault="001559D1" w:rsidP="00C760D5">
            <w:pPr>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xml:space="preserve">Учёт потребностей учеников на поступление в </w:t>
            </w:r>
            <w:proofErr w:type="gramStart"/>
            <w:r>
              <w:rPr>
                <w:rFonts w:ascii="Times New Roman" w:hAnsi="Times New Roman" w:cs="Times New Roman"/>
                <w:bCs/>
                <w:color w:val="000000" w:themeColor="text1"/>
                <w:sz w:val="20"/>
                <w:szCs w:val="20"/>
              </w:rPr>
              <w:t>определённые</w:t>
            </w:r>
            <w:proofErr w:type="gramEnd"/>
            <w:r>
              <w:rPr>
                <w:rFonts w:ascii="Times New Roman" w:hAnsi="Times New Roman" w:cs="Times New Roman"/>
                <w:bCs/>
                <w:color w:val="000000" w:themeColor="text1"/>
                <w:sz w:val="20"/>
                <w:szCs w:val="20"/>
              </w:rPr>
              <w:t xml:space="preserve"> ОО, СПО и ВПО.</w:t>
            </w:r>
          </w:p>
          <w:p w14:paraId="67AF74DE" w14:textId="77777777" w:rsidR="004A30D9" w:rsidRDefault="001559D1" w:rsidP="00C760D5">
            <w:pPr>
              <w:jc w:val="both"/>
              <w:rPr>
                <w:rFonts w:ascii="Times New Roman" w:hAnsi="Times New Roman" w:cs="Times New Roman"/>
                <w:sz w:val="20"/>
                <w:szCs w:val="20"/>
              </w:rPr>
            </w:pPr>
            <w:r>
              <w:rPr>
                <w:rFonts w:ascii="Times New Roman" w:hAnsi="Times New Roman" w:cs="Times New Roman"/>
                <w:sz w:val="20"/>
                <w:szCs w:val="20"/>
              </w:rPr>
              <w:t>Анализ истории поступления выпускников.</w:t>
            </w:r>
          </w:p>
          <w:p w14:paraId="512364E1" w14:textId="77777777" w:rsidR="004A30D9" w:rsidRDefault="001559D1" w:rsidP="00C760D5">
            <w:pPr>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Организация участия обучающихся в профильных олимпиадах, чемпионатах рабочих профессий и т.д.</w:t>
            </w:r>
          </w:p>
          <w:p w14:paraId="55E1EBB8" w14:textId="77777777" w:rsidR="004A30D9" w:rsidRDefault="001559D1" w:rsidP="00C760D5">
            <w:pPr>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lastRenderedPageBreak/>
              <w:t>Повышение качества образования выпускников.</w:t>
            </w:r>
          </w:p>
          <w:p w14:paraId="571CE5D5" w14:textId="77777777" w:rsidR="004A30D9" w:rsidRDefault="001559D1" w:rsidP="00C760D5">
            <w:pPr>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Обеспечение персонала образовательной организации всеми необходимыми ресурсами, компетенциями и полномочиями для максимального повышения удовлетворенности потребителей.</w:t>
            </w:r>
          </w:p>
          <w:p w14:paraId="0AA9FD1D" w14:textId="77777777" w:rsidR="004A30D9" w:rsidRDefault="001559D1" w:rsidP="00C760D5">
            <w:pPr>
              <w:jc w:val="both"/>
              <w:rPr>
                <w:rFonts w:ascii="Times New Roman" w:hAnsi="Times New Roman" w:cs="Times New Roman"/>
                <w:b/>
                <w:bCs/>
                <w:color w:val="000000"/>
                <w:sz w:val="20"/>
                <w:szCs w:val="20"/>
              </w:rPr>
            </w:pPr>
            <w:r>
              <w:rPr>
                <w:rFonts w:ascii="Times New Roman" w:hAnsi="Times New Roman" w:cs="Times New Roman"/>
                <w:iCs/>
                <w:color w:val="000000"/>
                <w:sz w:val="20"/>
                <w:szCs w:val="20"/>
              </w:rPr>
              <w:t>Сравнение своих результатов с соответствующими показателями других образовательных организаций, проведение анализа своих сильных сторон и возможностей улучшения для максимального повышения ценности для потребителей.</w:t>
            </w:r>
          </w:p>
        </w:tc>
      </w:tr>
      <w:tr w:rsidR="004A30D9" w14:paraId="0A0205B1" w14:textId="77777777">
        <w:tc>
          <w:tcPr>
            <w:tcW w:w="503" w:type="dxa"/>
          </w:tcPr>
          <w:p w14:paraId="1D2444C9"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lastRenderedPageBreak/>
              <w:t>5д</w:t>
            </w:r>
          </w:p>
        </w:tc>
        <w:tc>
          <w:tcPr>
            <w:tcW w:w="3883" w:type="dxa"/>
          </w:tcPr>
          <w:p w14:paraId="136F9D5A" w14:textId="77777777" w:rsidR="004A30D9" w:rsidRDefault="001559D1">
            <w:pPr>
              <w:tabs>
                <w:tab w:val="left" w:pos="993"/>
              </w:tabs>
              <w:jc w:val="both"/>
              <w:rPr>
                <w:rFonts w:ascii="Times New Roman" w:hAnsi="Times New Roman" w:cs="Times New Roman"/>
                <w:color w:val="C00000"/>
                <w:sz w:val="20"/>
                <w:szCs w:val="20"/>
              </w:rPr>
            </w:pPr>
            <w:r>
              <w:rPr>
                <w:rFonts w:ascii="Times New Roman" w:hAnsi="Times New Roman"/>
                <w:sz w:val="20"/>
                <w:szCs w:val="20"/>
              </w:rPr>
              <w:t>Менеджмент образовательной организации направлен на улучшение взаимоотношений с потребителями и другими субъектами образовательных отношений</w:t>
            </w:r>
            <w:r>
              <w:rPr>
                <w:rFonts w:ascii="Times New Roman" w:hAnsi="Times New Roman" w:cs="Times New Roman"/>
                <w:color w:val="000000" w:themeColor="text1"/>
                <w:sz w:val="20"/>
                <w:szCs w:val="20"/>
              </w:rPr>
              <w:t xml:space="preserve"> </w:t>
            </w:r>
          </w:p>
        </w:tc>
        <w:tc>
          <w:tcPr>
            <w:tcW w:w="10174" w:type="dxa"/>
          </w:tcPr>
          <w:p w14:paraId="3BF4405D" w14:textId="77777777" w:rsidR="004A30D9" w:rsidRDefault="001559D1" w:rsidP="00C760D5">
            <w:pPr>
              <w:ind w:firstLine="11"/>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Мониторинг потребностей участников образовательных отношений.</w:t>
            </w:r>
          </w:p>
          <w:p w14:paraId="2456123E" w14:textId="77777777" w:rsidR="004A30D9" w:rsidRDefault="001559D1" w:rsidP="00C760D5">
            <w:pPr>
              <w:ind w:firstLine="11"/>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Совместные мероприятия всех участников образовательных отношений.</w:t>
            </w:r>
          </w:p>
          <w:p w14:paraId="1506A1ED" w14:textId="77777777" w:rsidR="004A30D9" w:rsidRDefault="001559D1" w:rsidP="00C760D5">
            <w:pPr>
              <w:ind w:firstLine="11"/>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Поддержка инициатив участников образовательных отношений по улучшению деятельности ОО.</w:t>
            </w:r>
          </w:p>
          <w:p w14:paraId="3A7ECCED" w14:textId="77777777" w:rsidR="004A30D9" w:rsidRDefault="001559D1" w:rsidP="00C760D5">
            <w:pPr>
              <w:ind w:firstLine="11"/>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xml:space="preserve">Контроль качества питания со стороны участников образовательных отношений. </w:t>
            </w:r>
          </w:p>
          <w:p w14:paraId="2D88730B" w14:textId="77777777" w:rsidR="004A30D9" w:rsidRDefault="001559D1" w:rsidP="00C760D5">
            <w:pPr>
              <w:ind w:firstLine="11"/>
              <w:jc w:val="both"/>
              <w:rPr>
                <w:rFonts w:ascii="Times New Roman" w:hAnsi="Times New Roman" w:cs="Times New Roman"/>
                <w:bCs/>
                <w:color w:val="000000"/>
                <w:sz w:val="20"/>
                <w:szCs w:val="20"/>
              </w:rPr>
            </w:pPr>
            <w:proofErr w:type="gramStart"/>
            <w:r>
              <w:rPr>
                <w:rFonts w:ascii="Times New Roman" w:hAnsi="Times New Roman" w:cs="Times New Roman"/>
                <w:bCs/>
                <w:color w:val="000000" w:themeColor="text1"/>
                <w:sz w:val="20"/>
                <w:szCs w:val="20"/>
              </w:rPr>
              <w:t>Наличие и функционирование доступной образовательной среды (пространственно-предметный компонент), обеспечивающей адаптацию, социализацию обучающихся.</w:t>
            </w:r>
            <w:proofErr w:type="gramEnd"/>
          </w:p>
          <w:p w14:paraId="66B249C1" w14:textId="77777777" w:rsidR="004A30D9" w:rsidRDefault="001559D1" w:rsidP="00C760D5">
            <w:pPr>
              <w:ind w:firstLine="11"/>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Наличие и функционирование разработанных адаптированных образовательных программ.</w:t>
            </w:r>
          </w:p>
          <w:p w14:paraId="60C46C5E" w14:textId="77777777" w:rsidR="004A30D9" w:rsidRDefault="001559D1" w:rsidP="00C760D5">
            <w:pPr>
              <w:ind w:firstLine="11"/>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Организация психологического сопровождения обучающихся, в том числе детей с ОВЗ.</w:t>
            </w:r>
          </w:p>
          <w:p w14:paraId="6A7E4AA2" w14:textId="77777777" w:rsidR="004A30D9" w:rsidRDefault="001559D1" w:rsidP="00C760D5">
            <w:pPr>
              <w:ind w:firstLine="11"/>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Наличие и подходы к работе специалистов по работе с детьми с ОВЗ.</w:t>
            </w:r>
          </w:p>
        </w:tc>
      </w:tr>
    </w:tbl>
    <w:p w14:paraId="0AA10CCE" w14:textId="77777777" w:rsidR="004A30D9" w:rsidRDefault="004A30D9" w:rsidP="00C760D5">
      <w:pPr>
        <w:spacing w:after="0" w:line="240" w:lineRule="auto"/>
        <w:rPr>
          <w:rFonts w:ascii="Times New Roman" w:hAnsi="Times New Roman" w:cs="Times New Roman"/>
          <w:color w:val="000000"/>
          <w:sz w:val="28"/>
          <w:szCs w:val="28"/>
        </w:rPr>
        <w:sectPr w:rsidR="004A30D9">
          <w:pgSz w:w="16838" w:h="11906" w:orient="landscape"/>
          <w:pgMar w:top="1701" w:right="1134" w:bottom="851" w:left="1134" w:header="709" w:footer="709" w:gutter="0"/>
          <w:cols w:space="708"/>
          <w:docGrid w:linePitch="360"/>
        </w:sectPr>
      </w:pPr>
    </w:p>
    <w:p w14:paraId="6ACF5EF6" w14:textId="77777777" w:rsidR="004A30D9" w:rsidRDefault="001559D1">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themeColor="text1"/>
          <w:sz w:val="28"/>
          <w:szCs w:val="28"/>
        </w:rPr>
        <w:lastRenderedPageBreak/>
        <w:t>Критерии «Результаты»</w:t>
      </w:r>
      <w:bookmarkEnd w:id="1"/>
    </w:p>
    <w:p w14:paraId="307AE320" w14:textId="77777777" w:rsidR="004A30D9" w:rsidRDefault="004A30D9">
      <w:pPr>
        <w:tabs>
          <w:tab w:val="left" w:pos="2153"/>
        </w:tabs>
        <w:spacing w:after="0" w:line="240" w:lineRule="auto"/>
        <w:ind w:firstLine="709"/>
        <w:jc w:val="center"/>
        <w:rPr>
          <w:rFonts w:ascii="Times New Roman" w:hAnsi="Times New Roman" w:cs="Times New Roman"/>
          <w:color w:val="000000"/>
          <w:sz w:val="28"/>
          <w:szCs w:val="28"/>
        </w:rPr>
      </w:pPr>
    </w:p>
    <w:tbl>
      <w:tblPr>
        <w:tblStyle w:val="aff"/>
        <w:tblW w:w="5000" w:type="pct"/>
        <w:tblLook w:val="04A0" w:firstRow="1" w:lastRow="0" w:firstColumn="1" w:lastColumn="0" w:noHBand="0" w:noVBand="1"/>
      </w:tblPr>
      <w:tblGrid>
        <w:gridCol w:w="766"/>
        <w:gridCol w:w="2780"/>
        <w:gridCol w:w="11240"/>
      </w:tblGrid>
      <w:tr w:rsidR="004A30D9" w14:paraId="6F041043" w14:textId="77777777">
        <w:trPr>
          <w:trHeight w:val="652"/>
        </w:trPr>
        <w:tc>
          <w:tcPr>
            <w:tcW w:w="259" w:type="pct"/>
            <w:tcBorders>
              <w:top w:val="single" w:sz="4" w:space="0" w:color="auto"/>
              <w:left w:val="single" w:sz="4" w:space="0" w:color="auto"/>
              <w:bottom w:val="single" w:sz="4" w:space="0" w:color="auto"/>
              <w:right w:val="single" w:sz="4" w:space="0" w:color="auto"/>
            </w:tcBorders>
            <w:vAlign w:val="center"/>
          </w:tcPr>
          <w:p w14:paraId="756821DB"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 xml:space="preserve">№ </w:t>
            </w:r>
            <w:proofErr w:type="gramStart"/>
            <w:r>
              <w:rPr>
                <w:rFonts w:ascii="Times New Roman" w:hAnsi="Times New Roman" w:cs="Times New Roman"/>
                <w:b/>
                <w:bCs/>
                <w:color w:val="000000" w:themeColor="text1"/>
                <w:sz w:val="20"/>
                <w:szCs w:val="20"/>
              </w:rPr>
              <w:t>п</w:t>
            </w:r>
            <w:proofErr w:type="gramEnd"/>
            <w:r>
              <w:rPr>
                <w:rFonts w:ascii="Times New Roman" w:hAnsi="Times New Roman" w:cs="Times New Roman"/>
                <w:b/>
                <w:bCs/>
                <w:color w:val="000000" w:themeColor="text1"/>
                <w:sz w:val="20"/>
                <w:szCs w:val="20"/>
              </w:rPr>
              <w:t>/п</w:t>
            </w:r>
          </w:p>
        </w:tc>
        <w:tc>
          <w:tcPr>
            <w:tcW w:w="940" w:type="pct"/>
            <w:tcBorders>
              <w:top w:val="single" w:sz="4" w:space="0" w:color="auto"/>
              <w:left w:val="single" w:sz="4" w:space="0" w:color="auto"/>
              <w:bottom w:val="single" w:sz="4" w:space="0" w:color="auto"/>
              <w:right w:val="single" w:sz="4" w:space="0" w:color="auto"/>
            </w:tcBorders>
            <w:vAlign w:val="center"/>
          </w:tcPr>
          <w:p w14:paraId="36E7C997"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Наименование критерия</w:t>
            </w:r>
          </w:p>
        </w:tc>
        <w:tc>
          <w:tcPr>
            <w:tcW w:w="3801" w:type="pct"/>
            <w:tcBorders>
              <w:top w:val="single" w:sz="4" w:space="0" w:color="auto"/>
              <w:left w:val="single" w:sz="4" w:space="0" w:color="auto"/>
              <w:right w:val="single" w:sz="4" w:space="0" w:color="auto"/>
            </w:tcBorders>
            <w:vAlign w:val="center"/>
          </w:tcPr>
          <w:p w14:paraId="752D8995"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Характеристика критерия для организации</w:t>
            </w:r>
          </w:p>
        </w:tc>
      </w:tr>
      <w:tr w:rsidR="004A30D9" w14:paraId="08D76EE5" w14:textId="77777777">
        <w:tc>
          <w:tcPr>
            <w:tcW w:w="259" w:type="pct"/>
            <w:tcBorders>
              <w:top w:val="single" w:sz="4" w:space="0" w:color="auto"/>
              <w:left w:val="single" w:sz="4" w:space="0" w:color="auto"/>
              <w:bottom w:val="single" w:sz="4" w:space="0" w:color="auto"/>
              <w:right w:val="single" w:sz="4" w:space="0" w:color="auto"/>
            </w:tcBorders>
            <w:vAlign w:val="center"/>
          </w:tcPr>
          <w:p w14:paraId="09F0D35A"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6.</w:t>
            </w:r>
          </w:p>
        </w:tc>
        <w:tc>
          <w:tcPr>
            <w:tcW w:w="4741" w:type="pct"/>
            <w:gridSpan w:val="2"/>
            <w:tcBorders>
              <w:top w:val="single" w:sz="4" w:space="0" w:color="auto"/>
              <w:left w:val="single" w:sz="4" w:space="0" w:color="auto"/>
              <w:bottom w:val="single" w:sz="4" w:space="0" w:color="auto"/>
              <w:right w:val="single" w:sz="4" w:space="0" w:color="auto"/>
            </w:tcBorders>
          </w:tcPr>
          <w:p w14:paraId="76E8E4A8" w14:textId="77777777" w:rsidR="004A30D9" w:rsidRDefault="001559D1">
            <w:pPr>
              <w:ind w:firstLine="709"/>
              <w:jc w:val="center"/>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 xml:space="preserve"> Результаты для потребителей</w:t>
            </w:r>
          </w:p>
          <w:p w14:paraId="5F98ED60" w14:textId="4A42DFB9" w:rsidR="004A30D9" w:rsidRDefault="001559D1">
            <w:pPr>
              <w:jc w:val="both"/>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В рамках данного критерия оцениваются показатели и обратная связь потребителей образовательной организации на соответствие или превышение их потребностей и ожиданий, а также оценка стабильности достижения значительных результатов.</w:t>
            </w:r>
          </w:p>
        </w:tc>
      </w:tr>
      <w:tr w:rsidR="004A30D9" w14:paraId="0FAB4A2A" w14:textId="77777777">
        <w:tc>
          <w:tcPr>
            <w:tcW w:w="259" w:type="pct"/>
            <w:tcBorders>
              <w:top w:val="single" w:sz="4" w:space="0" w:color="auto"/>
              <w:left w:val="single" w:sz="4" w:space="0" w:color="auto"/>
              <w:bottom w:val="single" w:sz="4" w:space="0" w:color="auto"/>
              <w:right w:val="single" w:sz="4" w:space="0" w:color="auto"/>
            </w:tcBorders>
          </w:tcPr>
          <w:p w14:paraId="4BC5F3B3"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6а</w:t>
            </w:r>
          </w:p>
        </w:tc>
        <w:tc>
          <w:tcPr>
            <w:tcW w:w="940" w:type="pct"/>
            <w:tcBorders>
              <w:top w:val="single" w:sz="4" w:space="0" w:color="auto"/>
              <w:left w:val="single" w:sz="4" w:space="0" w:color="auto"/>
              <w:bottom w:val="single" w:sz="4" w:space="0" w:color="auto"/>
              <w:right w:val="single" w:sz="4" w:space="0" w:color="auto"/>
            </w:tcBorders>
          </w:tcPr>
          <w:p w14:paraId="4B57244E" w14:textId="0C2CA2C2" w:rsidR="004A30D9" w:rsidRDefault="001559D1">
            <w:pPr>
              <w:tabs>
                <w:tab w:val="left" w:pos="993"/>
              </w:tabs>
              <w:jc w:val="both"/>
              <w:rPr>
                <w:rFonts w:ascii="Times New Roman" w:hAnsi="Times New Roman" w:cs="Times New Roman"/>
                <w:color w:val="C00000"/>
                <w:sz w:val="20"/>
                <w:szCs w:val="20"/>
              </w:rPr>
            </w:pPr>
            <w:r>
              <w:rPr>
                <w:rFonts w:ascii="Times New Roman" w:hAnsi="Times New Roman"/>
                <w:bCs/>
                <w:sz w:val="20"/>
                <w:szCs w:val="20"/>
              </w:rPr>
              <w:t>Результаты восприятия образовательной организации потребителями</w:t>
            </w:r>
            <w:r>
              <w:rPr>
                <w:rFonts w:ascii="Times New Roman" w:hAnsi="Times New Roman" w:cs="Times New Roman"/>
                <w:color w:val="000000" w:themeColor="text1"/>
                <w:sz w:val="20"/>
                <w:szCs w:val="20"/>
              </w:rPr>
              <w:t xml:space="preserve"> </w:t>
            </w:r>
          </w:p>
        </w:tc>
        <w:tc>
          <w:tcPr>
            <w:tcW w:w="3801" w:type="pct"/>
            <w:tcBorders>
              <w:top w:val="single" w:sz="4" w:space="0" w:color="auto"/>
              <w:left w:val="single" w:sz="4" w:space="0" w:color="auto"/>
              <w:bottom w:val="single" w:sz="4" w:space="0" w:color="auto"/>
              <w:right w:val="single" w:sz="4" w:space="0" w:color="auto"/>
            </w:tcBorders>
          </w:tcPr>
          <w:p w14:paraId="69189615" w14:textId="77777777" w:rsidR="004A30D9" w:rsidRPr="00C760D5" w:rsidRDefault="001559D1" w:rsidP="00C760D5">
            <w:pPr>
              <w:pStyle w:val="aff0"/>
              <w:ind w:left="34" w:right="34" w:hanging="34"/>
              <w:jc w:val="both"/>
              <w:rPr>
                <w:color w:val="000000" w:themeColor="text1"/>
                <w:sz w:val="20"/>
                <w:szCs w:val="20"/>
              </w:rPr>
            </w:pPr>
            <w:r w:rsidRPr="00C760D5">
              <w:rPr>
                <w:color w:val="000000" w:themeColor="text1"/>
                <w:sz w:val="20"/>
                <w:szCs w:val="20"/>
              </w:rPr>
              <w:t xml:space="preserve">Имеется регламент проведения </w:t>
            </w:r>
            <w:proofErr w:type="gramStart"/>
            <w:r w:rsidRPr="00C760D5">
              <w:rPr>
                <w:color w:val="000000" w:themeColor="text1"/>
                <w:sz w:val="20"/>
                <w:szCs w:val="20"/>
              </w:rPr>
              <w:t>мониторинга</w:t>
            </w:r>
            <w:proofErr w:type="gramEnd"/>
            <w:r w:rsidRPr="00C760D5">
              <w:rPr>
                <w:color w:val="000000" w:themeColor="text1"/>
                <w:sz w:val="20"/>
                <w:szCs w:val="20"/>
              </w:rPr>
              <w:t xml:space="preserve"> удовлетворённости участников образовательных отношений (определены принципы и способы обратной связи).</w:t>
            </w:r>
          </w:p>
          <w:p w14:paraId="6F4283FC" w14:textId="77777777" w:rsidR="004A30D9" w:rsidRPr="00C760D5" w:rsidRDefault="001559D1" w:rsidP="00C760D5">
            <w:pPr>
              <w:pStyle w:val="aff0"/>
              <w:ind w:left="34" w:right="34" w:hanging="34"/>
              <w:jc w:val="both"/>
              <w:rPr>
                <w:color w:val="000000" w:themeColor="text1"/>
                <w:sz w:val="20"/>
                <w:szCs w:val="20"/>
              </w:rPr>
            </w:pPr>
            <w:r w:rsidRPr="00C760D5">
              <w:rPr>
                <w:color w:val="000000" w:themeColor="text1"/>
                <w:sz w:val="20"/>
                <w:szCs w:val="20"/>
              </w:rPr>
              <w:t>Разработана система обратной связи (в том числе электронной системы обратной связи на сайте ОО) с участниками образовательных отношений (определены и осуществляются результативные мероприятия по обмену информацией с участниками образовательных отношений относительно качества предоставления образовательных продуктов, включая жалобы потребителя).</w:t>
            </w:r>
          </w:p>
          <w:p w14:paraId="65CE4B03" w14:textId="108E564A" w:rsidR="004A30D9" w:rsidRPr="00C760D5" w:rsidRDefault="001559D1" w:rsidP="00C760D5">
            <w:pPr>
              <w:pStyle w:val="aff0"/>
              <w:ind w:left="34" w:right="34" w:hanging="34"/>
              <w:jc w:val="both"/>
              <w:rPr>
                <w:color w:val="000000" w:themeColor="text1"/>
                <w:sz w:val="20"/>
                <w:szCs w:val="20"/>
              </w:rPr>
            </w:pPr>
            <w:r w:rsidRPr="00C760D5">
              <w:rPr>
                <w:color w:val="000000" w:themeColor="text1"/>
                <w:sz w:val="20"/>
                <w:szCs w:val="20"/>
              </w:rPr>
              <w:t>В</w:t>
            </w:r>
            <w:r w:rsidRPr="00C760D5">
              <w:rPr>
                <w:color w:val="000000" w:themeColor="text1"/>
                <w:spacing w:val="1"/>
                <w:sz w:val="20"/>
                <w:szCs w:val="20"/>
              </w:rPr>
              <w:t xml:space="preserve"> </w:t>
            </w:r>
            <w:r w:rsidRPr="00C760D5">
              <w:rPr>
                <w:color w:val="000000" w:themeColor="text1"/>
                <w:sz w:val="20"/>
                <w:szCs w:val="20"/>
              </w:rPr>
              <w:t>самообследовании представлена</w:t>
            </w:r>
            <w:r w:rsidRPr="00C760D5">
              <w:rPr>
                <w:color w:val="000000" w:themeColor="text1"/>
                <w:spacing w:val="1"/>
                <w:sz w:val="20"/>
                <w:szCs w:val="20"/>
              </w:rPr>
              <w:t xml:space="preserve"> </w:t>
            </w:r>
            <w:r w:rsidRPr="00C760D5">
              <w:rPr>
                <w:color w:val="000000" w:themeColor="text1"/>
                <w:sz w:val="20"/>
                <w:szCs w:val="20"/>
              </w:rPr>
              <w:t>информация</w:t>
            </w:r>
            <w:r w:rsidRPr="00C760D5">
              <w:rPr>
                <w:color w:val="000000" w:themeColor="text1"/>
                <w:spacing w:val="1"/>
                <w:sz w:val="20"/>
                <w:szCs w:val="20"/>
              </w:rPr>
              <w:t xml:space="preserve"> </w:t>
            </w:r>
            <w:r w:rsidRPr="00C760D5">
              <w:rPr>
                <w:color w:val="000000" w:themeColor="text1"/>
                <w:sz w:val="20"/>
                <w:szCs w:val="20"/>
              </w:rPr>
              <w:t>и</w:t>
            </w:r>
            <w:r w:rsidRPr="00C760D5">
              <w:rPr>
                <w:color w:val="000000" w:themeColor="text1"/>
                <w:spacing w:val="1"/>
                <w:sz w:val="20"/>
                <w:szCs w:val="20"/>
              </w:rPr>
              <w:t xml:space="preserve"> </w:t>
            </w:r>
            <w:r w:rsidRPr="00C760D5">
              <w:rPr>
                <w:color w:val="000000" w:themeColor="text1"/>
                <w:sz w:val="20"/>
                <w:szCs w:val="20"/>
              </w:rPr>
              <w:t>анализ состояния</w:t>
            </w:r>
            <w:r w:rsidRPr="00C760D5">
              <w:rPr>
                <w:color w:val="000000" w:themeColor="text1"/>
                <w:spacing w:val="1"/>
                <w:sz w:val="20"/>
                <w:szCs w:val="20"/>
              </w:rPr>
              <w:t xml:space="preserve"> </w:t>
            </w:r>
            <w:r w:rsidRPr="00C760D5">
              <w:rPr>
                <w:color w:val="000000" w:themeColor="text1"/>
                <w:sz w:val="20"/>
                <w:szCs w:val="20"/>
              </w:rPr>
              <w:t>ОО</w:t>
            </w:r>
            <w:r w:rsidRPr="00C760D5">
              <w:rPr>
                <w:color w:val="000000" w:themeColor="text1"/>
                <w:spacing w:val="1"/>
                <w:sz w:val="20"/>
                <w:szCs w:val="20"/>
              </w:rPr>
              <w:t xml:space="preserve"> </w:t>
            </w:r>
            <w:r w:rsidRPr="00C760D5">
              <w:rPr>
                <w:color w:val="000000" w:themeColor="text1"/>
                <w:sz w:val="20"/>
                <w:szCs w:val="20"/>
              </w:rPr>
              <w:t>путем</w:t>
            </w:r>
            <w:r w:rsidRPr="00C760D5">
              <w:rPr>
                <w:color w:val="000000" w:themeColor="text1"/>
                <w:spacing w:val="1"/>
                <w:sz w:val="20"/>
                <w:szCs w:val="20"/>
              </w:rPr>
              <w:t xml:space="preserve"> </w:t>
            </w:r>
            <w:r w:rsidRPr="00C760D5">
              <w:rPr>
                <w:color w:val="000000" w:themeColor="text1"/>
                <w:sz w:val="20"/>
                <w:szCs w:val="20"/>
              </w:rPr>
              <w:t>сравнения</w:t>
            </w:r>
            <w:r w:rsidRPr="00C760D5">
              <w:rPr>
                <w:color w:val="000000" w:themeColor="text1"/>
                <w:spacing w:val="1"/>
                <w:sz w:val="20"/>
                <w:szCs w:val="20"/>
              </w:rPr>
              <w:t xml:space="preserve"> </w:t>
            </w:r>
            <w:r w:rsidRPr="00C760D5">
              <w:rPr>
                <w:color w:val="000000" w:themeColor="text1"/>
                <w:sz w:val="20"/>
                <w:szCs w:val="20"/>
              </w:rPr>
              <w:t>показателей</w:t>
            </w:r>
            <w:r w:rsidRPr="00C760D5">
              <w:rPr>
                <w:color w:val="000000" w:themeColor="text1"/>
                <w:spacing w:val="1"/>
                <w:sz w:val="20"/>
                <w:szCs w:val="20"/>
              </w:rPr>
              <w:t xml:space="preserve"> </w:t>
            </w:r>
            <w:r w:rsidRPr="00C760D5">
              <w:rPr>
                <w:color w:val="000000" w:themeColor="text1"/>
                <w:sz w:val="20"/>
                <w:szCs w:val="20"/>
              </w:rPr>
              <w:t>(критериев) за последние 3 года.</w:t>
            </w:r>
          </w:p>
          <w:p w14:paraId="3620A4A8" w14:textId="77777777" w:rsidR="004A30D9" w:rsidRPr="00C760D5" w:rsidRDefault="001559D1" w:rsidP="00C760D5">
            <w:pPr>
              <w:pStyle w:val="aff0"/>
              <w:ind w:left="34" w:right="34" w:hanging="34"/>
              <w:jc w:val="both"/>
              <w:rPr>
                <w:color w:val="000000" w:themeColor="text1"/>
                <w:sz w:val="20"/>
                <w:szCs w:val="20"/>
              </w:rPr>
            </w:pPr>
            <w:r w:rsidRPr="00C760D5">
              <w:rPr>
                <w:color w:val="000000" w:themeColor="text1"/>
                <w:sz w:val="20"/>
                <w:szCs w:val="20"/>
              </w:rPr>
              <w:t>ОО систематически демонстрирует участникам образовательных отношений свою способность постоянно обеспечивать качество предоставления услуг, соответствующим законодательным и другим обязательным требованиям.</w:t>
            </w:r>
          </w:p>
          <w:p w14:paraId="1D599075" w14:textId="77777777" w:rsidR="004A30D9" w:rsidRPr="00C760D5" w:rsidRDefault="001559D1" w:rsidP="00C760D5">
            <w:pPr>
              <w:ind w:hanging="3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xml:space="preserve">ОО стремится повышать удовлетворенность участников образовательных </w:t>
            </w:r>
            <w:proofErr w:type="gramStart"/>
            <w:r w:rsidRPr="00C760D5">
              <w:rPr>
                <w:rFonts w:ascii="Times New Roman" w:hAnsi="Times New Roman" w:cs="Times New Roman"/>
                <w:color w:val="000000" w:themeColor="text1"/>
                <w:sz w:val="20"/>
                <w:szCs w:val="20"/>
              </w:rPr>
              <w:t>отношений</w:t>
            </w:r>
            <w:proofErr w:type="gramEnd"/>
            <w:r w:rsidRPr="00C760D5">
              <w:rPr>
                <w:rFonts w:ascii="Times New Roman" w:hAnsi="Times New Roman" w:cs="Times New Roman"/>
                <w:color w:val="000000" w:themeColor="text1"/>
                <w:sz w:val="20"/>
                <w:szCs w:val="20"/>
              </w:rPr>
              <w:t xml:space="preserve"> посредством результативного применения системы, включая процессы ее постоянного улучшения, и обеспечения соответствия требованиям потребителя и соответствующим законодательным и другим обязательным требованиям.</w:t>
            </w:r>
          </w:p>
          <w:p w14:paraId="1007A0AA" w14:textId="77777777" w:rsidR="004A30D9" w:rsidRPr="00C760D5" w:rsidRDefault="001559D1" w:rsidP="00C760D5">
            <w:pPr>
              <w:ind w:hanging="3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Результаты опросов, анкетирования обучающихся и их родителей об удовлетворенности образовательной организацией.</w:t>
            </w:r>
          </w:p>
        </w:tc>
      </w:tr>
      <w:tr w:rsidR="004A30D9" w14:paraId="6AF647BA" w14:textId="77777777">
        <w:tc>
          <w:tcPr>
            <w:tcW w:w="259" w:type="pct"/>
            <w:tcBorders>
              <w:top w:val="single" w:sz="4" w:space="0" w:color="auto"/>
              <w:left w:val="single" w:sz="4" w:space="0" w:color="auto"/>
              <w:bottom w:val="single" w:sz="4" w:space="0" w:color="auto"/>
              <w:right w:val="single" w:sz="4" w:space="0" w:color="auto"/>
            </w:tcBorders>
          </w:tcPr>
          <w:p w14:paraId="3948EDC6"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6б</w:t>
            </w:r>
          </w:p>
        </w:tc>
        <w:tc>
          <w:tcPr>
            <w:tcW w:w="940" w:type="pct"/>
            <w:tcBorders>
              <w:top w:val="single" w:sz="4" w:space="0" w:color="auto"/>
              <w:left w:val="single" w:sz="4" w:space="0" w:color="auto"/>
              <w:bottom w:val="single" w:sz="4" w:space="0" w:color="auto"/>
              <w:right w:val="single" w:sz="4" w:space="0" w:color="auto"/>
            </w:tcBorders>
          </w:tcPr>
          <w:p w14:paraId="6A17C575" w14:textId="38ABA229" w:rsidR="004A30D9" w:rsidRDefault="001559D1">
            <w:pPr>
              <w:tabs>
                <w:tab w:val="left" w:pos="993"/>
              </w:tabs>
              <w:jc w:val="both"/>
              <w:rPr>
                <w:rFonts w:ascii="Times New Roman" w:hAnsi="Times New Roman" w:cs="Times New Roman"/>
                <w:color w:val="C00000"/>
                <w:sz w:val="20"/>
                <w:szCs w:val="20"/>
              </w:rPr>
            </w:pPr>
            <w:r>
              <w:rPr>
                <w:rFonts w:ascii="Times New Roman" w:hAnsi="Times New Roman"/>
                <w:bCs/>
                <w:sz w:val="20"/>
                <w:szCs w:val="20"/>
              </w:rPr>
              <w:t>Результаты деятельности образовательной организации в области взаимоотношений с потребителями</w:t>
            </w:r>
            <w:r>
              <w:rPr>
                <w:rFonts w:ascii="Times New Roman" w:hAnsi="Times New Roman" w:cs="Times New Roman"/>
                <w:color w:val="000000" w:themeColor="text1"/>
                <w:sz w:val="20"/>
                <w:szCs w:val="20"/>
              </w:rPr>
              <w:t xml:space="preserve"> </w:t>
            </w:r>
          </w:p>
        </w:tc>
        <w:tc>
          <w:tcPr>
            <w:tcW w:w="3801" w:type="pct"/>
            <w:tcBorders>
              <w:top w:val="single" w:sz="4" w:space="0" w:color="auto"/>
              <w:left w:val="single" w:sz="4" w:space="0" w:color="auto"/>
              <w:bottom w:val="single" w:sz="4" w:space="0" w:color="auto"/>
              <w:right w:val="single" w:sz="4" w:space="0" w:color="auto"/>
            </w:tcBorders>
          </w:tcPr>
          <w:p w14:paraId="2CFF028E" w14:textId="77777777" w:rsidR="004A30D9" w:rsidRPr="00C760D5" w:rsidRDefault="001559D1" w:rsidP="00C760D5">
            <w:pPr>
              <w:ind w:hanging="34"/>
              <w:jc w:val="both"/>
              <w:rPr>
                <w:rFonts w:ascii="Times New Roman" w:eastAsia="Times New Roman" w:hAnsi="Times New Roman" w:cs="Times New Roman"/>
                <w:color w:val="000000" w:themeColor="text1"/>
                <w:sz w:val="20"/>
                <w:szCs w:val="20"/>
                <w:shd w:val="clear" w:color="auto" w:fill="FFFFFF"/>
                <w:lang w:eastAsia="ru-RU"/>
              </w:rPr>
            </w:pPr>
            <w:r w:rsidRPr="00C760D5">
              <w:rPr>
                <w:rFonts w:ascii="Times New Roman" w:eastAsia="Times New Roman" w:hAnsi="Times New Roman" w:cs="Times New Roman"/>
                <w:color w:val="000000" w:themeColor="text1"/>
                <w:sz w:val="20"/>
                <w:szCs w:val="20"/>
                <w:shd w:val="clear" w:color="auto" w:fill="FFFFFF"/>
                <w:lang w:eastAsia="ru-RU"/>
              </w:rPr>
              <w:t>В ОО разработаны мероприятия, направленные на повышения уровня удовлетворённости потребителей:</w:t>
            </w:r>
          </w:p>
          <w:p w14:paraId="4E11CE63" w14:textId="77777777" w:rsidR="004A30D9" w:rsidRPr="00C760D5" w:rsidRDefault="001559D1" w:rsidP="00C760D5">
            <w:pPr>
              <w:ind w:hanging="34"/>
              <w:jc w:val="both"/>
              <w:rPr>
                <w:rFonts w:ascii="Times New Roman" w:eastAsia="Times New Roman" w:hAnsi="Times New Roman" w:cs="Times New Roman"/>
                <w:color w:val="000000" w:themeColor="text1"/>
                <w:sz w:val="20"/>
                <w:szCs w:val="20"/>
                <w:shd w:val="clear" w:color="auto" w:fill="FFFFFF"/>
                <w:lang w:eastAsia="ru-RU"/>
              </w:rPr>
            </w:pPr>
            <w:r w:rsidRPr="00C760D5">
              <w:rPr>
                <w:rFonts w:ascii="Times New Roman" w:eastAsia="Times New Roman" w:hAnsi="Times New Roman" w:cs="Times New Roman"/>
                <w:color w:val="000000" w:themeColor="text1"/>
                <w:sz w:val="20"/>
                <w:szCs w:val="20"/>
                <w:shd w:val="clear" w:color="auto" w:fill="FFFFFF"/>
                <w:lang w:eastAsia="ru-RU"/>
              </w:rPr>
              <w:t xml:space="preserve">- качеством (разнообразием) предложения образовательных услуг (актуализация программ обучения, воспитания и дополнительного образования </w:t>
            </w:r>
            <w:r w:rsidRPr="00C760D5">
              <w:rPr>
                <w:rFonts w:ascii="Times New Roman" w:hAnsi="Times New Roman" w:cs="Times New Roman"/>
                <w:color w:val="000000" w:themeColor="text1"/>
                <w:sz w:val="20"/>
                <w:szCs w:val="20"/>
              </w:rPr>
              <w:t>в соответствии с образовательными потребностями обучающихся, привлечение партнеров для разработки и реализации программ обучения</w:t>
            </w:r>
            <w:r w:rsidRPr="00C760D5">
              <w:rPr>
                <w:rFonts w:ascii="Times New Roman" w:eastAsia="Times New Roman" w:hAnsi="Times New Roman" w:cs="Times New Roman"/>
                <w:color w:val="000000" w:themeColor="text1"/>
                <w:sz w:val="20"/>
                <w:szCs w:val="20"/>
                <w:shd w:val="clear" w:color="auto" w:fill="FFFFFF"/>
                <w:lang w:eastAsia="ru-RU"/>
              </w:rPr>
              <w:t>);</w:t>
            </w:r>
          </w:p>
          <w:p w14:paraId="1C278CC6" w14:textId="622B62B8" w:rsidR="004A30D9" w:rsidRPr="00C760D5" w:rsidRDefault="001559D1" w:rsidP="00C760D5">
            <w:pPr>
              <w:ind w:hanging="34"/>
              <w:jc w:val="both"/>
              <w:rPr>
                <w:rFonts w:ascii="Times New Roman" w:hAnsi="Times New Roman" w:cs="Times New Roman"/>
                <w:color w:val="000000" w:themeColor="text1"/>
                <w:sz w:val="20"/>
                <w:szCs w:val="20"/>
              </w:rPr>
            </w:pPr>
            <w:r w:rsidRPr="00C760D5">
              <w:rPr>
                <w:rFonts w:ascii="Times New Roman" w:eastAsia="Times New Roman" w:hAnsi="Times New Roman" w:cs="Times New Roman"/>
                <w:color w:val="000000" w:themeColor="text1"/>
                <w:sz w:val="20"/>
                <w:szCs w:val="20"/>
                <w:shd w:val="clear" w:color="auto" w:fill="FFFFFF"/>
                <w:lang w:eastAsia="ru-RU"/>
              </w:rPr>
              <w:t>- качество</w:t>
            </w:r>
            <w:r w:rsidR="006B2EC1">
              <w:rPr>
                <w:rFonts w:ascii="Times New Roman" w:eastAsia="Times New Roman" w:hAnsi="Times New Roman" w:cs="Times New Roman"/>
                <w:color w:val="000000" w:themeColor="text1"/>
                <w:sz w:val="20"/>
                <w:szCs w:val="20"/>
                <w:shd w:val="clear" w:color="auto" w:fill="FFFFFF"/>
                <w:lang w:eastAsia="ru-RU"/>
              </w:rPr>
              <w:t>м</w:t>
            </w:r>
            <w:r w:rsidRPr="00C760D5">
              <w:rPr>
                <w:rFonts w:ascii="Times New Roman" w:eastAsia="Times New Roman" w:hAnsi="Times New Roman" w:cs="Times New Roman"/>
                <w:color w:val="000000" w:themeColor="text1"/>
                <w:sz w:val="20"/>
                <w:szCs w:val="20"/>
                <w:shd w:val="clear" w:color="auto" w:fill="FFFFFF"/>
                <w:lang w:eastAsia="ru-RU"/>
              </w:rPr>
              <w:t xml:space="preserve"> образования и воспитания (</w:t>
            </w:r>
            <w:r w:rsidRPr="00C760D5">
              <w:rPr>
                <w:rFonts w:ascii="Times New Roman" w:hAnsi="Times New Roman" w:cs="Times New Roman"/>
                <w:color w:val="000000" w:themeColor="text1"/>
                <w:sz w:val="20"/>
                <w:szCs w:val="20"/>
              </w:rPr>
              <w:t xml:space="preserve">страница на сайте ОО с оценкой уровня удовлетворённости участников образовательного процесса и посетителей сайта ОО, организация </w:t>
            </w:r>
            <w:r w:rsidR="006B2EC1">
              <w:rPr>
                <w:rFonts w:ascii="Times New Roman" w:hAnsi="Times New Roman" w:cs="Times New Roman"/>
                <w:color w:val="000000" w:themeColor="text1"/>
                <w:sz w:val="20"/>
                <w:szCs w:val="20"/>
              </w:rPr>
              <w:t>«</w:t>
            </w:r>
            <w:r w:rsidRPr="00C760D5">
              <w:rPr>
                <w:rFonts w:ascii="Times New Roman" w:hAnsi="Times New Roman" w:cs="Times New Roman"/>
                <w:color w:val="000000" w:themeColor="text1"/>
                <w:sz w:val="20"/>
                <w:szCs w:val="20"/>
              </w:rPr>
              <w:t>горячей</w:t>
            </w:r>
            <w:r w:rsidR="006B2EC1">
              <w:rPr>
                <w:rFonts w:ascii="Times New Roman" w:hAnsi="Times New Roman" w:cs="Times New Roman"/>
                <w:color w:val="000000" w:themeColor="text1"/>
                <w:sz w:val="20"/>
                <w:szCs w:val="20"/>
              </w:rPr>
              <w:t>»</w:t>
            </w:r>
            <w:r w:rsidRPr="00C760D5">
              <w:rPr>
                <w:rFonts w:ascii="Times New Roman" w:hAnsi="Times New Roman" w:cs="Times New Roman"/>
                <w:color w:val="000000" w:themeColor="text1"/>
                <w:sz w:val="20"/>
                <w:szCs w:val="20"/>
              </w:rPr>
              <w:t xml:space="preserve"> линии по вопросам качества образования и воспитания);</w:t>
            </w:r>
          </w:p>
          <w:p w14:paraId="3450557B" w14:textId="77777777" w:rsidR="004A30D9" w:rsidRPr="00C760D5" w:rsidRDefault="001559D1" w:rsidP="00C760D5">
            <w:pPr>
              <w:ind w:hanging="34"/>
              <w:jc w:val="both"/>
              <w:rPr>
                <w:rFonts w:ascii="Times New Roman" w:eastAsia="Times New Roman" w:hAnsi="Times New Roman" w:cs="Times New Roman"/>
                <w:color w:val="000000" w:themeColor="text1"/>
                <w:sz w:val="20"/>
                <w:szCs w:val="20"/>
                <w:shd w:val="clear" w:color="auto" w:fill="FFFFFF"/>
                <w:lang w:eastAsia="ru-RU"/>
              </w:rPr>
            </w:pPr>
            <w:r w:rsidRPr="00C760D5">
              <w:rPr>
                <w:rFonts w:ascii="Times New Roman" w:eastAsia="Times New Roman" w:hAnsi="Times New Roman" w:cs="Times New Roman"/>
                <w:color w:val="000000" w:themeColor="text1"/>
                <w:sz w:val="20"/>
                <w:szCs w:val="20"/>
                <w:shd w:val="clear" w:color="auto" w:fill="FFFFFF"/>
                <w:lang w:eastAsia="ru-RU"/>
              </w:rPr>
              <w:t xml:space="preserve">- минимизация потери контингента </w:t>
            </w:r>
            <w:proofErr w:type="gramStart"/>
            <w:r w:rsidRPr="00C760D5">
              <w:rPr>
                <w:rFonts w:ascii="Times New Roman" w:eastAsia="Times New Roman" w:hAnsi="Times New Roman" w:cs="Times New Roman"/>
                <w:color w:val="000000" w:themeColor="text1"/>
                <w:sz w:val="20"/>
                <w:szCs w:val="20"/>
                <w:shd w:val="clear" w:color="auto" w:fill="FFFFFF"/>
                <w:lang w:eastAsia="ru-RU"/>
              </w:rPr>
              <w:t>обучающихся</w:t>
            </w:r>
            <w:proofErr w:type="gramEnd"/>
            <w:r w:rsidRPr="00C760D5">
              <w:rPr>
                <w:rFonts w:ascii="Times New Roman" w:eastAsia="Times New Roman" w:hAnsi="Times New Roman" w:cs="Times New Roman"/>
                <w:color w:val="000000" w:themeColor="text1"/>
                <w:sz w:val="20"/>
                <w:szCs w:val="20"/>
                <w:shd w:val="clear" w:color="auto" w:fill="FFFFFF"/>
                <w:lang w:eastAsia="ru-RU"/>
              </w:rPr>
              <w:t>;</w:t>
            </w:r>
          </w:p>
          <w:p w14:paraId="08EC2974" w14:textId="77777777" w:rsidR="004A30D9" w:rsidRPr="00C760D5" w:rsidRDefault="001559D1" w:rsidP="00C760D5">
            <w:pPr>
              <w:ind w:hanging="34"/>
              <w:jc w:val="both"/>
              <w:rPr>
                <w:rFonts w:ascii="Times New Roman" w:eastAsia="Times New Roman" w:hAnsi="Times New Roman" w:cs="Times New Roman"/>
                <w:color w:val="000000" w:themeColor="text1"/>
                <w:sz w:val="20"/>
                <w:szCs w:val="20"/>
                <w:shd w:val="clear" w:color="auto" w:fill="FFFFFF"/>
                <w:lang w:eastAsia="ru-RU"/>
              </w:rPr>
            </w:pPr>
            <w:r w:rsidRPr="00C760D5">
              <w:rPr>
                <w:rFonts w:ascii="Times New Roman" w:eastAsia="Times New Roman" w:hAnsi="Times New Roman" w:cs="Times New Roman"/>
                <w:color w:val="000000" w:themeColor="text1"/>
                <w:sz w:val="20"/>
                <w:szCs w:val="20"/>
                <w:shd w:val="clear" w:color="auto" w:fill="FFFFFF"/>
                <w:lang w:eastAsia="ru-RU"/>
              </w:rPr>
              <w:t xml:space="preserve">- качеством обслуживания (удобный режим работы персонала ОО </w:t>
            </w:r>
            <w:r w:rsidRPr="00C760D5">
              <w:rPr>
                <w:rFonts w:ascii="Times New Roman" w:hAnsi="Times New Roman" w:cs="Times New Roman"/>
                <w:color w:val="000000" w:themeColor="text1"/>
                <w:sz w:val="20"/>
                <w:szCs w:val="20"/>
              </w:rPr>
              <w:t>для взаимодействия с участниками образовательных отношений</w:t>
            </w:r>
            <w:r w:rsidRPr="00C760D5">
              <w:rPr>
                <w:rFonts w:ascii="Times New Roman" w:eastAsia="Times New Roman" w:hAnsi="Times New Roman" w:cs="Times New Roman"/>
                <w:color w:val="000000" w:themeColor="text1"/>
                <w:sz w:val="20"/>
                <w:szCs w:val="20"/>
                <w:shd w:val="clear" w:color="auto" w:fill="FFFFFF"/>
                <w:lang w:eastAsia="ru-RU"/>
              </w:rPr>
              <w:t>, вежливое и внимательное отношение, оперативное урегулирование проблемных вопросов, скорость обратной связи, эффективный электронный документооборот и т.д.);</w:t>
            </w:r>
          </w:p>
          <w:p w14:paraId="66FEEB7B" w14:textId="77777777" w:rsidR="004A30D9" w:rsidRPr="00C760D5" w:rsidRDefault="001559D1" w:rsidP="00C760D5">
            <w:pPr>
              <w:shd w:val="clear" w:color="auto" w:fill="FFFFFF"/>
              <w:ind w:hanging="34"/>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 качеством навигации в здании и на территории ОО;</w:t>
            </w:r>
          </w:p>
          <w:p w14:paraId="5C9CAB31" w14:textId="77777777" w:rsidR="004A30D9" w:rsidRPr="00C760D5" w:rsidRDefault="001559D1" w:rsidP="00C760D5">
            <w:pPr>
              <w:shd w:val="clear" w:color="auto" w:fill="FFFFFF"/>
              <w:ind w:hanging="34"/>
              <w:jc w:val="both"/>
              <w:rPr>
                <w:rFonts w:ascii="Times New Roman" w:hAnsi="Times New Roman" w:cs="Times New Roman"/>
                <w:bCs/>
                <w:color w:val="000000" w:themeColor="text1"/>
                <w:sz w:val="20"/>
                <w:szCs w:val="20"/>
              </w:rPr>
            </w:pPr>
            <w:r w:rsidRPr="001D3B3A">
              <w:rPr>
                <w:rFonts w:ascii="Times New Roman" w:hAnsi="Times New Roman" w:cs="Times New Roman"/>
                <w:bCs/>
                <w:color w:val="000000" w:themeColor="text1"/>
                <w:sz w:val="20"/>
                <w:szCs w:val="20"/>
              </w:rPr>
              <w:t xml:space="preserve">Положительная </w:t>
            </w:r>
            <w:r w:rsidRPr="00C760D5">
              <w:rPr>
                <w:rFonts w:ascii="Times New Roman" w:hAnsi="Times New Roman" w:cs="Times New Roman"/>
                <w:bCs/>
                <w:color w:val="000000" w:themeColor="text1"/>
                <w:sz w:val="20"/>
                <w:szCs w:val="20"/>
              </w:rPr>
              <w:t>динамика уровня удовлетворённости</w:t>
            </w:r>
            <w:r w:rsidRPr="001D3B3A">
              <w:rPr>
                <w:rFonts w:ascii="Times New Roman" w:hAnsi="Times New Roman" w:cs="Times New Roman"/>
                <w:bCs/>
                <w:color w:val="000000" w:themeColor="text1"/>
                <w:sz w:val="20"/>
                <w:szCs w:val="20"/>
              </w:rPr>
              <w:t xml:space="preserve"> </w:t>
            </w:r>
            <w:r w:rsidRPr="00C760D5">
              <w:rPr>
                <w:rFonts w:ascii="Times New Roman" w:hAnsi="Times New Roman" w:cs="Times New Roman"/>
                <w:bCs/>
                <w:color w:val="000000" w:themeColor="text1"/>
                <w:sz w:val="20"/>
                <w:szCs w:val="20"/>
              </w:rPr>
              <w:t>потребителями качеством</w:t>
            </w:r>
            <w:r w:rsidRPr="001D3B3A">
              <w:rPr>
                <w:rFonts w:ascii="Times New Roman" w:hAnsi="Times New Roman" w:cs="Times New Roman"/>
                <w:bCs/>
                <w:color w:val="000000" w:themeColor="text1"/>
                <w:sz w:val="20"/>
                <w:szCs w:val="20"/>
              </w:rPr>
              <w:t xml:space="preserve"> предоставления услуг </w:t>
            </w:r>
            <w:proofErr w:type="gramStart"/>
            <w:r w:rsidRPr="001D3B3A">
              <w:rPr>
                <w:rFonts w:ascii="Times New Roman" w:hAnsi="Times New Roman" w:cs="Times New Roman"/>
                <w:bCs/>
                <w:color w:val="000000" w:themeColor="text1"/>
                <w:sz w:val="20"/>
                <w:szCs w:val="20"/>
              </w:rPr>
              <w:t>за</w:t>
            </w:r>
            <w:proofErr w:type="gramEnd"/>
            <w:r w:rsidRPr="001D3B3A">
              <w:rPr>
                <w:rFonts w:ascii="Times New Roman" w:hAnsi="Times New Roman" w:cs="Times New Roman"/>
                <w:bCs/>
                <w:color w:val="000000" w:themeColor="text1"/>
                <w:sz w:val="20"/>
                <w:szCs w:val="20"/>
              </w:rPr>
              <w:t xml:space="preserve"> последние 3 года</w:t>
            </w:r>
            <w:r w:rsidRPr="00C760D5">
              <w:rPr>
                <w:rFonts w:ascii="Times New Roman" w:hAnsi="Times New Roman" w:cs="Times New Roman"/>
                <w:bCs/>
                <w:color w:val="000000" w:themeColor="text1"/>
                <w:sz w:val="20"/>
                <w:szCs w:val="20"/>
              </w:rPr>
              <w:t>;</w:t>
            </w:r>
          </w:p>
          <w:p w14:paraId="01606B05" w14:textId="77777777" w:rsidR="004A30D9" w:rsidRPr="00C760D5" w:rsidRDefault="001559D1" w:rsidP="00C760D5">
            <w:pPr>
              <w:shd w:val="clear" w:color="auto" w:fill="FFFFFF"/>
              <w:ind w:hanging="34"/>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Дополнительные показатели удовлетворенности потребителей, которые оцениваются и отслеживаются в ОО.</w:t>
            </w:r>
          </w:p>
        </w:tc>
      </w:tr>
      <w:tr w:rsidR="004A30D9" w14:paraId="237528F4" w14:textId="77777777">
        <w:tc>
          <w:tcPr>
            <w:tcW w:w="259" w:type="pct"/>
            <w:tcBorders>
              <w:top w:val="single" w:sz="4" w:space="0" w:color="auto"/>
              <w:left w:val="single" w:sz="4" w:space="0" w:color="auto"/>
              <w:bottom w:val="single" w:sz="4" w:space="0" w:color="auto"/>
              <w:right w:val="single" w:sz="4" w:space="0" w:color="auto"/>
            </w:tcBorders>
            <w:vAlign w:val="center"/>
          </w:tcPr>
          <w:p w14:paraId="052A8B28"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7.</w:t>
            </w:r>
          </w:p>
        </w:tc>
        <w:tc>
          <w:tcPr>
            <w:tcW w:w="4741" w:type="pct"/>
            <w:gridSpan w:val="2"/>
            <w:tcBorders>
              <w:top w:val="single" w:sz="4" w:space="0" w:color="auto"/>
              <w:left w:val="single" w:sz="4" w:space="0" w:color="auto"/>
              <w:bottom w:val="single" w:sz="4" w:space="0" w:color="auto"/>
              <w:right w:val="single" w:sz="4" w:space="0" w:color="auto"/>
            </w:tcBorders>
          </w:tcPr>
          <w:p w14:paraId="4C2941CA"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Результаты для персонала</w:t>
            </w:r>
          </w:p>
          <w:p w14:paraId="65CDCE6D" w14:textId="7E43EE5F" w:rsidR="004A30D9" w:rsidRDefault="001559D1">
            <w:pPr>
              <w:jc w:val="both"/>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В рамках данного критерия оцениваются достигнутые результаты на соответствие или превышение потребностей и ожиданий персонала.</w:t>
            </w:r>
          </w:p>
        </w:tc>
      </w:tr>
      <w:tr w:rsidR="004A30D9" w14:paraId="6EB356C4" w14:textId="77777777">
        <w:tc>
          <w:tcPr>
            <w:tcW w:w="259" w:type="pct"/>
            <w:tcBorders>
              <w:top w:val="single" w:sz="4" w:space="0" w:color="auto"/>
              <w:left w:val="single" w:sz="4" w:space="0" w:color="auto"/>
              <w:bottom w:val="single" w:sz="4" w:space="0" w:color="auto"/>
              <w:right w:val="single" w:sz="4" w:space="0" w:color="auto"/>
            </w:tcBorders>
          </w:tcPr>
          <w:p w14:paraId="60B0EE0F"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7а</w:t>
            </w:r>
          </w:p>
        </w:tc>
        <w:tc>
          <w:tcPr>
            <w:tcW w:w="940" w:type="pct"/>
            <w:tcBorders>
              <w:top w:val="single" w:sz="4" w:space="0" w:color="auto"/>
              <w:left w:val="single" w:sz="4" w:space="0" w:color="auto"/>
              <w:bottom w:val="single" w:sz="4" w:space="0" w:color="auto"/>
              <w:right w:val="single" w:sz="4" w:space="0" w:color="auto"/>
            </w:tcBorders>
          </w:tcPr>
          <w:p w14:paraId="4A5256E6" w14:textId="5951BBA0" w:rsidR="004A30D9" w:rsidRDefault="001559D1">
            <w:pPr>
              <w:tabs>
                <w:tab w:val="left" w:pos="993"/>
              </w:tabs>
              <w:jc w:val="both"/>
              <w:rPr>
                <w:rFonts w:ascii="Times New Roman" w:hAnsi="Times New Roman" w:cs="Times New Roman"/>
                <w:color w:val="C00000"/>
                <w:sz w:val="20"/>
                <w:szCs w:val="20"/>
              </w:rPr>
            </w:pPr>
            <w:r w:rsidRPr="00C760D5">
              <w:rPr>
                <w:rFonts w:ascii="Times New Roman" w:hAnsi="Times New Roman"/>
                <w:sz w:val="20"/>
                <w:szCs w:val="20"/>
              </w:rPr>
              <w:t xml:space="preserve">Результаты восприятия </w:t>
            </w:r>
            <w:r>
              <w:rPr>
                <w:rFonts w:ascii="Times New Roman" w:hAnsi="Times New Roman"/>
                <w:sz w:val="20"/>
                <w:szCs w:val="20"/>
              </w:rPr>
              <w:lastRenderedPageBreak/>
              <w:t xml:space="preserve">образовательной </w:t>
            </w:r>
            <w:r w:rsidRPr="00C760D5">
              <w:rPr>
                <w:rFonts w:ascii="Times New Roman" w:hAnsi="Times New Roman"/>
                <w:sz w:val="20"/>
                <w:szCs w:val="20"/>
              </w:rPr>
              <w:t>организации персоналом</w:t>
            </w:r>
            <w:r>
              <w:rPr>
                <w:rFonts w:ascii="Times New Roman" w:hAnsi="Times New Roman" w:cs="Times New Roman"/>
                <w:color w:val="000000" w:themeColor="text1"/>
                <w:sz w:val="20"/>
                <w:szCs w:val="20"/>
              </w:rPr>
              <w:t xml:space="preserve"> </w:t>
            </w:r>
          </w:p>
        </w:tc>
        <w:tc>
          <w:tcPr>
            <w:tcW w:w="3801" w:type="pct"/>
            <w:tcBorders>
              <w:top w:val="single" w:sz="4" w:space="0" w:color="auto"/>
              <w:left w:val="single" w:sz="4" w:space="0" w:color="auto"/>
              <w:bottom w:val="single" w:sz="4" w:space="0" w:color="auto"/>
              <w:right w:val="single" w:sz="4" w:space="0" w:color="auto"/>
            </w:tcBorders>
          </w:tcPr>
          <w:p w14:paraId="53DC9430" w14:textId="77777777" w:rsidR="004A30D9" w:rsidRDefault="001559D1" w:rsidP="00C760D5">
            <w:pPr>
              <w:jc w:val="both"/>
              <w:outlineLvl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В ОО определены формы оценки удовлетворённости персонала своей работой в организации.</w:t>
            </w:r>
          </w:p>
          <w:p w14:paraId="502DDF16" w14:textId="77777777" w:rsidR="004A30D9" w:rsidRDefault="001559D1" w:rsidP="00C760D5">
            <w:pPr>
              <w:shd w:val="clear" w:color="auto" w:fill="FFFFFF"/>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lastRenderedPageBreak/>
              <w:t xml:space="preserve">Положительная динамика уровня удовлетворённости персоналом своей работой в организации </w:t>
            </w:r>
            <w:proofErr w:type="gramStart"/>
            <w:r>
              <w:rPr>
                <w:rFonts w:ascii="Times New Roman" w:hAnsi="Times New Roman" w:cs="Times New Roman"/>
                <w:bCs/>
                <w:color w:val="000000" w:themeColor="text1"/>
                <w:sz w:val="20"/>
                <w:szCs w:val="20"/>
              </w:rPr>
              <w:t>за</w:t>
            </w:r>
            <w:proofErr w:type="gramEnd"/>
            <w:r>
              <w:rPr>
                <w:rFonts w:ascii="Times New Roman" w:hAnsi="Times New Roman" w:cs="Times New Roman"/>
                <w:bCs/>
                <w:color w:val="000000" w:themeColor="text1"/>
                <w:sz w:val="20"/>
                <w:szCs w:val="20"/>
              </w:rPr>
              <w:t xml:space="preserve"> последние 3 года по показателям:</w:t>
            </w:r>
          </w:p>
          <w:p w14:paraId="0AD42D2E" w14:textId="77777777" w:rsidR="004A30D9" w:rsidRDefault="001559D1" w:rsidP="00C760D5">
            <w:pPr>
              <w:shd w:val="clear" w:color="auto" w:fill="FFFFFF"/>
              <w:contextualSpacing/>
              <w:jc w:val="both"/>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xml:space="preserve">- участие персонала в управлении организацией (кадровая политика, </w:t>
            </w:r>
            <w:r>
              <w:rPr>
                <w:rFonts w:ascii="Times New Roman" w:eastAsia="Times New Roman" w:hAnsi="Times New Roman" w:cs="Times New Roman"/>
                <w:color w:val="000000"/>
                <w:sz w:val="20"/>
                <w:szCs w:val="20"/>
                <w:lang w:eastAsia="ru-RU"/>
              </w:rPr>
              <w:t>доступность информации, полномочия, участие в принятии управленческих решений)</w:t>
            </w:r>
            <w:r>
              <w:rPr>
                <w:rFonts w:ascii="Times New Roman" w:hAnsi="Times New Roman" w:cs="Times New Roman"/>
                <w:bCs/>
                <w:color w:val="000000" w:themeColor="text1"/>
                <w:sz w:val="20"/>
                <w:szCs w:val="20"/>
              </w:rPr>
              <w:t>;</w:t>
            </w:r>
          </w:p>
          <w:p w14:paraId="08D5FD8E" w14:textId="77777777" w:rsidR="004A30D9" w:rsidRDefault="001559D1" w:rsidP="00C760D5">
            <w:pPr>
              <w:shd w:val="clear" w:color="auto" w:fill="FFFFFF"/>
              <w:contextualSpacing/>
              <w:jc w:val="both"/>
              <w:rPr>
                <w:rFonts w:ascii="Times New Roman" w:eastAsia="Times New Roman" w:hAnsi="Times New Roman" w:cs="Times New Roman"/>
                <w:color w:val="000000"/>
                <w:sz w:val="20"/>
                <w:szCs w:val="20"/>
                <w:lang w:eastAsia="ru-RU"/>
              </w:rPr>
            </w:pPr>
            <w:r>
              <w:rPr>
                <w:rFonts w:ascii="Times New Roman" w:hAnsi="Times New Roman" w:cs="Times New Roman"/>
                <w:bCs/>
                <w:color w:val="000000" w:themeColor="text1"/>
                <w:sz w:val="20"/>
                <w:szCs w:val="20"/>
              </w:rPr>
              <w:t xml:space="preserve">- </w:t>
            </w:r>
            <w:r>
              <w:rPr>
                <w:rFonts w:ascii="Times New Roman" w:eastAsia="Times New Roman" w:hAnsi="Times New Roman" w:cs="Times New Roman"/>
                <w:color w:val="000000"/>
                <w:sz w:val="20"/>
                <w:szCs w:val="20"/>
                <w:lang w:eastAsia="ru-RU"/>
              </w:rPr>
              <w:t xml:space="preserve"> развитие потенциала работников (карьерный рост, возможность учиться и совершенствоваться и т.д.)</w:t>
            </w:r>
          </w:p>
          <w:p w14:paraId="146CDAC6" w14:textId="77777777" w:rsidR="004A30D9" w:rsidRDefault="001559D1" w:rsidP="00C760D5">
            <w:pPr>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психологический климат в коллективе (отношение со стороны руководства, отношения в коллективе, рабочая обстановка, поощрение инициативы и индивидуальности, сплочённость коллектива);</w:t>
            </w:r>
          </w:p>
          <w:p w14:paraId="2F119B86" w14:textId="77777777" w:rsidR="004A30D9" w:rsidRDefault="001559D1" w:rsidP="00C760D5">
            <w:pPr>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социальные вопросы (равные возможности, эффективный контракт, охрана здоровья, безопасность труда, оплата труда и льготы;</w:t>
            </w:r>
          </w:p>
          <w:p w14:paraId="518822FE" w14:textId="77777777" w:rsidR="004A30D9" w:rsidRDefault="001559D1" w:rsidP="00C760D5">
            <w:pPr>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общий имидж организации (стиль лидерства, удовлетворенность деятельностью руководства ОО, традиции и ритуалы и т.д.).</w:t>
            </w:r>
          </w:p>
        </w:tc>
      </w:tr>
      <w:tr w:rsidR="004A30D9" w14:paraId="2D2F24A6" w14:textId="77777777">
        <w:tc>
          <w:tcPr>
            <w:tcW w:w="259" w:type="pct"/>
            <w:tcBorders>
              <w:top w:val="single" w:sz="4" w:space="0" w:color="auto"/>
              <w:left w:val="single" w:sz="4" w:space="0" w:color="auto"/>
              <w:bottom w:val="single" w:sz="4" w:space="0" w:color="auto"/>
              <w:right w:val="single" w:sz="4" w:space="0" w:color="auto"/>
            </w:tcBorders>
          </w:tcPr>
          <w:p w14:paraId="71149E01"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lastRenderedPageBreak/>
              <w:t>7б</w:t>
            </w:r>
          </w:p>
        </w:tc>
        <w:tc>
          <w:tcPr>
            <w:tcW w:w="940" w:type="pct"/>
            <w:tcBorders>
              <w:top w:val="single" w:sz="4" w:space="0" w:color="auto"/>
              <w:left w:val="single" w:sz="4" w:space="0" w:color="auto"/>
              <w:bottom w:val="single" w:sz="4" w:space="0" w:color="auto"/>
              <w:right w:val="single" w:sz="4" w:space="0" w:color="auto"/>
            </w:tcBorders>
          </w:tcPr>
          <w:p w14:paraId="3EFE6F7E" w14:textId="2F97CDD4" w:rsidR="004A30D9" w:rsidRDefault="001559D1">
            <w:pPr>
              <w:jc w:val="both"/>
              <w:rPr>
                <w:rFonts w:ascii="Times New Roman" w:hAnsi="Times New Roman" w:cs="Times New Roman"/>
                <w:color w:val="C00000"/>
                <w:sz w:val="20"/>
                <w:szCs w:val="20"/>
              </w:rPr>
            </w:pPr>
            <w:r w:rsidRPr="00C760D5">
              <w:rPr>
                <w:rFonts w:ascii="Times New Roman" w:hAnsi="Times New Roman"/>
                <w:sz w:val="20"/>
                <w:szCs w:val="20"/>
              </w:rPr>
              <w:t>Результаты деятельности</w:t>
            </w:r>
            <w:r>
              <w:rPr>
                <w:rFonts w:ascii="Times New Roman" w:hAnsi="Times New Roman"/>
                <w:sz w:val="20"/>
                <w:szCs w:val="20"/>
              </w:rPr>
              <w:t xml:space="preserve"> образовательной</w:t>
            </w:r>
            <w:r w:rsidRPr="00C760D5">
              <w:rPr>
                <w:rFonts w:ascii="Times New Roman" w:hAnsi="Times New Roman"/>
                <w:sz w:val="20"/>
                <w:szCs w:val="20"/>
              </w:rPr>
              <w:t xml:space="preserve"> организации в отношении персонала</w:t>
            </w:r>
          </w:p>
        </w:tc>
        <w:tc>
          <w:tcPr>
            <w:tcW w:w="3801" w:type="pct"/>
            <w:tcBorders>
              <w:top w:val="single" w:sz="4" w:space="0" w:color="auto"/>
              <w:left w:val="single" w:sz="4" w:space="0" w:color="auto"/>
              <w:bottom w:val="single" w:sz="4" w:space="0" w:color="auto"/>
              <w:right w:val="single" w:sz="4" w:space="0" w:color="auto"/>
            </w:tcBorders>
          </w:tcPr>
          <w:p w14:paraId="42081A9A"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Доля (положительная динамика) персонала, вовлечённого в управление ОО:</w:t>
            </w:r>
          </w:p>
          <w:p w14:paraId="4BF15A04"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участие в группах по улучшению имиджа ОО,</w:t>
            </w:r>
          </w:p>
          <w:p w14:paraId="05171DA7" w14:textId="6DC01CA6"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6B2EC1">
              <w:rPr>
                <w:rFonts w:ascii="Times New Roman" w:eastAsia="Times New Roman" w:hAnsi="Times New Roman" w:cs="Times New Roman"/>
                <w:color w:val="000000"/>
                <w:sz w:val="20"/>
                <w:szCs w:val="20"/>
                <w:lang w:eastAsia="ru-RU"/>
              </w:rPr>
              <w:t xml:space="preserve">подача </w:t>
            </w:r>
            <w:r>
              <w:rPr>
                <w:rFonts w:ascii="Times New Roman" w:eastAsia="Times New Roman" w:hAnsi="Times New Roman" w:cs="Times New Roman"/>
                <w:color w:val="000000"/>
                <w:sz w:val="20"/>
                <w:szCs w:val="20"/>
                <w:lang w:eastAsia="ru-RU"/>
              </w:rPr>
              <w:t>предложений по улучшению,</w:t>
            </w:r>
          </w:p>
          <w:p w14:paraId="62D94D1B"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признание заслуг отдельных работников и групп;</w:t>
            </w:r>
          </w:p>
          <w:p w14:paraId="457002EA"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реагирование на запросы опроса работников и т.д.</w:t>
            </w:r>
          </w:p>
          <w:p w14:paraId="752C9961"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Доля (положительная динамика) удовлетворенности персоналом условиями работы:</w:t>
            </w:r>
          </w:p>
          <w:p w14:paraId="4B051E4A"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предоставление дней с сохранением заработной платы;</w:t>
            </w:r>
          </w:p>
          <w:p w14:paraId="1E67E70F"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профилактика травматизма и заболеваемости;</w:t>
            </w:r>
          </w:p>
          <w:p w14:paraId="1317ECB0" w14:textId="7E17F5F3"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отсутствие </w:t>
            </w:r>
            <w:r w:rsidR="006B2EC1">
              <w:rPr>
                <w:rFonts w:ascii="Times New Roman" w:eastAsia="Times New Roman" w:hAnsi="Times New Roman" w:cs="Times New Roman"/>
                <w:color w:val="000000"/>
                <w:sz w:val="20"/>
                <w:szCs w:val="20"/>
                <w:lang w:eastAsia="ru-RU"/>
              </w:rPr>
              <w:t xml:space="preserve">текучки </w:t>
            </w:r>
            <w:r>
              <w:rPr>
                <w:rFonts w:ascii="Times New Roman" w:eastAsia="Times New Roman" w:hAnsi="Times New Roman" w:cs="Times New Roman"/>
                <w:color w:val="000000"/>
                <w:sz w:val="20"/>
                <w:szCs w:val="20"/>
                <w:lang w:eastAsia="ru-RU"/>
              </w:rPr>
              <w:t>кадров;</w:t>
            </w:r>
          </w:p>
          <w:p w14:paraId="17DFE54C"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использование работниками удобств и услуг, предоставляемых ОО.</w:t>
            </w:r>
          </w:p>
          <w:p w14:paraId="036C416C"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Доля (положительная динамика) удовлетворенности взаимодействием с администрацией:</w:t>
            </w:r>
          </w:p>
          <w:p w14:paraId="6B16712C"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точность и четкость действий администрации;</w:t>
            </w:r>
          </w:p>
          <w:p w14:paraId="570093E1"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эффективность обмена информацией;</w:t>
            </w:r>
          </w:p>
          <w:p w14:paraId="4C35F1FC" w14:textId="78436FF9"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6B2EC1">
              <w:rPr>
                <w:rFonts w:ascii="Times New Roman" w:eastAsia="Times New Roman" w:hAnsi="Times New Roman" w:cs="Times New Roman"/>
                <w:color w:val="000000"/>
                <w:sz w:val="20"/>
                <w:szCs w:val="20"/>
                <w:lang w:eastAsia="ru-RU"/>
              </w:rPr>
              <w:t xml:space="preserve">быстрота </w:t>
            </w:r>
            <w:r>
              <w:rPr>
                <w:rFonts w:ascii="Times New Roman" w:eastAsia="Times New Roman" w:hAnsi="Times New Roman" w:cs="Times New Roman"/>
                <w:color w:val="000000"/>
                <w:sz w:val="20"/>
                <w:szCs w:val="20"/>
                <w:lang w:eastAsia="ru-RU"/>
              </w:rPr>
              <w:t>ответов на запросы и жалобы;</w:t>
            </w:r>
          </w:p>
          <w:p w14:paraId="4C9122D1" w14:textId="4E2B97AC"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6B2EC1">
              <w:rPr>
                <w:rFonts w:ascii="Times New Roman" w:eastAsia="Times New Roman" w:hAnsi="Times New Roman" w:cs="Times New Roman"/>
                <w:color w:val="000000"/>
                <w:sz w:val="20"/>
                <w:szCs w:val="20"/>
                <w:lang w:eastAsia="ru-RU"/>
              </w:rPr>
              <w:t xml:space="preserve">оценка </w:t>
            </w:r>
            <w:r>
              <w:rPr>
                <w:rFonts w:ascii="Times New Roman" w:eastAsia="Times New Roman" w:hAnsi="Times New Roman" w:cs="Times New Roman"/>
                <w:color w:val="000000"/>
                <w:sz w:val="20"/>
                <w:szCs w:val="20"/>
                <w:lang w:eastAsia="ru-RU"/>
              </w:rPr>
              <w:t>администрацией результатов работы.</w:t>
            </w:r>
          </w:p>
          <w:p w14:paraId="76F196B2" w14:textId="77777777" w:rsidR="004A30D9" w:rsidRDefault="001559D1" w:rsidP="00C760D5">
            <w:pPr>
              <w:jc w:val="both"/>
              <w:rPr>
                <w:rFonts w:ascii="Times New Roman" w:eastAsia="Times New Roman" w:hAnsi="Times New Roman" w:cs="Times New Roman"/>
                <w:color w:val="000000"/>
                <w:sz w:val="20"/>
                <w:szCs w:val="20"/>
                <w:lang w:eastAsia="ru-RU"/>
              </w:rPr>
            </w:pPr>
            <w:r>
              <w:rPr>
                <w:rFonts w:ascii="Times New Roman" w:hAnsi="Times New Roman" w:cs="Times New Roman"/>
                <w:bCs/>
                <w:sz w:val="20"/>
                <w:szCs w:val="20"/>
              </w:rPr>
              <w:t>Дополнительные показатели удовлетворенности персонала, которые оцениваются и отслеживаются в образовательной организации</w:t>
            </w:r>
          </w:p>
        </w:tc>
      </w:tr>
      <w:tr w:rsidR="004A30D9" w14:paraId="72AFCC50" w14:textId="77777777">
        <w:tc>
          <w:tcPr>
            <w:tcW w:w="259" w:type="pct"/>
            <w:tcBorders>
              <w:top w:val="single" w:sz="4" w:space="0" w:color="auto"/>
              <w:left w:val="single" w:sz="4" w:space="0" w:color="auto"/>
              <w:bottom w:val="single" w:sz="4" w:space="0" w:color="auto"/>
              <w:right w:val="single" w:sz="4" w:space="0" w:color="auto"/>
            </w:tcBorders>
            <w:vAlign w:val="center"/>
          </w:tcPr>
          <w:p w14:paraId="049DC30F"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8.</w:t>
            </w:r>
          </w:p>
        </w:tc>
        <w:tc>
          <w:tcPr>
            <w:tcW w:w="4741" w:type="pct"/>
            <w:gridSpan w:val="2"/>
            <w:tcBorders>
              <w:top w:val="single" w:sz="4" w:space="0" w:color="auto"/>
              <w:left w:val="single" w:sz="4" w:space="0" w:color="auto"/>
              <w:bottom w:val="single" w:sz="4" w:space="0" w:color="auto"/>
              <w:right w:val="single" w:sz="4" w:space="0" w:color="auto"/>
            </w:tcBorders>
          </w:tcPr>
          <w:p w14:paraId="3350C641" w14:textId="77777777" w:rsidR="004A30D9" w:rsidRDefault="001559D1" w:rsidP="00C760D5">
            <w:pPr>
              <w:jc w:val="center"/>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Результаты для общества</w:t>
            </w:r>
          </w:p>
          <w:p w14:paraId="3CD2811B" w14:textId="01395F94" w:rsidR="004A30D9" w:rsidRDefault="001559D1">
            <w:pPr>
              <w:jc w:val="both"/>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В рамках данного критерия оцениваются полученные результаты для общества на соответствие или превышение потребностям и ожиданиям соответствующих заинтересованных сторон в обществе, а также обеспечение стабильности достижения таких результатов</w:t>
            </w:r>
          </w:p>
        </w:tc>
      </w:tr>
      <w:tr w:rsidR="004A30D9" w14:paraId="03379ADF" w14:textId="77777777">
        <w:tc>
          <w:tcPr>
            <w:tcW w:w="259" w:type="pct"/>
            <w:tcBorders>
              <w:top w:val="single" w:sz="4" w:space="0" w:color="auto"/>
              <w:left w:val="single" w:sz="4" w:space="0" w:color="auto"/>
              <w:bottom w:val="single" w:sz="4" w:space="0" w:color="auto"/>
              <w:right w:val="single" w:sz="4" w:space="0" w:color="auto"/>
            </w:tcBorders>
          </w:tcPr>
          <w:p w14:paraId="5D3DFB4B"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8а</w:t>
            </w:r>
          </w:p>
        </w:tc>
        <w:tc>
          <w:tcPr>
            <w:tcW w:w="940" w:type="pct"/>
            <w:tcBorders>
              <w:top w:val="single" w:sz="4" w:space="0" w:color="auto"/>
              <w:left w:val="single" w:sz="4" w:space="0" w:color="auto"/>
              <w:bottom w:val="single" w:sz="4" w:space="0" w:color="auto"/>
              <w:right w:val="single" w:sz="4" w:space="0" w:color="auto"/>
            </w:tcBorders>
          </w:tcPr>
          <w:p w14:paraId="43F702DF" w14:textId="57E31E59" w:rsidR="004A30D9" w:rsidRDefault="001559D1">
            <w:pPr>
              <w:tabs>
                <w:tab w:val="left" w:pos="993"/>
              </w:tabs>
              <w:jc w:val="both"/>
              <w:rPr>
                <w:rFonts w:ascii="Times New Roman" w:hAnsi="Times New Roman" w:cs="Times New Roman"/>
                <w:color w:val="C00000"/>
                <w:sz w:val="20"/>
                <w:szCs w:val="20"/>
              </w:rPr>
            </w:pPr>
            <w:r w:rsidRPr="00C760D5">
              <w:rPr>
                <w:rFonts w:ascii="Times New Roman" w:hAnsi="Times New Roman"/>
                <w:sz w:val="20"/>
                <w:szCs w:val="20"/>
              </w:rPr>
              <w:t>Результаты восприятия образовательной организации обществом</w:t>
            </w:r>
            <w:r>
              <w:rPr>
                <w:rFonts w:ascii="Times New Roman" w:hAnsi="Times New Roman" w:cs="Times New Roman"/>
                <w:color w:val="000000" w:themeColor="text1"/>
                <w:sz w:val="20"/>
                <w:szCs w:val="20"/>
              </w:rPr>
              <w:t xml:space="preserve"> </w:t>
            </w:r>
          </w:p>
        </w:tc>
        <w:tc>
          <w:tcPr>
            <w:tcW w:w="3801" w:type="pct"/>
            <w:tcBorders>
              <w:top w:val="single" w:sz="4" w:space="0" w:color="auto"/>
              <w:left w:val="single" w:sz="4" w:space="0" w:color="auto"/>
              <w:bottom w:val="single" w:sz="4" w:space="0" w:color="auto"/>
              <w:right w:val="single" w:sz="4" w:space="0" w:color="auto"/>
            </w:tcBorders>
          </w:tcPr>
          <w:p w14:paraId="7635F2B6"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Наличие положительных отзывов о деятельности руководителя и ОО:</w:t>
            </w:r>
          </w:p>
          <w:p w14:paraId="0EAD17D2"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 на сайте ОО ведётся мониторинг отзывов (есть раздел с обратной связью);</w:t>
            </w:r>
          </w:p>
          <w:p w14:paraId="217795C1"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 отзывы (письма, обращения, благодарности и т.д.);</w:t>
            </w:r>
          </w:p>
          <w:p w14:paraId="03B8C504"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 обращения на имя руководителя органа управления.</w:t>
            </w:r>
          </w:p>
          <w:p w14:paraId="626ACAE5"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Отсутствие обоснованных жалоб на действия/бездействия руководителя по результатам обращения граждан, участников образовательного процесса, общественных организаций.</w:t>
            </w:r>
          </w:p>
          <w:p w14:paraId="35F6A5FC" w14:textId="77777777" w:rsidR="004A30D9" w:rsidRPr="00C760D5" w:rsidRDefault="001559D1" w:rsidP="00C760D5">
            <w:pPr>
              <w:jc w:val="both"/>
              <w:rPr>
                <w:rFonts w:ascii="Times New Roman" w:hAnsi="Times New Roman" w:cs="Times New Roman"/>
                <w:bCs/>
                <w:color w:val="000000" w:themeColor="text1"/>
                <w:sz w:val="20"/>
                <w:szCs w:val="20"/>
              </w:rPr>
            </w:pPr>
            <w:r w:rsidRPr="00C760D5">
              <w:rPr>
                <w:rFonts w:ascii="Times New Roman" w:hAnsi="Times New Roman" w:cs="Times New Roman"/>
                <w:bCs/>
                <w:color w:val="000000" w:themeColor="text1"/>
                <w:sz w:val="20"/>
                <w:szCs w:val="20"/>
              </w:rPr>
              <w:t>Внешняя рейтинговая оценка исполнительской дисциплины руководителя со стороны руководителя органа управления образования.</w:t>
            </w:r>
          </w:p>
          <w:p w14:paraId="524A7283" w14:textId="77777777" w:rsidR="004A30D9" w:rsidRPr="00C760D5" w:rsidRDefault="001559D1" w:rsidP="00C760D5">
            <w:pPr>
              <w:pStyle w:val="aff0"/>
              <w:ind w:left="34"/>
              <w:contextualSpacing/>
              <w:jc w:val="both"/>
              <w:rPr>
                <w:color w:val="000000" w:themeColor="text1"/>
                <w:sz w:val="20"/>
                <w:szCs w:val="20"/>
              </w:rPr>
            </w:pPr>
            <w:r w:rsidRPr="001D3B3A">
              <w:rPr>
                <w:bCs/>
                <w:color w:val="000000" w:themeColor="text1"/>
                <w:sz w:val="20"/>
                <w:szCs w:val="20"/>
              </w:rPr>
              <w:t>ОО имеет благодарственные письма от общественных и образовательных организаций за участие в совместных проектах.</w:t>
            </w:r>
            <w:r w:rsidRPr="00C760D5">
              <w:rPr>
                <w:color w:val="000000" w:themeColor="text1"/>
                <w:sz w:val="20"/>
                <w:szCs w:val="20"/>
              </w:rPr>
              <w:t xml:space="preserve"> </w:t>
            </w:r>
          </w:p>
          <w:p w14:paraId="0D17EDC0" w14:textId="77777777" w:rsidR="004A30D9" w:rsidRPr="00C760D5" w:rsidRDefault="001559D1" w:rsidP="00C760D5">
            <w:pPr>
              <w:pStyle w:val="aff0"/>
              <w:ind w:left="34"/>
              <w:contextualSpacing/>
              <w:jc w:val="both"/>
              <w:rPr>
                <w:color w:val="000000" w:themeColor="text1"/>
                <w:sz w:val="20"/>
                <w:szCs w:val="20"/>
              </w:rPr>
            </w:pPr>
            <w:r w:rsidRPr="00C760D5">
              <w:rPr>
                <w:color w:val="000000" w:themeColor="text1"/>
                <w:sz w:val="20"/>
                <w:szCs w:val="20"/>
              </w:rPr>
              <w:t xml:space="preserve">Присвоение статуса ОО (базовая школа, лицей, гимназия) </w:t>
            </w:r>
            <w:r w:rsidRPr="00C760D5">
              <w:rPr>
                <w:color w:val="000000" w:themeColor="text1"/>
                <w:spacing w:val="-2"/>
                <w:sz w:val="20"/>
                <w:szCs w:val="20"/>
              </w:rPr>
              <w:t>по</w:t>
            </w:r>
            <w:r w:rsidRPr="00C760D5">
              <w:rPr>
                <w:color w:val="000000" w:themeColor="text1"/>
                <w:spacing w:val="-4"/>
                <w:sz w:val="20"/>
                <w:szCs w:val="20"/>
              </w:rPr>
              <w:t xml:space="preserve"> </w:t>
            </w:r>
            <w:r w:rsidRPr="00C760D5">
              <w:rPr>
                <w:color w:val="000000" w:themeColor="text1"/>
                <w:sz w:val="20"/>
                <w:szCs w:val="20"/>
              </w:rPr>
              <w:t>показателям:</w:t>
            </w:r>
          </w:p>
          <w:p w14:paraId="6A089046" w14:textId="77777777" w:rsidR="004A30D9" w:rsidRPr="00C760D5" w:rsidRDefault="001559D1" w:rsidP="00C760D5">
            <w:pPr>
              <w:pStyle w:val="aff0"/>
              <w:ind w:left="34"/>
              <w:contextualSpacing/>
              <w:jc w:val="both"/>
              <w:rPr>
                <w:color w:val="000000" w:themeColor="text1"/>
                <w:sz w:val="20"/>
                <w:szCs w:val="20"/>
              </w:rPr>
            </w:pPr>
            <w:r w:rsidRPr="00C760D5">
              <w:rPr>
                <w:color w:val="000000" w:themeColor="text1"/>
                <w:sz w:val="20"/>
                <w:szCs w:val="20"/>
              </w:rPr>
              <w:lastRenderedPageBreak/>
              <w:t>- ранняя профориентация и выстраивание индивидуальной карьерной траектории;</w:t>
            </w:r>
          </w:p>
          <w:p w14:paraId="6593D01A" w14:textId="3F1027F8" w:rsidR="004A30D9" w:rsidRPr="00C760D5" w:rsidRDefault="001559D1" w:rsidP="00C760D5">
            <w:pPr>
              <w:pStyle w:val="aff0"/>
              <w:ind w:left="34"/>
              <w:contextualSpacing/>
              <w:jc w:val="both"/>
              <w:rPr>
                <w:color w:val="000000" w:themeColor="text1"/>
                <w:sz w:val="20"/>
                <w:szCs w:val="20"/>
              </w:rPr>
            </w:pPr>
            <w:r w:rsidRPr="00C760D5">
              <w:rPr>
                <w:color w:val="000000" w:themeColor="text1"/>
                <w:sz w:val="20"/>
                <w:szCs w:val="20"/>
              </w:rPr>
              <w:t>- высокие</w:t>
            </w:r>
            <w:r w:rsidRPr="00C760D5">
              <w:rPr>
                <w:color w:val="000000" w:themeColor="text1"/>
                <w:spacing w:val="19"/>
                <w:sz w:val="20"/>
                <w:szCs w:val="20"/>
              </w:rPr>
              <w:t xml:space="preserve"> </w:t>
            </w:r>
            <w:r w:rsidRPr="00C760D5">
              <w:rPr>
                <w:color w:val="000000" w:themeColor="text1"/>
                <w:sz w:val="20"/>
                <w:szCs w:val="20"/>
              </w:rPr>
              <w:t>результаты</w:t>
            </w:r>
            <w:r w:rsidRPr="00C760D5">
              <w:rPr>
                <w:color w:val="000000" w:themeColor="text1"/>
                <w:spacing w:val="77"/>
                <w:sz w:val="20"/>
                <w:szCs w:val="20"/>
              </w:rPr>
              <w:t xml:space="preserve"> </w:t>
            </w:r>
            <w:r w:rsidRPr="00C760D5">
              <w:rPr>
                <w:color w:val="000000" w:themeColor="text1"/>
                <w:sz w:val="20"/>
                <w:szCs w:val="20"/>
              </w:rPr>
              <w:t>достижений</w:t>
            </w:r>
            <w:r w:rsidRPr="00C760D5">
              <w:rPr>
                <w:color w:val="000000" w:themeColor="text1"/>
                <w:spacing w:val="78"/>
                <w:sz w:val="20"/>
                <w:szCs w:val="20"/>
              </w:rPr>
              <w:t xml:space="preserve"> </w:t>
            </w:r>
            <w:r w:rsidRPr="00C760D5">
              <w:rPr>
                <w:color w:val="000000" w:themeColor="text1"/>
                <w:sz w:val="20"/>
                <w:szCs w:val="20"/>
              </w:rPr>
              <w:t>школьников</w:t>
            </w:r>
            <w:r w:rsidRPr="00C760D5">
              <w:rPr>
                <w:color w:val="000000" w:themeColor="text1"/>
                <w:spacing w:val="78"/>
                <w:sz w:val="20"/>
                <w:szCs w:val="20"/>
              </w:rPr>
              <w:t xml:space="preserve"> </w:t>
            </w:r>
            <w:r w:rsidRPr="00C760D5">
              <w:rPr>
                <w:color w:val="000000" w:themeColor="text1"/>
                <w:sz w:val="20"/>
                <w:szCs w:val="20"/>
              </w:rPr>
              <w:t>в</w:t>
            </w:r>
            <w:r w:rsidRPr="00C760D5">
              <w:rPr>
                <w:color w:val="000000" w:themeColor="text1"/>
                <w:spacing w:val="75"/>
                <w:sz w:val="20"/>
                <w:szCs w:val="20"/>
              </w:rPr>
              <w:t xml:space="preserve"> </w:t>
            </w:r>
            <w:r w:rsidRPr="00C760D5">
              <w:rPr>
                <w:color w:val="000000" w:themeColor="text1"/>
                <w:sz w:val="20"/>
                <w:szCs w:val="20"/>
              </w:rPr>
              <w:t>предметных</w:t>
            </w:r>
            <w:r w:rsidRPr="00C760D5">
              <w:rPr>
                <w:color w:val="000000" w:themeColor="text1"/>
                <w:spacing w:val="79"/>
                <w:sz w:val="20"/>
                <w:szCs w:val="20"/>
              </w:rPr>
              <w:t xml:space="preserve"> </w:t>
            </w:r>
            <w:r w:rsidRPr="00C760D5">
              <w:rPr>
                <w:color w:val="000000" w:themeColor="text1"/>
                <w:sz w:val="20"/>
                <w:szCs w:val="20"/>
              </w:rPr>
              <w:t>олимпиадах</w:t>
            </w:r>
            <w:r w:rsidRPr="00C760D5">
              <w:rPr>
                <w:color w:val="000000" w:themeColor="text1"/>
                <w:spacing w:val="78"/>
                <w:sz w:val="20"/>
                <w:szCs w:val="20"/>
              </w:rPr>
              <w:t xml:space="preserve"> </w:t>
            </w:r>
            <w:r w:rsidRPr="00C760D5">
              <w:rPr>
                <w:color w:val="000000" w:themeColor="text1"/>
                <w:sz w:val="20"/>
                <w:szCs w:val="20"/>
              </w:rPr>
              <w:t>и</w:t>
            </w:r>
            <w:r w:rsidRPr="00C760D5">
              <w:rPr>
                <w:color w:val="000000" w:themeColor="text1"/>
                <w:spacing w:val="75"/>
                <w:sz w:val="20"/>
                <w:szCs w:val="20"/>
              </w:rPr>
              <w:t xml:space="preserve"> </w:t>
            </w:r>
            <w:r w:rsidRPr="00C760D5">
              <w:rPr>
                <w:color w:val="000000" w:themeColor="text1"/>
                <w:sz w:val="20"/>
                <w:szCs w:val="20"/>
              </w:rPr>
              <w:t>конкурсах, направленных на выявлен</w:t>
            </w:r>
            <w:r w:rsidR="006B2EC1">
              <w:rPr>
                <w:color w:val="000000" w:themeColor="text1"/>
                <w:sz w:val="20"/>
                <w:szCs w:val="20"/>
              </w:rPr>
              <w:t>и</w:t>
            </w:r>
            <w:r w:rsidRPr="00C760D5">
              <w:rPr>
                <w:color w:val="000000" w:themeColor="text1"/>
                <w:sz w:val="20"/>
                <w:szCs w:val="20"/>
              </w:rPr>
              <w:t>е детской одаренности и профессиональной успешности (Всероссийская олимпиада школьников, Всероссийский конкурс научно-технологических проектов «Большие вызовы», всероссийская акция «Я – Гражданин России» и др.);</w:t>
            </w:r>
          </w:p>
          <w:p w14:paraId="72A36D41" w14:textId="77777777" w:rsidR="004A30D9" w:rsidRPr="00C760D5" w:rsidRDefault="001559D1" w:rsidP="00C760D5">
            <w:pPr>
              <w:pStyle w:val="af8"/>
              <w:widowControl w:val="0"/>
              <w:numPr>
                <w:ilvl w:val="0"/>
                <w:numId w:val="10"/>
              </w:numPr>
              <w:tabs>
                <w:tab w:val="left" w:pos="176"/>
              </w:tabs>
              <w:ind w:left="34" w:firstLine="0"/>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доля обучающихся, внесенных в региональный реестр одаренных детей от общего числа обучающихся ОО;</w:t>
            </w:r>
          </w:p>
          <w:p w14:paraId="02A34177" w14:textId="77777777" w:rsidR="004A30D9" w:rsidRPr="00C760D5" w:rsidRDefault="001559D1" w:rsidP="00C760D5">
            <w:pPr>
              <w:pStyle w:val="af8"/>
              <w:widowControl w:val="0"/>
              <w:numPr>
                <w:ilvl w:val="0"/>
                <w:numId w:val="10"/>
              </w:numPr>
              <w:tabs>
                <w:tab w:val="left" w:pos="176"/>
                <w:tab w:val="left" w:pos="702"/>
              </w:tabs>
              <w:ind w:left="34" w:firstLine="0"/>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использование</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ресурсов</w:t>
            </w:r>
            <w:r w:rsidRPr="00C760D5">
              <w:rPr>
                <w:rFonts w:ascii="Times New Roman" w:hAnsi="Times New Roman" w:cs="Times New Roman"/>
                <w:color w:val="000000" w:themeColor="text1"/>
                <w:spacing w:val="-5"/>
                <w:sz w:val="20"/>
                <w:szCs w:val="20"/>
              </w:rPr>
              <w:t xml:space="preserve"> </w:t>
            </w:r>
            <w:r w:rsidRPr="00C760D5">
              <w:rPr>
                <w:rFonts w:ascii="Times New Roman" w:hAnsi="Times New Roman" w:cs="Times New Roman"/>
                <w:color w:val="000000" w:themeColor="text1"/>
                <w:sz w:val="20"/>
                <w:szCs w:val="20"/>
              </w:rPr>
              <w:t>научных</w:t>
            </w:r>
            <w:r w:rsidRPr="00C760D5">
              <w:rPr>
                <w:rFonts w:ascii="Times New Roman" w:hAnsi="Times New Roman" w:cs="Times New Roman"/>
                <w:color w:val="000000" w:themeColor="text1"/>
                <w:spacing w:val="-4"/>
                <w:sz w:val="20"/>
                <w:szCs w:val="20"/>
              </w:rPr>
              <w:t xml:space="preserve"> </w:t>
            </w:r>
            <w:r w:rsidRPr="00C760D5">
              <w:rPr>
                <w:rFonts w:ascii="Times New Roman" w:hAnsi="Times New Roman" w:cs="Times New Roman"/>
                <w:color w:val="000000" w:themeColor="text1"/>
                <w:sz w:val="20"/>
                <w:szCs w:val="20"/>
              </w:rPr>
              <w:t>институтов</w:t>
            </w:r>
            <w:r w:rsidRPr="00C760D5">
              <w:rPr>
                <w:rFonts w:ascii="Times New Roman" w:hAnsi="Times New Roman" w:cs="Times New Roman"/>
                <w:color w:val="000000" w:themeColor="text1"/>
                <w:spacing w:val="-3"/>
                <w:sz w:val="20"/>
                <w:szCs w:val="20"/>
              </w:rPr>
              <w:t xml:space="preserve"> </w:t>
            </w:r>
            <w:r w:rsidRPr="00C760D5">
              <w:rPr>
                <w:rFonts w:ascii="Times New Roman" w:hAnsi="Times New Roman" w:cs="Times New Roman"/>
                <w:color w:val="000000" w:themeColor="text1"/>
                <w:sz w:val="20"/>
                <w:szCs w:val="20"/>
              </w:rPr>
              <w:t>РАН</w:t>
            </w:r>
            <w:r w:rsidRPr="00C760D5">
              <w:rPr>
                <w:rFonts w:ascii="Times New Roman" w:hAnsi="Times New Roman" w:cs="Times New Roman"/>
                <w:color w:val="000000" w:themeColor="text1"/>
                <w:spacing w:val="-4"/>
                <w:sz w:val="20"/>
                <w:szCs w:val="20"/>
              </w:rPr>
              <w:t xml:space="preserve"> </w:t>
            </w:r>
            <w:r w:rsidRPr="00C760D5">
              <w:rPr>
                <w:rFonts w:ascii="Times New Roman" w:hAnsi="Times New Roman" w:cs="Times New Roman"/>
                <w:color w:val="000000" w:themeColor="text1"/>
                <w:sz w:val="20"/>
                <w:szCs w:val="20"/>
              </w:rPr>
              <w:t>и</w:t>
            </w:r>
            <w:r w:rsidRPr="00C760D5">
              <w:rPr>
                <w:rFonts w:ascii="Times New Roman" w:hAnsi="Times New Roman" w:cs="Times New Roman"/>
                <w:color w:val="000000" w:themeColor="text1"/>
                <w:spacing w:val="-6"/>
                <w:sz w:val="20"/>
                <w:szCs w:val="20"/>
              </w:rPr>
              <w:t xml:space="preserve"> </w:t>
            </w:r>
            <w:r w:rsidRPr="00C760D5">
              <w:rPr>
                <w:rFonts w:ascii="Times New Roman" w:hAnsi="Times New Roman" w:cs="Times New Roman"/>
                <w:color w:val="000000" w:themeColor="text1"/>
                <w:sz w:val="20"/>
                <w:szCs w:val="20"/>
              </w:rPr>
              <w:t>других</w:t>
            </w:r>
            <w:r w:rsidRPr="00C760D5">
              <w:rPr>
                <w:rFonts w:ascii="Times New Roman" w:hAnsi="Times New Roman" w:cs="Times New Roman"/>
                <w:color w:val="000000" w:themeColor="text1"/>
                <w:spacing w:val="-3"/>
                <w:sz w:val="20"/>
                <w:szCs w:val="20"/>
              </w:rPr>
              <w:t xml:space="preserve"> </w:t>
            </w:r>
            <w:r w:rsidRPr="00C760D5">
              <w:rPr>
                <w:rFonts w:ascii="Times New Roman" w:hAnsi="Times New Roman" w:cs="Times New Roman"/>
                <w:color w:val="000000" w:themeColor="text1"/>
                <w:sz w:val="20"/>
                <w:szCs w:val="20"/>
              </w:rPr>
              <w:t>научно-практических</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площадок;</w:t>
            </w:r>
          </w:p>
          <w:p w14:paraId="4C13269B" w14:textId="77777777" w:rsidR="004A30D9" w:rsidRPr="00C760D5" w:rsidRDefault="001559D1" w:rsidP="00C760D5">
            <w:pPr>
              <w:pStyle w:val="af8"/>
              <w:widowControl w:val="0"/>
              <w:numPr>
                <w:ilvl w:val="0"/>
                <w:numId w:val="10"/>
              </w:numPr>
              <w:tabs>
                <w:tab w:val="left" w:pos="176"/>
                <w:tab w:val="left" w:pos="702"/>
              </w:tabs>
              <w:ind w:left="34" w:firstLine="0"/>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наличие</w:t>
            </w:r>
            <w:r w:rsidRPr="00C760D5">
              <w:rPr>
                <w:rFonts w:ascii="Times New Roman" w:hAnsi="Times New Roman" w:cs="Times New Roman"/>
                <w:color w:val="000000" w:themeColor="text1"/>
                <w:sz w:val="20"/>
                <w:szCs w:val="20"/>
              </w:rPr>
              <w:tab/>
              <w:t>традиционных</w:t>
            </w:r>
            <w:r w:rsidRPr="00C760D5">
              <w:rPr>
                <w:rFonts w:ascii="Times New Roman" w:hAnsi="Times New Roman" w:cs="Times New Roman"/>
                <w:color w:val="000000" w:themeColor="text1"/>
                <w:sz w:val="20"/>
                <w:szCs w:val="20"/>
              </w:rPr>
              <w:tab/>
              <w:t>связей</w:t>
            </w:r>
            <w:r w:rsidRPr="00C760D5">
              <w:rPr>
                <w:rFonts w:ascii="Times New Roman" w:hAnsi="Times New Roman" w:cs="Times New Roman"/>
                <w:color w:val="000000" w:themeColor="text1"/>
                <w:sz w:val="20"/>
                <w:szCs w:val="20"/>
              </w:rPr>
              <w:tab/>
              <w:t>с крупными университетами, научными центрами;</w:t>
            </w:r>
          </w:p>
          <w:p w14:paraId="15BCE0E1" w14:textId="77777777" w:rsidR="004A30D9" w:rsidRPr="00C760D5" w:rsidRDefault="001559D1" w:rsidP="00C760D5">
            <w:pPr>
              <w:pStyle w:val="af8"/>
              <w:widowControl w:val="0"/>
              <w:tabs>
                <w:tab w:val="left" w:pos="176"/>
                <w:tab w:val="left" w:pos="850"/>
                <w:tab w:val="left" w:pos="1894"/>
                <w:tab w:val="left" w:pos="3597"/>
                <w:tab w:val="left" w:pos="4462"/>
                <w:tab w:val="left" w:pos="4776"/>
                <w:tab w:val="left" w:pos="6036"/>
                <w:tab w:val="left" w:pos="7957"/>
                <w:tab w:val="left" w:pos="9210"/>
              </w:tabs>
              <w:ind w:left="0"/>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обладание</w:t>
            </w:r>
            <w:r w:rsidRPr="00C760D5">
              <w:rPr>
                <w:rFonts w:ascii="Times New Roman" w:hAnsi="Times New Roman" w:cs="Times New Roman"/>
                <w:color w:val="000000" w:themeColor="text1"/>
                <w:spacing w:val="10"/>
                <w:sz w:val="20"/>
                <w:szCs w:val="20"/>
              </w:rPr>
              <w:t xml:space="preserve"> </w:t>
            </w:r>
            <w:r w:rsidRPr="00C760D5">
              <w:rPr>
                <w:rFonts w:ascii="Times New Roman" w:hAnsi="Times New Roman" w:cs="Times New Roman"/>
                <w:color w:val="000000" w:themeColor="text1"/>
                <w:sz w:val="20"/>
                <w:szCs w:val="20"/>
              </w:rPr>
              <w:t>значительным</w:t>
            </w:r>
            <w:r w:rsidRPr="00C760D5">
              <w:rPr>
                <w:rFonts w:ascii="Times New Roman" w:hAnsi="Times New Roman" w:cs="Times New Roman"/>
                <w:color w:val="000000" w:themeColor="text1"/>
                <w:spacing w:val="11"/>
                <w:sz w:val="20"/>
                <w:szCs w:val="20"/>
              </w:rPr>
              <w:t xml:space="preserve"> </w:t>
            </w:r>
            <w:r w:rsidRPr="00C760D5">
              <w:rPr>
                <w:rFonts w:ascii="Times New Roman" w:hAnsi="Times New Roman" w:cs="Times New Roman"/>
                <w:color w:val="000000" w:themeColor="text1"/>
                <w:sz w:val="20"/>
                <w:szCs w:val="20"/>
              </w:rPr>
              <w:t>кадровым</w:t>
            </w:r>
            <w:r w:rsidRPr="00C760D5">
              <w:rPr>
                <w:rFonts w:ascii="Times New Roman" w:hAnsi="Times New Roman" w:cs="Times New Roman"/>
                <w:color w:val="000000" w:themeColor="text1"/>
                <w:spacing w:val="7"/>
                <w:sz w:val="20"/>
                <w:szCs w:val="20"/>
              </w:rPr>
              <w:t xml:space="preserve"> </w:t>
            </w:r>
            <w:r w:rsidRPr="00C760D5">
              <w:rPr>
                <w:rFonts w:ascii="Times New Roman" w:hAnsi="Times New Roman" w:cs="Times New Roman"/>
                <w:color w:val="000000" w:themeColor="text1"/>
                <w:sz w:val="20"/>
                <w:szCs w:val="20"/>
              </w:rPr>
              <w:t>потенциалом</w:t>
            </w:r>
            <w:r w:rsidRPr="00C760D5">
              <w:rPr>
                <w:rFonts w:ascii="Times New Roman" w:hAnsi="Times New Roman" w:cs="Times New Roman"/>
                <w:color w:val="000000" w:themeColor="text1"/>
                <w:spacing w:val="9"/>
                <w:sz w:val="20"/>
                <w:szCs w:val="20"/>
              </w:rPr>
              <w:t xml:space="preserve"> </w:t>
            </w:r>
            <w:r w:rsidRPr="00C760D5">
              <w:rPr>
                <w:rFonts w:ascii="Times New Roman" w:hAnsi="Times New Roman" w:cs="Times New Roman"/>
                <w:color w:val="000000" w:themeColor="text1"/>
                <w:sz w:val="20"/>
                <w:szCs w:val="20"/>
              </w:rPr>
              <w:t>для</w:t>
            </w:r>
            <w:r w:rsidRPr="00C760D5">
              <w:rPr>
                <w:rFonts w:ascii="Times New Roman" w:hAnsi="Times New Roman" w:cs="Times New Roman"/>
                <w:color w:val="000000" w:themeColor="text1"/>
                <w:spacing w:val="9"/>
                <w:sz w:val="20"/>
                <w:szCs w:val="20"/>
              </w:rPr>
              <w:t xml:space="preserve"> </w:t>
            </w:r>
            <w:r w:rsidRPr="00C760D5">
              <w:rPr>
                <w:rFonts w:ascii="Times New Roman" w:hAnsi="Times New Roman" w:cs="Times New Roman"/>
                <w:color w:val="000000" w:themeColor="text1"/>
                <w:sz w:val="20"/>
                <w:szCs w:val="20"/>
              </w:rPr>
              <w:t>формирования</w:t>
            </w:r>
            <w:r w:rsidRPr="00C760D5">
              <w:rPr>
                <w:rFonts w:ascii="Times New Roman" w:hAnsi="Times New Roman" w:cs="Times New Roman"/>
                <w:color w:val="000000" w:themeColor="text1"/>
                <w:spacing w:val="9"/>
                <w:sz w:val="20"/>
                <w:szCs w:val="20"/>
              </w:rPr>
              <w:t xml:space="preserve"> </w:t>
            </w:r>
            <w:r w:rsidRPr="00C760D5">
              <w:rPr>
                <w:rFonts w:ascii="Times New Roman" w:hAnsi="Times New Roman" w:cs="Times New Roman"/>
                <w:color w:val="000000" w:themeColor="text1"/>
                <w:sz w:val="20"/>
                <w:szCs w:val="20"/>
              </w:rPr>
              <w:t>исследовательских</w:t>
            </w:r>
            <w:r w:rsidRPr="00C760D5">
              <w:rPr>
                <w:rFonts w:ascii="Times New Roman" w:hAnsi="Times New Roman" w:cs="Times New Roman"/>
                <w:color w:val="000000" w:themeColor="text1"/>
                <w:spacing w:val="-57"/>
                <w:sz w:val="20"/>
                <w:szCs w:val="20"/>
              </w:rPr>
              <w:t xml:space="preserve">                                             </w:t>
            </w:r>
            <w:r w:rsidRPr="00C760D5">
              <w:rPr>
                <w:rFonts w:ascii="Times New Roman" w:hAnsi="Times New Roman" w:cs="Times New Roman"/>
                <w:color w:val="000000" w:themeColor="text1"/>
                <w:sz w:val="20"/>
                <w:szCs w:val="20"/>
              </w:rPr>
              <w:t>умений обучающихся, развития у них основ научной деятельности;</w:t>
            </w:r>
          </w:p>
          <w:p w14:paraId="0A0BD6AF" w14:textId="77777777" w:rsidR="004A30D9" w:rsidRPr="00C760D5" w:rsidRDefault="001559D1" w:rsidP="00C760D5">
            <w:pPr>
              <w:pStyle w:val="af8"/>
              <w:widowControl w:val="0"/>
              <w:tabs>
                <w:tab w:val="left" w:pos="176"/>
                <w:tab w:val="left" w:pos="850"/>
                <w:tab w:val="left" w:pos="1894"/>
                <w:tab w:val="left" w:pos="3597"/>
                <w:tab w:val="left" w:pos="4462"/>
                <w:tab w:val="left" w:pos="4776"/>
                <w:tab w:val="left" w:pos="6036"/>
                <w:tab w:val="left" w:pos="7957"/>
                <w:tab w:val="left" w:pos="9210"/>
              </w:tabs>
              <w:ind w:left="0"/>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наличие опыта организации профильного обучения (углубленного обучения отдельных предметов), сетевого взаимодействия с другими ОО.</w:t>
            </w:r>
          </w:p>
        </w:tc>
      </w:tr>
      <w:tr w:rsidR="004A30D9" w14:paraId="697D52A2" w14:textId="77777777">
        <w:tc>
          <w:tcPr>
            <w:tcW w:w="259" w:type="pct"/>
            <w:tcBorders>
              <w:top w:val="single" w:sz="4" w:space="0" w:color="auto"/>
              <w:left w:val="single" w:sz="4" w:space="0" w:color="auto"/>
              <w:bottom w:val="single" w:sz="4" w:space="0" w:color="auto"/>
              <w:right w:val="single" w:sz="4" w:space="0" w:color="auto"/>
            </w:tcBorders>
          </w:tcPr>
          <w:p w14:paraId="073CFF55"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lastRenderedPageBreak/>
              <w:t>8б</w:t>
            </w:r>
          </w:p>
        </w:tc>
        <w:tc>
          <w:tcPr>
            <w:tcW w:w="940" w:type="pct"/>
            <w:tcBorders>
              <w:top w:val="single" w:sz="4" w:space="0" w:color="auto"/>
              <w:left w:val="single" w:sz="4" w:space="0" w:color="auto"/>
              <w:bottom w:val="single" w:sz="4" w:space="0" w:color="auto"/>
              <w:right w:val="single" w:sz="4" w:space="0" w:color="auto"/>
            </w:tcBorders>
          </w:tcPr>
          <w:p w14:paraId="3339260D" w14:textId="7F83A78F" w:rsidR="004A30D9" w:rsidRDefault="001559D1">
            <w:pPr>
              <w:tabs>
                <w:tab w:val="left" w:pos="993"/>
              </w:tabs>
              <w:jc w:val="both"/>
              <w:rPr>
                <w:rFonts w:ascii="Times New Roman" w:hAnsi="Times New Roman" w:cs="Times New Roman"/>
                <w:color w:val="C00000"/>
                <w:sz w:val="20"/>
                <w:szCs w:val="20"/>
              </w:rPr>
            </w:pPr>
            <w:r>
              <w:rPr>
                <w:rFonts w:ascii="Times New Roman" w:hAnsi="Times New Roman"/>
                <w:sz w:val="20"/>
                <w:szCs w:val="20"/>
              </w:rPr>
              <w:t>Результаты деятельности образовательной организации в интересах общества</w:t>
            </w:r>
            <w:r>
              <w:rPr>
                <w:rFonts w:ascii="Times New Roman" w:hAnsi="Times New Roman" w:cs="Times New Roman"/>
                <w:color w:val="000000" w:themeColor="text1"/>
                <w:sz w:val="20"/>
                <w:szCs w:val="20"/>
              </w:rPr>
              <w:t xml:space="preserve"> </w:t>
            </w:r>
          </w:p>
        </w:tc>
        <w:tc>
          <w:tcPr>
            <w:tcW w:w="3801" w:type="pct"/>
            <w:tcBorders>
              <w:top w:val="single" w:sz="4" w:space="0" w:color="auto"/>
              <w:left w:val="single" w:sz="4" w:space="0" w:color="auto"/>
              <w:bottom w:val="single" w:sz="4" w:space="0" w:color="auto"/>
              <w:right w:val="single" w:sz="4" w:space="0" w:color="auto"/>
            </w:tcBorders>
          </w:tcPr>
          <w:p w14:paraId="327593E5" w14:textId="77777777" w:rsidR="004A30D9" w:rsidRPr="00C760D5" w:rsidRDefault="001559D1" w:rsidP="00C760D5">
            <w:pPr>
              <w:pStyle w:val="af8"/>
              <w:widowControl w:val="0"/>
              <w:tabs>
                <w:tab w:val="left" w:pos="844"/>
              </w:tabs>
              <w:ind w:left="3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xml:space="preserve">Успешная реализация ОО образовательных проектов (открытие профильных классов, кадетских классов, IT-классов, </w:t>
            </w:r>
            <w:r w:rsidRPr="00C760D5">
              <w:rPr>
                <w:rFonts w:ascii="Times New Roman" w:hAnsi="Times New Roman" w:cs="Times New Roman"/>
                <w:color w:val="000000" w:themeColor="text1"/>
                <w:sz w:val="20"/>
                <w:szCs w:val="20"/>
                <w:lang w:val="en-US"/>
              </w:rPr>
              <w:t>WorldSkills</w:t>
            </w:r>
            <w:r w:rsidRPr="00C760D5">
              <w:rPr>
                <w:rFonts w:ascii="Times New Roman" w:hAnsi="Times New Roman" w:cs="Times New Roman"/>
                <w:color w:val="000000" w:themeColor="text1"/>
                <w:sz w:val="20"/>
                <w:szCs w:val="20"/>
              </w:rPr>
              <w:t xml:space="preserve"> классов).</w:t>
            </w:r>
          </w:p>
          <w:p w14:paraId="63B7837E" w14:textId="77777777" w:rsidR="004A30D9" w:rsidRPr="00C760D5" w:rsidRDefault="001559D1" w:rsidP="00C760D5">
            <w:pPr>
              <w:pStyle w:val="af8"/>
              <w:widowControl w:val="0"/>
              <w:tabs>
                <w:tab w:val="left" w:pos="844"/>
              </w:tabs>
              <w:ind w:left="3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Положительная динамика поступления в профильные ВУЗы.</w:t>
            </w:r>
          </w:p>
          <w:p w14:paraId="123C67AC" w14:textId="78C012DB" w:rsidR="004A30D9" w:rsidRPr="00C760D5" w:rsidRDefault="001559D1" w:rsidP="00C760D5">
            <w:pPr>
              <w:pStyle w:val="af8"/>
              <w:widowControl w:val="0"/>
              <w:tabs>
                <w:tab w:val="left" w:pos="844"/>
              </w:tabs>
              <w:ind w:left="3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Положительная динамика участия ОО в социально</w:t>
            </w:r>
            <w:r w:rsidR="006B2EC1">
              <w:rPr>
                <w:rFonts w:ascii="Times New Roman" w:hAnsi="Times New Roman" w:cs="Times New Roman"/>
                <w:color w:val="000000" w:themeColor="text1"/>
                <w:sz w:val="20"/>
                <w:szCs w:val="20"/>
              </w:rPr>
              <w:t xml:space="preserve"> </w:t>
            </w:r>
            <w:r w:rsidRPr="00C760D5">
              <w:rPr>
                <w:rFonts w:ascii="Times New Roman" w:hAnsi="Times New Roman" w:cs="Times New Roman"/>
                <w:color w:val="000000" w:themeColor="text1"/>
                <w:sz w:val="20"/>
                <w:szCs w:val="20"/>
              </w:rPr>
              <w:t>значимой деятельности.</w:t>
            </w:r>
          </w:p>
          <w:p w14:paraId="3261DE5E" w14:textId="7BA049C6" w:rsidR="004A30D9" w:rsidRPr="00C760D5" w:rsidRDefault="001559D1" w:rsidP="00C760D5">
            <w:pPr>
              <w:pStyle w:val="af8"/>
              <w:widowControl w:val="0"/>
              <w:tabs>
                <w:tab w:val="left" w:pos="844"/>
              </w:tabs>
              <w:ind w:left="34"/>
              <w:jc w:val="both"/>
              <w:rPr>
                <w:rFonts w:ascii="Times New Roman" w:hAnsi="Times New Roman" w:cs="Times New Roman"/>
                <w:color w:val="000000" w:themeColor="text1"/>
                <w:spacing w:val="-57"/>
                <w:sz w:val="20"/>
                <w:szCs w:val="20"/>
              </w:rPr>
            </w:pPr>
            <w:r w:rsidRPr="00C760D5">
              <w:rPr>
                <w:rFonts w:ascii="Times New Roman" w:hAnsi="Times New Roman" w:cs="Times New Roman"/>
                <w:color w:val="000000" w:themeColor="text1"/>
                <w:sz w:val="20"/>
                <w:szCs w:val="20"/>
              </w:rPr>
              <w:t>Положительная динамика участия педагогов и администрации ОО в распространении опыта успешной педагогической и управленческой деятельности</w:t>
            </w:r>
            <w:r w:rsidR="006B2EC1">
              <w:rPr>
                <w:rFonts w:ascii="Times New Roman" w:hAnsi="Times New Roman" w:cs="Times New Roman"/>
                <w:color w:val="000000" w:themeColor="text1"/>
                <w:sz w:val="20"/>
                <w:szCs w:val="20"/>
              </w:rPr>
              <w:t xml:space="preserve"> </w:t>
            </w:r>
            <w:r w:rsidRPr="00C760D5">
              <w:rPr>
                <w:rFonts w:ascii="Times New Roman" w:hAnsi="Times New Roman" w:cs="Times New Roman"/>
                <w:color w:val="000000" w:themeColor="text1"/>
                <w:spacing w:val="-57"/>
                <w:sz w:val="20"/>
                <w:szCs w:val="20"/>
              </w:rPr>
              <w:t xml:space="preserve"> </w:t>
            </w:r>
            <w:r w:rsidR="006B2EC1">
              <w:rPr>
                <w:rFonts w:ascii="Times New Roman" w:hAnsi="Times New Roman" w:cs="Times New Roman"/>
                <w:color w:val="000000" w:themeColor="text1"/>
                <w:spacing w:val="-57"/>
                <w:sz w:val="20"/>
                <w:szCs w:val="20"/>
              </w:rPr>
              <w:t xml:space="preserve">                                                                          </w:t>
            </w:r>
            <w:r w:rsidRPr="00C760D5">
              <w:rPr>
                <w:rFonts w:ascii="Times New Roman" w:hAnsi="Times New Roman" w:cs="Times New Roman"/>
                <w:color w:val="000000" w:themeColor="text1"/>
                <w:sz w:val="20"/>
                <w:szCs w:val="20"/>
              </w:rPr>
              <w:t>в</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рамках</w:t>
            </w:r>
            <w:r w:rsidRPr="00C760D5">
              <w:rPr>
                <w:rFonts w:ascii="Times New Roman" w:hAnsi="Times New Roman" w:cs="Times New Roman"/>
                <w:color w:val="000000" w:themeColor="text1"/>
                <w:spacing w:val="1"/>
                <w:sz w:val="20"/>
                <w:szCs w:val="20"/>
              </w:rPr>
              <w:t xml:space="preserve"> </w:t>
            </w:r>
            <w:r w:rsidR="006B2EC1" w:rsidRPr="00C760D5">
              <w:rPr>
                <w:rFonts w:ascii="Times New Roman" w:hAnsi="Times New Roman" w:cs="Times New Roman"/>
                <w:color w:val="000000" w:themeColor="text1"/>
                <w:sz w:val="20"/>
                <w:szCs w:val="20"/>
              </w:rPr>
              <w:t>семинар</w:t>
            </w:r>
            <w:r w:rsidR="006B2EC1">
              <w:rPr>
                <w:rFonts w:ascii="Times New Roman" w:hAnsi="Times New Roman" w:cs="Times New Roman"/>
                <w:color w:val="000000" w:themeColor="text1"/>
                <w:sz w:val="20"/>
                <w:szCs w:val="20"/>
              </w:rPr>
              <w:t>ов</w:t>
            </w:r>
            <w:r w:rsidR="006B2EC1" w:rsidRPr="00C760D5">
              <w:rPr>
                <w:rFonts w:ascii="Times New Roman" w:hAnsi="Times New Roman" w:cs="Times New Roman"/>
                <w:color w:val="000000" w:themeColor="text1"/>
                <w:sz w:val="20"/>
                <w:szCs w:val="20"/>
              </w:rPr>
              <w:t xml:space="preserve"> </w:t>
            </w:r>
            <w:r w:rsidRPr="00C760D5">
              <w:rPr>
                <w:rFonts w:ascii="Times New Roman" w:hAnsi="Times New Roman" w:cs="Times New Roman"/>
                <w:color w:val="000000" w:themeColor="text1"/>
                <w:sz w:val="20"/>
                <w:szCs w:val="20"/>
              </w:rPr>
              <w:t>и</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конференций</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различных уровней.</w:t>
            </w:r>
          </w:p>
          <w:p w14:paraId="6F9C8E6B" w14:textId="77777777" w:rsidR="004A30D9" w:rsidRPr="00C760D5" w:rsidRDefault="001559D1" w:rsidP="00C760D5">
            <w:pPr>
              <w:widowControl w:val="0"/>
              <w:tabs>
                <w:tab w:val="left" w:pos="860"/>
              </w:tabs>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Выполнение нормативов при реализации проектов «Бережливая школа» и т.д.</w:t>
            </w:r>
          </w:p>
          <w:p w14:paraId="641089A4" w14:textId="77777777" w:rsidR="004A30D9" w:rsidRPr="00C760D5" w:rsidRDefault="001559D1" w:rsidP="00C760D5">
            <w:pPr>
              <w:widowControl w:val="0"/>
              <w:tabs>
                <w:tab w:val="left" w:pos="860"/>
              </w:tabs>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Открытие на базе школы «Кванториума», «Точки роста», Центра дополнительного образования взрослого населения и т.д.</w:t>
            </w:r>
          </w:p>
        </w:tc>
      </w:tr>
      <w:tr w:rsidR="004A30D9" w14:paraId="02C897D6" w14:textId="77777777">
        <w:tc>
          <w:tcPr>
            <w:tcW w:w="259" w:type="pct"/>
            <w:tcBorders>
              <w:top w:val="single" w:sz="4" w:space="0" w:color="auto"/>
              <w:left w:val="single" w:sz="4" w:space="0" w:color="auto"/>
              <w:bottom w:val="single" w:sz="4" w:space="0" w:color="auto"/>
              <w:right w:val="single" w:sz="4" w:space="0" w:color="auto"/>
            </w:tcBorders>
            <w:vAlign w:val="center"/>
          </w:tcPr>
          <w:p w14:paraId="07D80CF0" w14:textId="77777777" w:rsidR="004A30D9" w:rsidRDefault="001559D1">
            <w:pPr>
              <w:jc w:val="center"/>
              <w:rPr>
                <w:rFonts w:ascii="Times New Roman" w:hAnsi="Times New Roman" w:cs="Times New Roman"/>
                <w:b/>
                <w:bCs/>
                <w:color w:val="000000"/>
                <w:sz w:val="20"/>
                <w:szCs w:val="20"/>
              </w:rPr>
            </w:pPr>
            <w:r>
              <w:rPr>
                <w:rFonts w:ascii="Times New Roman" w:hAnsi="Times New Roman" w:cs="Times New Roman"/>
                <w:b/>
                <w:bCs/>
                <w:color w:val="000000" w:themeColor="text1"/>
                <w:sz w:val="20"/>
                <w:szCs w:val="20"/>
              </w:rPr>
              <w:t>9.</w:t>
            </w:r>
          </w:p>
        </w:tc>
        <w:tc>
          <w:tcPr>
            <w:tcW w:w="4741" w:type="pct"/>
            <w:gridSpan w:val="2"/>
            <w:tcBorders>
              <w:top w:val="single" w:sz="4" w:space="0" w:color="auto"/>
              <w:left w:val="single" w:sz="4" w:space="0" w:color="auto"/>
              <w:bottom w:val="single" w:sz="4" w:space="0" w:color="auto"/>
              <w:right w:val="single" w:sz="4" w:space="0" w:color="auto"/>
            </w:tcBorders>
          </w:tcPr>
          <w:p w14:paraId="0674FEE0" w14:textId="77777777" w:rsidR="004A30D9" w:rsidRDefault="001559D1">
            <w:pPr>
              <w:ind w:firstLine="709"/>
              <w:jc w:val="center"/>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Ключевые результаты</w:t>
            </w:r>
          </w:p>
          <w:p w14:paraId="4BDD45B9" w14:textId="6FD37F6E" w:rsidR="004A30D9" w:rsidRDefault="001559D1">
            <w:pPr>
              <w:jc w:val="both"/>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В рамках данного критерия оцениваются достигнутые результаты на соответствие или превышение потребностей и ожиданий заинтересованных сторон.</w:t>
            </w:r>
          </w:p>
        </w:tc>
      </w:tr>
      <w:tr w:rsidR="004A30D9" w14:paraId="35B391AC" w14:textId="77777777">
        <w:tc>
          <w:tcPr>
            <w:tcW w:w="259" w:type="pct"/>
            <w:tcBorders>
              <w:top w:val="single" w:sz="4" w:space="0" w:color="auto"/>
              <w:left w:val="single" w:sz="4" w:space="0" w:color="auto"/>
              <w:bottom w:val="single" w:sz="4" w:space="0" w:color="auto"/>
              <w:right w:val="single" w:sz="4" w:space="0" w:color="auto"/>
            </w:tcBorders>
          </w:tcPr>
          <w:p w14:paraId="6475A71C"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9а</w:t>
            </w:r>
          </w:p>
        </w:tc>
        <w:tc>
          <w:tcPr>
            <w:tcW w:w="940" w:type="pct"/>
            <w:tcBorders>
              <w:top w:val="single" w:sz="4" w:space="0" w:color="auto"/>
              <w:left w:val="single" w:sz="4" w:space="0" w:color="auto"/>
              <w:bottom w:val="single" w:sz="4" w:space="0" w:color="auto"/>
              <w:right w:val="single" w:sz="4" w:space="0" w:color="auto"/>
            </w:tcBorders>
          </w:tcPr>
          <w:p w14:paraId="508ED5C9" w14:textId="04EC6380" w:rsidR="004A30D9" w:rsidRDefault="001559D1">
            <w:pPr>
              <w:tabs>
                <w:tab w:val="left" w:pos="993"/>
              </w:tabs>
              <w:jc w:val="both"/>
              <w:rPr>
                <w:rFonts w:ascii="Times New Roman" w:hAnsi="Times New Roman" w:cs="Times New Roman"/>
                <w:color w:val="C00000"/>
                <w:sz w:val="20"/>
                <w:szCs w:val="20"/>
              </w:rPr>
            </w:pPr>
            <w:r w:rsidRPr="00C760D5">
              <w:rPr>
                <w:rFonts w:ascii="Times New Roman" w:hAnsi="Times New Roman"/>
                <w:sz w:val="20"/>
                <w:szCs w:val="20"/>
              </w:rPr>
              <w:t>Ключевые результаты деятельности образовательной организации</w:t>
            </w:r>
            <w:r>
              <w:rPr>
                <w:rFonts w:ascii="Times New Roman" w:hAnsi="Times New Roman" w:cs="Times New Roman"/>
                <w:color w:val="000000" w:themeColor="text1"/>
                <w:sz w:val="20"/>
                <w:szCs w:val="20"/>
              </w:rPr>
              <w:t xml:space="preserve"> </w:t>
            </w:r>
          </w:p>
        </w:tc>
        <w:tc>
          <w:tcPr>
            <w:tcW w:w="3801" w:type="pct"/>
            <w:tcBorders>
              <w:top w:val="single" w:sz="4" w:space="0" w:color="auto"/>
              <w:left w:val="single" w:sz="4" w:space="0" w:color="auto"/>
              <w:bottom w:val="single" w:sz="4" w:space="0" w:color="auto"/>
            </w:tcBorders>
          </w:tcPr>
          <w:p w14:paraId="12AC67A6" w14:textId="77777777" w:rsidR="004A30D9" w:rsidRPr="00C760D5" w:rsidRDefault="001559D1" w:rsidP="00C760D5">
            <w:pPr>
              <w:widowControl w:val="0"/>
              <w:tabs>
                <w:tab w:val="left" w:pos="34"/>
              </w:tabs>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Положительная динамика:</w:t>
            </w:r>
          </w:p>
          <w:p w14:paraId="7B1106CB" w14:textId="77777777" w:rsidR="004A30D9" w:rsidRPr="00C760D5" w:rsidRDefault="001559D1" w:rsidP="00C760D5">
            <w:pPr>
              <w:widowControl w:val="0"/>
              <w:tabs>
                <w:tab w:val="left" w:pos="34"/>
              </w:tabs>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качества</w:t>
            </w:r>
            <w:r w:rsidRPr="00C760D5">
              <w:rPr>
                <w:rFonts w:ascii="Times New Roman" w:hAnsi="Times New Roman" w:cs="Times New Roman"/>
                <w:color w:val="000000" w:themeColor="text1"/>
                <w:spacing w:val="-4"/>
                <w:sz w:val="20"/>
                <w:szCs w:val="20"/>
              </w:rPr>
              <w:t xml:space="preserve"> </w:t>
            </w:r>
            <w:r w:rsidRPr="00C760D5">
              <w:rPr>
                <w:rFonts w:ascii="Times New Roman" w:hAnsi="Times New Roman" w:cs="Times New Roman"/>
                <w:color w:val="000000" w:themeColor="text1"/>
                <w:sz w:val="20"/>
                <w:szCs w:val="20"/>
              </w:rPr>
              <w:t>знаний;</w:t>
            </w:r>
          </w:p>
          <w:p w14:paraId="573EA27D" w14:textId="1AD2B114" w:rsidR="004A30D9" w:rsidRPr="00C760D5" w:rsidRDefault="001559D1" w:rsidP="00C760D5">
            <w:pPr>
              <w:pStyle w:val="af8"/>
              <w:widowControl w:val="0"/>
              <w:tabs>
                <w:tab w:val="left" w:pos="34"/>
              </w:tabs>
              <w:ind w:left="3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результатов</w:t>
            </w:r>
            <w:r w:rsidRPr="00C760D5">
              <w:rPr>
                <w:rFonts w:ascii="Times New Roman" w:hAnsi="Times New Roman" w:cs="Times New Roman"/>
                <w:color w:val="000000" w:themeColor="text1"/>
                <w:spacing w:val="-1"/>
                <w:sz w:val="20"/>
                <w:szCs w:val="20"/>
              </w:rPr>
              <w:t xml:space="preserve"> </w:t>
            </w:r>
            <w:r w:rsidRPr="00C760D5">
              <w:rPr>
                <w:rFonts w:ascii="Times New Roman" w:hAnsi="Times New Roman" w:cs="Times New Roman"/>
                <w:color w:val="000000" w:themeColor="text1"/>
                <w:sz w:val="20"/>
                <w:szCs w:val="20"/>
              </w:rPr>
              <w:t>ГИА</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обучающихся 9</w:t>
            </w:r>
            <w:r w:rsidR="006B2EC1">
              <w:rPr>
                <w:rFonts w:ascii="Times New Roman" w:hAnsi="Times New Roman" w:cs="Times New Roman"/>
                <w:color w:val="000000" w:themeColor="text1"/>
                <w:sz w:val="20"/>
                <w:szCs w:val="20"/>
              </w:rPr>
              <w:t>-</w:t>
            </w:r>
            <w:r w:rsidRPr="00C760D5">
              <w:rPr>
                <w:rFonts w:ascii="Times New Roman" w:hAnsi="Times New Roman" w:cs="Times New Roman"/>
                <w:color w:val="000000" w:themeColor="text1"/>
                <w:sz w:val="20"/>
                <w:szCs w:val="20"/>
              </w:rPr>
              <w:t>х,</w:t>
            </w:r>
            <w:r w:rsidRPr="00C760D5">
              <w:rPr>
                <w:rFonts w:ascii="Times New Roman" w:hAnsi="Times New Roman" w:cs="Times New Roman"/>
                <w:color w:val="000000" w:themeColor="text1"/>
                <w:spacing w:val="-2"/>
                <w:sz w:val="20"/>
                <w:szCs w:val="20"/>
              </w:rPr>
              <w:t>1</w:t>
            </w:r>
            <w:r w:rsidRPr="00C760D5">
              <w:rPr>
                <w:rFonts w:ascii="Times New Roman" w:hAnsi="Times New Roman" w:cs="Times New Roman"/>
                <w:color w:val="000000" w:themeColor="text1"/>
                <w:sz w:val="20"/>
                <w:szCs w:val="20"/>
              </w:rPr>
              <w:t>1</w:t>
            </w:r>
            <w:r w:rsidR="006B2EC1">
              <w:rPr>
                <w:rFonts w:ascii="Times New Roman" w:hAnsi="Times New Roman" w:cs="Times New Roman"/>
                <w:color w:val="000000" w:themeColor="text1"/>
                <w:sz w:val="20"/>
                <w:szCs w:val="20"/>
              </w:rPr>
              <w:t>-</w:t>
            </w:r>
            <w:r w:rsidRPr="00C760D5">
              <w:rPr>
                <w:rFonts w:ascii="Times New Roman" w:hAnsi="Times New Roman" w:cs="Times New Roman"/>
                <w:color w:val="000000" w:themeColor="text1"/>
                <w:sz w:val="20"/>
                <w:szCs w:val="20"/>
              </w:rPr>
              <w:t>х</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классов;</w:t>
            </w:r>
          </w:p>
          <w:p w14:paraId="18EC8249" w14:textId="7BB1C6EA" w:rsidR="004A30D9" w:rsidRPr="00C760D5" w:rsidRDefault="001559D1" w:rsidP="00C760D5">
            <w:pPr>
              <w:pStyle w:val="af8"/>
              <w:widowControl w:val="0"/>
              <w:tabs>
                <w:tab w:val="left" w:pos="34"/>
              </w:tabs>
              <w:ind w:left="3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xml:space="preserve">- результатов региональных чемпионатов и демонстрационных </w:t>
            </w:r>
            <w:r w:rsidR="006B2EC1" w:rsidRPr="001D3B3A">
              <w:rPr>
                <w:rFonts w:ascii="Times New Roman" w:hAnsi="Times New Roman" w:cs="Times New Roman"/>
                <w:color w:val="000000" w:themeColor="text1"/>
                <w:sz w:val="20"/>
                <w:szCs w:val="20"/>
              </w:rPr>
              <w:t>экзаменов в</w:t>
            </w:r>
            <w:r w:rsidRPr="00C760D5">
              <w:rPr>
                <w:rFonts w:ascii="Times New Roman" w:hAnsi="Times New Roman" w:cs="Times New Roman"/>
                <w:color w:val="000000" w:themeColor="text1"/>
                <w:sz w:val="20"/>
                <w:szCs w:val="20"/>
              </w:rPr>
              <w:t xml:space="preserve"> рамках </w:t>
            </w:r>
            <w:r w:rsidRPr="00C760D5">
              <w:rPr>
                <w:rFonts w:ascii="Times New Roman" w:hAnsi="Times New Roman" w:cs="Times New Roman"/>
                <w:color w:val="000000" w:themeColor="text1"/>
                <w:sz w:val="20"/>
                <w:szCs w:val="20"/>
                <w:lang w:val="en-US"/>
              </w:rPr>
              <w:t>WorldSkills</w:t>
            </w:r>
            <w:r w:rsidRPr="00C760D5">
              <w:rPr>
                <w:rFonts w:ascii="Times New Roman" w:hAnsi="Times New Roman" w:cs="Times New Roman"/>
                <w:color w:val="000000" w:themeColor="text1"/>
                <w:sz w:val="20"/>
                <w:szCs w:val="20"/>
              </w:rPr>
              <w:t>;</w:t>
            </w:r>
          </w:p>
          <w:p w14:paraId="444EDB13" w14:textId="77777777" w:rsidR="004A30D9" w:rsidRPr="00C760D5" w:rsidRDefault="001559D1" w:rsidP="00C760D5">
            <w:pPr>
              <w:pStyle w:val="af8"/>
              <w:widowControl w:val="0"/>
              <w:tabs>
                <w:tab w:val="left" w:pos="34"/>
              </w:tabs>
              <w:ind w:left="3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результатов</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участия</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обучающихся</w:t>
            </w:r>
            <w:r w:rsidRPr="00C760D5">
              <w:rPr>
                <w:rFonts w:ascii="Times New Roman" w:hAnsi="Times New Roman" w:cs="Times New Roman"/>
                <w:color w:val="000000" w:themeColor="text1"/>
                <w:spacing w:val="-3"/>
                <w:sz w:val="20"/>
                <w:szCs w:val="20"/>
              </w:rPr>
              <w:t xml:space="preserve"> </w:t>
            </w:r>
            <w:r w:rsidRPr="00C760D5">
              <w:rPr>
                <w:rFonts w:ascii="Times New Roman" w:hAnsi="Times New Roman" w:cs="Times New Roman"/>
                <w:color w:val="000000" w:themeColor="text1"/>
                <w:sz w:val="20"/>
                <w:szCs w:val="20"/>
              </w:rPr>
              <w:t>в</w:t>
            </w:r>
            <w:r w:rsidRPr="00C760D5">
              <w:rPr>
                <w:rFonts w:ascii="Times New Roman" w:hAnsi="Times New Roman" w:cs="Times New Roman"/>
                <w:color w:val="000000" w:themeColor="text1"/>
                <w:spacing w:val="-3"/>
                <w:sz w:val="20"/>
                <w:szCs w:val="20"/>
              </w:rPr>
              <w:t xml:space="preserve"> </w:t>
            </w:r>
            <w:r w:rsidRPr="00C760D5">
              <w:rPr>
                <w:rFonts w:ascii="Times New Roman" w:hAnsi="Times New Roman" w:cs="Times New Roman"/>
                <w:color w:val="000000" w:themeColor="text1"/>
                <w:sz w:val="20"/>
                <w:szCs w:val="20"/>
              </w:rPr>
              <w:t>олимпиадах</w:t>
            </w:r>
            <w:r w:rsidRPr="00C760D5">
              <w:rPr>
                <w:rFonts w:ascii="Times New Roman" w:hAnsi="Times New Roman" w:cs="Times New Roman"/>
                <w:color w:val="000000" w:themeColor="text1"/>
                <w:spacing w:val="-3"/>
                <w:sz w:val="20"/>
                <w:szCs w:val="20"/>
              </w:rPr>
              <w:t xml:space="preserve"> </w:t>
            </w:r>
            <w:r w:rsidRPr="00C760D5">
              <w:rPr>
                <w:rFonts w:ascii="Times New Roman" w:hAnsi="Times New Roman" w:cs="Times New Roman"/>
                <w:color w:val="000000" w:themeColor="text1"/>
                <w:sz w:val="20"/>
                <w:szCs w:val="20"/>
              </w:rPr>
              <w:t>и</w:t>
            </w:r>
            <w:r w:rsidRPr="00C760D5">
              <w:rPr>
                <w:rFonts w:ascii="Times New Roman" w:hAnsi="Times New Roman" w:cs="Times New Roman"/>
                <w:color w:val="000000" w:themeColor="text1"/>
                <w:spacing w:val="-2"/>
                <w:sz w:val="20"/>
                <w:szCs w:val="20"/>
              </w:rPr>
              <w:t xml:space="preserve"> </w:t>
            </w:r>
            <w:r w:rsidRPr="00C760D5">
              <w:rPr>
                <w:rFonts w:ascii="Times New Roman" w:hAnsi="Times New Roman" w:cs="Times New Roman"/>
                <w:color w:val="000000" w:themeColor="text1"/>
                <w:sz w:val="20"/>
                <w:szCs w:val="20"/>
              </w:rPr>
              <w:t>конкурсах, проектах, соревнованиях и т.д.;</w:t>
            </w:r>
          </w:p>
          <w:p w14:paraId="2037365B" w14:textId="77777777" w:rsidR="004A30D9" w:rsidRPr="00C760D5" w:rsidRDefault="001559D1" w:rsidP="00C760D5">
            <w:pPr>
              <w:pStyle w:val="af8"/>
              <w:widowControl w:val="0"/>
              <w:tabs>
                <w:tab w:val="left" w:pos="34"/>
              </w:tabs>
              <w:ind w:left="3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- 100% выполнение муниципального задания;</w:t>
            </w:r>
          </w:p>
          <w:p w14:paraId="012CFB5B" w14:textId="6E28FFA8" w:rsidR="004A30D9" w:rsidRPr="00C760D5" w:rsidRDefault="001559D1" w:rsidP="00C760D5">
            <w:pPr>
              <w:pStyle w:val="af8"/>
              <w:widowControl w:val="0"/>
              <w:tabs>
                <w:tab w:val="left" w:pos="34"/>
              </w:tabs>
              <w:ind w:left="34"/>
              <w:jc w:val="both"/>
              <w:rPr>
                <w:rFonts w:ascii="Times New Roman" w:hAnsi="Times New Roman" w:cs="Times New Roman"/>
                <w:color w:val="000000" w:themeColor="text1"/>
                <w:sz w:val="20"/>
                <w:szCs w:val="20"/>
              </w:rPr>
            </w:pPr>
            <w:r w:rsidRPr="00C760D5">
              <w:rPr>
                <w:rFonts w:ascii="Times New Roman" w:hAnsi="Times New Roman" w:cs="Times New Roman"/>
                <w:color w:val="000000" w:themeColor="text1"/>
                <w:sz w:val="20"/>
                <w:szCs w:val="20"/>
              </w:rPr>
              <w:t>- другие показатели достижения целей и стратегии развития образовательной организации.</w:t>
            </w:r>
          </w:p>
        </w:tc>
      </w:tr>
      <w:tr w:rsidR="004A30D9" w14:paraId="30891163" w14:textId="77777777">
        <w:tc>
          <w:tcPr>
            <w:tcW w:w="259" w:type="pct"/>
            <w:tcBorders>
              <w:top w:val="single" w:sz="4" w:space="0" w:color="auto"/>
              <w:left w:val="single" w:sz="4" w:space="0" w:color="auto"/>
              <w:bottom w:val="single" w:sz="4" w:space="0" w:color="auto"/>
              <w:right w:val="single" w:sz="4" w:space="0" w:color="auto"/>
            </w:tcBorders>
          </w:tcPr>
          <w:p w14:paraId="44E8557E" w14:textId="77777777" w:rsidR="004A30D9" w:rsidRDefault="001559D1">
            <w:pPr>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9б</w:t>
            </w:r>
          </w:p>
        </w:tc>
        <w:tc>
          <w:tcPr>
            <w:tcW w:w="940" w:type="pct"/>
            <w:tcBorders>
              <w:top w:val="single" w:sz="4" w:space="0" w:color="auto"/>
              <w:left w:val="single" w:sz="4" w:space="0" w:color="auto"/>
              <w:bottom w:val="single" w:sz="4" w:space="0" w:color="auto"/>
              <w:right w:val="single" w:sz="4" w:space="0" w:color="auto"/>
            </w:tcBorders>
          </w:tcPr>
          <w:p w14:paraId="36EF6C57" w14:textId="67F192A1" w:rsidR="004A30D9" w:rsidRDefault="001559D1">
            <w:pPr>
              <w:jc w:val="both"/>
              <w:rPr>
                <w:rFonts w:ascii="Times New Roman" w:hAnsi="Times New Roman" w:cs="Times New Roman"/>
                <w:color w:val="C00000"/>
                <w:sz w:val="20"/>
                <w:szCs w:val="20"/>
              </w:rPr>
            </w:pPr>
            <w:r w:rsidRPr="00C760D5">
              <w:rPr>
                <w:rFonts w:ascii="Times New Roman" w:hAnsi="Times New Roman"/>
                <w:sz w:val="20"/>
                <w:szCs w:val="20"/>
              </w:rPr>
              <w:t>Ключевые индикаторы деятельности образовательной деятельности</w:t>
            </w:r>
            <w:r>
              <w:rPr>
                <w:rFonts w:ascii="Times New Roman" w:hAnsi="Times New Roman"/>
                <w:sz w:val="28"/>
              </w:rPr>
              <w:t xml:space="preserve"> </w:t>
            </w:r>
          </w:p>
        </w:tc>
        <w:tc>
          <w:tcPr>
            <w:tcW w:w="3801" w:type="pct"/>
            <w:tcBorders>
              <w:top w:val="single" w:sz="4" w:space="0" w:color="auto"/>
              <w:left w:val="single" w:sz="4" w:space="0" w:color="auto"/>
              <w:bottom w:val="single" w:sz="4" w:space="0" w:color="auto"/>
              <w:right w:val="single" w:sz="4" w:space="0" w:color="auto"/>
            </w:tcBorders>
          </w:tcPr>
          <w:p w14:paraId="1A1C0599" w14:textId="77777777" w:rsidR="004A30D9" w:rsidRPr="00C760D5" w:rsidRDefault="001559D1" w:rsidP="00C760D5">
            <w:pPr>
              <w:pStyle w:val="af9"/>
              <w:spacing w:before="0" w:beforeAutospacing="0" w:after="0" w:afterAutospacing="0"/>
              <w:jc w:val="both"/>
              <w:rPr>
                <w:color w:val="000000" w:themeColor="text1"/>
                <w:sz w:val="20"/>
                <w:szCs w:val="20"/>
                <w:lang w:eastAsia="en-US"/>
              </w:rPr>
            </w:pPr>
            <w:r w:rsidRPr="00C760D5">
              <w:rPr>
                <w:color w:val="000000" w:themeColor="text1"/>
                <w:sz w:val="20"/>
                <w:szCs w:val="20"/>
                <w:lang w:eastAsia="en-US"/>
              </w:rPr>
              <w:t>Успешность выпускников ОО.</w:t>
            </w:r>
          </w:p>
          <w:p w14:paraId="400F76B4" w14:textId="77777777" w:rsidR="004A30D9" w:rsidRPr="00C760D5" w:rsidRDefault="001559D1" w:rsidP="00C760D5">
            <w:pPr>
              <w:pStyle w:val="af9"/>
              <w:spacing w:before="0" w:beforeAutospacing="0" w:after="0" w:afterAutospacing="0"/>
              <w:jc w:val="both"/>
              <w:rPr>
                <w:color w:val="000000" w:themeColor="text1"/>
                <w:sz w:val="20"/>
                <w:szCs w:val="20"/>
                <w:lang w:eastAsia="en-US"/>
              </w:rPr>
            </w:pPr>
            <w:r w:rsidRPr="00C760D5">
              <w:rPr>
                <w:color w:val="000000" w:themeColor="text1"/>
                <w:sz w:val="20"/>
                <w:szCs w:val="20"/>
                <w:lang w:eastAsia="en-US"/>
              </w:rPr>
              <w:t>Профессиональная стратификация выпускников.</w:t>
            </w:r>
          </w:p>
          <w:p w14:paraId="2C49B31B" w14:textId="39932A18" w:rsidR="004A30D9" w:rsidRPr="00C760D5" w:rsidRDefault="001559D1" w:rsidP="00C760D5">
            <w:pPr>
              <w:pStyle w:val="af9"/>
              <w:spacing w:before="0" w:beforeAutospacing="0" w:after="0" w:afterAutospacing="0"/>
              <w:jc w:val="both"/>
              <w:rPr>
                <w:color w:val="000000" w:themeColor="text1"/>
                <w:sz w:val="20"/>
                <w:szCs w:val="20"/>
                <w:lang w:eastAsia="en-US"/>
              </w:rPr>
            </w:pPr>
            <w:r w:rsidRPr="00C760D5">
              <w:rPr>
                <w:color w:val="000000" w:themeColor="text1"/>
                <w:sz w:val="20"/>
                <w:szCs w:val="20"/>
                <w:lang w:eastAsia="en-US"/>
              </w:rPr>
              <w:t xml:space="preserve">Устойчивый спрос на </w:t>
            </w:r>
            <w:r w:rsidR="006B2EC1" w:rsidRPr="00364B88">
              <w:rPr>
                <w:color w:val="000000" w:themeColor="text1"/>
                <w:sz w:val="20"/>
                <w:szCs w:val="20"/>
                <w:lang w:eastAsia="en-US"/>
              </w:rPr>
              <w:t xml:space="preserve">образовательные </w:t>
            </w:r>
            <w:r w:rsidRPr="00C760D5">
              <w:rPr>
                <w:color w:val="000000" w:themeColor="text1"/>
                <w:sz w:val="20"/>
                <w:szCs w:val="20"/>
                <w:lang w:eastAsia="en-US"/>
              </w:rPr>
              <w:t>услуги ОО.</w:t>
            </w:r>
          </w:p>
          <w:p w14:paraId="2268D2E0" w14:textId="77777777" w:rsidR="004A30D9" w:rsidRPr="00C760D5" w:rsidRDefault="001559D1" w:rsidP="00C760D5">
            <w:pPr>
              <w:pStyle w:val="af9"/>
              <w:spacing w:before="0" w:beforeAutospacing="0" w:after="0" w:afterAutospacing="0"/>
              <w:jc w:val="both"/>
              <w:rPr>
                <w:color w:val="000000" w:themeColor="text1"/>
                <w:sz w:val="20"/>
                <w:szCs w:val="20"/>
                <w:lang w:eastAsia="en-US"/>
              </w:rPr>
            </w:pPr>
            <w:r w:rsidRPr="00C760D5">
              <w:rPr>
                <w:color w:val="000000" w:themeColor="text1"/>
                <w:sz w:val="20"/>
                <w:szCs w:val="20"/>
                <w:lang w:eastAsia="en-US"/>
              </w:rPr>
              <w:t>Устойчивость бренда, традиций, опыт.</w:t>
            </w:r>
          </w:p>
          <w:p w14:paraId="2A6E9A77" w14:textId="77777777" w:rsidR="004A30D9" w:rsidRPr="00C760D5" w:rsidRDefault="001559D1" w:rsidP="00C760D5">
            <w:pPr>
              <w:pStyle w:val="af9"/>
              <w:spacing w:before="0" w:beforeAutospacing="0" w:after="0" w:afterAutospacing="0"/>
              <w:jc w:val="both"/>
              <w:rPr>
                <w:color w:val="000000" w:themeColor="text1"/>
                <w:sz w:val="20"/>
                <w:szCs w:val="20"/>
                <w:lang w:eastAsia="en-US"/>
              </w:rPr>
            </w:pPr>
            <w:r w:rsidRPr="00C760D5">
              <w:rPr>
                <w:color w:val="000000" w:themeColor="text1"/>
                <w:sz w:val="20"/>
                <w:szCs w:val="20"/>
                <w:lang w:eastAsia="en-US"/>
              </w:rPr>
              <w:t>Соотношения желающих и зачисленных на разные уровни ОО в динамике за 5 лет.</w:t>
            </w:r>
          </w:p>
          <w:p w14:paraId="70289ED2" w14:textId="77777777" w:rsidR="004A30D9" w:rsidRPr="00C760D5" w:rsidRDefault="001559D1" w:rsidP="00C760D5">
            <w:pPr>
              <w:pStyle w:val="af9"/>
              <w:tabs>
                <w:tab w:val="left" w:pos="34"/>
              </w:tabs>
              <w:spacing w:before="0" w:beforeAutospacing="0" w:after="0" w:afterAutospacing="0"/>
              <w:jc w:val="both"/>
              <w:rPr>
                <w:color w:val="000000" w:themeColor="text1"/>
                <w:sz w:val="20"/>
                <w:szCs w:val="20"/>
                <w:lang w:eastAsia="en-US"/>
              </w:rPr>
            </w:pPr>
            <w:r w:rsidRPr="00C760D5">
              <w:rPr>
                <w:color w:val="000000" w:themeColor="text1"/>
                <w:sz w:val="20"/>
                <w:szCs w:val="20"/>
                <w:lang w:eastAsia="en-US"/>
              </w:rPr>
              <w:t xml:space="preserve">Высокий спрос на обучение в ОО, не регламентированный расстоянием. </w:t>
            </w:r>
          </w:p>
          <w:p w14:paraId="6161C517" w14:textId="77777777" w:rsidR="004A30D9" w:rsidRPr="00C760D5" w:rsidRDefault="001559D1" w:rsidP="00C760D5">
            <w:pPr>
              <w:pStyle w:val="af9"/>
              <w:spacing w:before="0" w:beforeAutospacing="0" w:after="0" w:afterAutospacing="0"/>
              <w:contextualSpacing/>
              <w:jc w:val="both"/>
              <w:rPr>
                <w:color w:val="000000" w:themeColor="text1"/>
                <w:sz w:val="20"/>
                <w:szCs w:val="20"/>
                <w:lang w:eastAsia="en-US"/>
              </w:rPr>
            </w:pPr>
            <w:r w:rsidRPr="00C760D5">
              <w:rPr>
                <w:color w:val="000000" w:themeColor="text1"/>
                <w:sz w:val="20"/>
                <w:szCs w:val="20"/>
                <w:lang w:eastAsia="en-US"/>
              </w:rPr>
              <w:t>Способности школы взаимодействовать с семьями, степень открытости, прозрачности действий администрации.</w:t>
            </w:r>
          </w:p>
          <w:p w14:paraId="7ED2E549" w14:textId="77777777" w:rsidR="004A30D9" w:rsidRPr="00C760D5" w:rsidRDefault="001559D1" w:rsidP="00C760D5">
            <w:pPr>
              <w:pStyle w:val="af9"/>
              <w:spacing w:before="0" w:beforeAutospacing="0" w:after="0" w:afterAutospacing="0"/>
              <w:contextualSpacing/>
              <w:jc w:val="both"/>
              <w:rPr>
                <w:color w:val="000000" w:themeColor="text1"/>
                <w:sz w:val="20"/>
                <w:szCs w:val="20"/>
                <w:lang w:eastAsia="en-US"/>
              </w:rPr>
            </w:pPr>
            <w:r w:rsidRPr="00C760D5">
              <w:rPr>
                <w:color w:val="000000" w:themeColor="text1"/>
                <w:sz w:val="20"/>
                <w:szCs w:val="20"/>
                <w:lang w:eastAsia="en-US"/>
              </w:rPr>
              <w:t>Отсутствие отсева из ОО по причине неуспешности.</w:t>
            </w:r>
          </w:p>
          <w:p w14:paraId="7BB30ADE" w14:textId="45BF98EE" w:rsidR="004A30D9" w:rsidRPr="00C760D5" w:rsidRDefault="001559D1" w:rsidP="00C760D5">
            <w:pPr>
              <w:pStyle w:val="af9"/>
              <w:spacing w:before="0" w:beforeAutospacing="0" w:after="0" w:afterAutospacing="0"/>
              <w:contextualSpacing/>
              <w:jc w:val="both"/>
              <w:rPr>
                <w:color w:val="000000" w:themeColor="text1"/>
                <w:sz w:val="20"/>
                <w:szCs w:val="20"/>
                <w:lang w:eastAsia="en-US"/>
              </w:rPr>
            </w:pPr>
            <w:r w:rsidRPr="00C760D5">
              <w:rPr>
                <w:color w:val="000000" w:themeColor="text1"/>
                <w:sz w:val="20"/>
                <w:szCs w:val="20"/>
                <w:lang w:eastAsia="en-US"/>
              </w:rPr>
              <w:t xml:space="preserve">Результаты внешней оценки: ЕГЭ, контрольные измерения уровня обученности, произведенные учредителем, иными внешними организаторами. Количественные соотношения выпускников ОО, поступивших в вузы: своего региона, других регионов, столичные вузы; соотношение выпускников, зачисленных на бюджетные и контрактные места в вузах; количественные </w:t>
            </w:r>
            <w:r w:rsidRPr="00C760D5">
              <w:rPr>
                <w:color w:val="000000" w:themeColor="text1"/>
                <w:sz w:val="20"/>
                <w:szCs w:val="20"/>
                <w:lang w:eastAsia="en-US"/>
              </w:rPr>
              <w:lastRenderedPageBreak/>
              <w:t>соотношения выпускников ОО, зачисленных в вузы, учреждения НПО, СПО</w:t>
            </w:r>
            <w:r w:rsidR="006B2EC1">
              <w:rPr>
                <w:color w:val="000000" w:themeColor="text1"/>
                <w:sz w:val="20"/>
                <w:szCs w:val="20"/>
                <w:lang w:eastAsia="en-US"/>
              </w:rPr>
              <w:t>,</w:t>
            </w:r>
            <w:r w:rsidRPr="00C760D5">
              <w:rPr>
                <w:color w:val="000000" w:themeColor="text1"/>
                <w:sz w:val="20"/>
                <w:szCs w:val="20"/>
                <w:lang w:eastAsia="en-US"/>
              </w:rPr>
              <w:t xml:space="preserve"> и успешно завершивших обучение в них. </w:t>
            </w:r>
          </w:p>
          <w:p w14:paraId="1EB4CF7A" w14:textId="77777777" w:rsidR="004A30D9" w:rsidRPr="00C760D5" w:rsidRDefault="001559D1" w:rsidP="00C760D5">
            <w:pPr>
              <w:pStyle w:val="af9"/>
              <w:spacing w:before="0" w:beforeAutospacing="0" w:after="0" w:afterAutospacing="0"/>
              <w:jc w:val="both"/>
              <w:rPr>
                <w:color w:val="000000" w:themeColor="text1"/>
                <w:sz w:val="20"/>
                <w:szCs w:val="20"/>
                <w:lang w:eastAsia="en-US"/>
              </w:rPr>
            </w:pPr>
            <w:r w:rsidRPr="00C760D5">
              <w:rPr>
                <w:color w:val="000000" w:themeColor="text1"/>
                <w:sz w:val="20"/>
                <w:szCs w:val="20"/>
                <w:lang w:eastAsia="en-US"/>
              </w:rPr>
              <w:t>Количество старшеклассников, выбравших экстернатную форму обучения, в том числе и по отдельным предметам.</w:t>
            </w:r>
          </w:p>
          <w:p w14:paraId="1988334B" w14:textId="77777777" w:rsidR="004A30D9" w:rsidRPr="00C760D5" w:rsidRDefault="001559D1" w:rsidP="00C760D5">
            <w:pPr>
              <w:pStyle w:val="af9"/>
              <w:spacing w:before="0" w:beforeAutospacing="0" w:after="0" w:afterAutospacing="0"/>
              <w:jc w:val="both"/>
              <w:rPr>
                <w:color w:val="000000" w:themeColor="text1"/>
                <w:sz w:val="20"/>
                <w:szCs w:val="20"/>
                <w:lang w:eastAsia="en-US"/>
              </w:rPr>
            </w:pPr>
            <w:r w:rsidRPr="00C760D5">
              <w:rPr>
                <w:color w:val="000000" w:themeColor="text1"/>
                <w:sz w:val="20"/>
                <w:szCs w:val="20"/>
                <w:lang w:eastAsia="en-US"/>
              </w:rPr>
              <w:t xml:space="preserve">Соотношение состава (содержания) профиля обучения старшеклассников с профилем обучения, выбранном в вузе, НПО, СПО. </w:t>
            </w:r>
          </w:p>
          <w:p w14:paraId="19249206" w14:textId="77777777" w:rsidR="004A30D9" w:rsidRPr="00C760D5" w:rsidRDefault="001559D1" w:rsidP="00C760D5">
            <w:pPr>
              <w:pStyle w:val="af9"/>
              <w:spacing w:before="0" w:beforeAutospacing="0" w:after="0" w:afterAutospacing="0"/>
              <w:jc w:val="both"/>
              <w:rPr>
                <w:color w:val="000000" w:themeColor="text1"/>
                <w:sz w:val="20"/>
                <w:szCs w:val="20"/>
                <w:lang w:eastAsia="en-US"/>
              </w:rPr>
            </w:pPr>
            <w:r w:rsidRPr="00C760D5">
              <w:rPr>
                <w:color w:val="000000" w:themeColor="text1"/>
                <w:sz w:val="20"/>
                <w:szCs w:val="20"/>
                <w:lang w:eastAsia="en-US"/>
              </w:rPr>
              <w:t>Соотношение динамики успешности учащихся на разных ступенях обучения, выпускников НОО и ООО.</w:t>
            </w:r>
          </w:p>
          <w:p w14:paraId="2B02B87D" w14:textId="77777777" w:rsidR="004A30D9" w:rsidRPr="00C760D5" w:rsidRDefault="001559D1" w:rsidP="00C760D5">
            <w:pPr>
              <w:pStyle w:val="af9"/>
              <w:spacing w:before="0" w:beforeAutospacing="0" w:after="0" w:afterAutospacing="0"/>
              <w:jc w:val="both"/>
              <w:rPr>
                <w:color w:val="000000" w:themeColor="text1"/>
                <w:sz w:val="20"/>
                <w:szCs w:val="20"/>
                <w:lang w:eastAsia="en-US"/>
              </w:rPr>
            </w:pPr>
            <w:r w:rsidRPr="00C760D5">
              <w:rPr>
                <w:color w:val="000000" w:themeColor="text1"/>
                <w:sz w:val="20"/>
                <w:szCs w:val="20"/>
                <w:lang w:eastAsia="en-US"/>
              </w:rPr>
              <w:t xml:space="preserve">Соотношение продуктивных и репродуктивных технологий и методик в обучении. </w:t>
            </w:r>
          </w:p>
          <w:p w14:paraId="226C51C1" w14:textId="77777777" w:rsidR="004A30D9" w:rsidRPr="00C760D5" w:rsidRDefault="001559D1" w:rsidP="00C760D5">
            <w:pPr>
              <w:jc w:val="both"/>
              <w:rPr>
                <w:rFonts w:ascii="Times New Roman" w:hAnsi="Times New Roman" w:cs="Times New Roman"/>
                <w:b/>
                <w:bCs/>
                <w:color w:val="000000" w:themeColor="text1"/>
                <w:sz w:val="20"/>
                <w:szCs w:val="20"/>
              </w:rPr>
            </w:pPr>
            <w:r w:rsidRPr="00C760D5">
              <w:rPr>
                <w:rFonts w:ascii="Times New Roman" w:hAnsi="Times New Roman" w:cs="Times New Roman"/>
                <w:color w:val="000000" w:themeColor="text1"/>
                <w:sz w:val="20"/>
                <w:szCs w:val="20"/>
              </w:rPr>
              <w:t xml:space="preserve">Соотношение суммарных объемов учебной нагрузки и дополнительного образования (кружки, клубы в ОО) как фактор влияния на качество обучения. </w:t>
            </w:r>
          </w:p>
        </w:tc>
      </w:tr>
    </w:tbl>
    <w:p w14:paraId="156CC641" w14:textId="77777777" w:rsidR="004A30D9" w:rsidRDefault="004A30D9">
      <w:pPr>
        <w:tabs>
          <w:tab w:val="left" w:pos="2153"/>
        </w:tabs>
        <w:spacing w:after="0" w:line="240" w:lineRule="auto"/>
        <w:rPr>
          <w:rFonts w:ascii="Times New Roman" w:hAnsi="Times New Roman" w:cs="Times New Roman"/>
          <w:color w:val="000000"/>
          <w:sz w:val="28"/>
          <w:szCs w:val="28"/>
        </w:rPr>
        <w:sectPr w:rsidR="004A30D9">
          <w:pgSz w:w="16838" w:h="11906" w:orient="landscape"/>
          <w:pgMar w:top="1701" w:right="1134" w:bottom="851" w:left="1134" w:header="709" w:footer="709" w:gutter="0"/>
          <w:cols w:space="708"/>
          <w:docGrid w:linePitch="360"/>
        </w:sectPr>
      </w:pPr>
    </w:p>
    <w:p w14:paraId="08FE6370" w14:textId="77777777" w:rsidR="004A30D9" w:rsidRDefault="004A30D9">
      <w:pPr>
        <w:tabs>
          <w:tab w:val="left" w:pos="2153"/>
        </w:tabs>
        <w:spacing w:after="0" w:line="240" w:lineRule="auto"/>
        <w:ind w:firstLine="709"/>
        <w:jc w:val="center"/>
        <w:rPr>
          <w:rFonts w:ascii="Times New Roman" w:hAnsi="Times New Roman" w:cs="Times New Roman"/>
          <w:color w:val="000000"/>
          <w:sz w:val="28"/>
          <w:szCs w:val="28"/>
        </w:rPr>
      </w:pPr>
    </w:p>
    <w:sectPr w:rsidR="004A30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65EC3" w14:textId="77777777" w:rsidR="000F3F30" w:rsidRDefault="000F3F30">
      <w:pPr>
        <w:spacing w:after="0" w:line="240" w:lineRule="auto"/>
      </w:pPr>
      <w:r>
        <w:separator/>
      </w:r>
    </w:p>
  </w:endnote>
  <w:endnote w:type="continuationSeparator" w:id="0">
    <w:p w14:paraId="7535FDB6" w14:textId="77777777" w:rsidR="000F3F30" w:rsidRDefault="000F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1E59D" w14:textId="77777777" w:rsidR="000F3F30" w:rsidRDefault="000F3F30">
      <w:pPr>
        <w:spacing w:after="0" w:line="240" w:lineRule="auto"/>
      </w:pPr>
      <w:r>
        <w:separator/>
      </w:r>
    </w:p>
  </w:footnote>
  <w:footnote w:type="continuationSeparator" w:id="0">
    <w:p w14:paraId="3F164B30" w14:textId="77777777" w:rsidR="000F3F30" w:rsidRDefault="000F3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2E1"/>
    <w:multiLevelType w:val="hybridMultilevel"/>
    <w:tmpl w:val="06983352"/>
    <w:lvl w:ilvl="0" w:tplc="32B24CB0">
      <w:start w:val="1"/>
      <w:numFmt w:val="bullet"/>
      <w:lvlText w:val=""/>
      <w:lvlJc w:val="left"/>
      <w:pPr>
        <w:ind w:left="1429" w:hanging="360"/>
      </w:pPr>
      <w:rPr>
        <w:rFonts w:ascii="Symbol" w:hAnsi="Symbol" w:hint="default"/>
      </w:rPr>
    </w:lvl>
    <w:lvl w:ilvl="1" w:tplc="4D94A1E0">
      <w:start w:val="1"/>
      <w:numFmt w:val="bullet"/>
      <w:lvlText w:val="o"/>
      <w:lvlJc w:val="left"/>
      <w:pPr>
        <w:ind w:left="2149" w:hanging="360"/>
      </w:pPr>
      <w:rPr>
        <w:rFonts w:ascii="Courier New" w:hAnsi="Courier New" w:cs="Courier New" w:hint="default"/>
      </w:rPr>
    </w:lvl>
    <w:lvl w:ilvl="2" w:tplc="BB88D0C4">
      <w:start w:val="1"/>
      <w:numFmt w:val="bullet"/>
      <w:lvlText w:val=""/>
      <w:lvlJc w:val="left"/>
      <w:pPr>
        <w:ind w:left="2869" w:hanging="360"/>
      </w:pPr>
      <w:rPr>
        <w:rFonts w:ascii="Wingdings" w:hAnsi="Wingdings" w:hint="default"/>
      </w:rPr>
    </w:lvl>
    <w:lvl w:ilvl="3" w:tplc="6868E1F6">
      <w:start w:val="1"/>
      <w:numFmt w:val="bullet"/>
      <w:lvlText w:val=""/>
      <w:lvlJc w:val="left"/>
      <w:pPr>
        <w:ind w:left="3589" w:hanging="360"/>
      </w:pPr>
      <w:rPr>
        <w:rFonts w:ascii="Symbol" w:hAnsi="Symbol" w:hint="default"/>
      </w:rPr>
    </w:lvl>
    <w:lvl w:ilvl="4" w:tplc="3C74A468">
      <w:start w:val="1"/>
      <w:numFmt w:val="bullet"/>
      <w:lvlText w:val="o"/>
      <w:lvlJc w:val="left"/>
      <w:pPr>
        <w:ind w:left="4309" w:hanging="360"/>
      </w:pPr>
      <w:rPr>
        <w:rFonts w:ascii="Courier New" w:hAnsi="Courier New" w:cs="Courier New" w:hint="default"/>
      </w:rPr>
    </w:lvl>
    <w:lvl w:ilvl="5" w:tplc="C674091C">
      <w:start w:val="1"/>
      <w:numFmt w:val="bullet"/>
      <w:lvlText w:val=""/>
      <w:lvlJc w:val="left"/>
      <w:pPr>
        <w:ind w:left="5029" w:hanging="360"/>
      </w:pPr>
      <w:rPr>
        <w:rFonts w:ascii="Wingdings" w:hAnsi="Wingdings" w:hint="default"/>
      </w:rPr>
    </w:lvl>
    <w:lvl w:ilvl="6" w:tplc="E314F974">
      <w:start w:val="1"/>
      <w:numFmt w:val="bullet"/>
      <w:lvlText w:val=""/>
      <w:lvlJc w:val="left"/>
      <w:pPr>
        <w:ind w:left="5749" w:hanging="360"/>
      </w:pPr>
      <w:rPr>
        <w:rFonts w:ascii="Symbol" w:hAnsi="Symbol" w:hint="default"/>
      </w:rPr>
    </w:lvl>
    <w:lvl w:ilvl="7" w:tplc="72CEECD6">
      <w:start w:val="1"/>
      <w:numFmt w:val="bullet"/>
      <w:lvlText w:val="o"/>
      <w:lvlJc w:val="left"/>
      <w:pPr>
        <w:ind w:left="6469" w:hanging="360"/>
      </w:pPr>
      <w:rPr>
        <w:rFonts w:ascii="Courier New" w:hAnsi="Courier New" w:cs="Courier New" w:hint="default"/>
      </w:rPr>
    </w:lvl>
    <w:lvl w:ilvl="8" w:tplc="600AB93A">
      <w:start w:val="1"/>
      <w:numFmt w:val="bullet"/>
      <w:lvlText w:val=""/>
      <w:lvlJc w:val="left"/>
      <w:pPr>
        <w:ind w:left="7189" w:hanging="360"/>
      </w:pPr>
      <w:rPr>
        <w:rFonts w:ascii="Wingdings" w:hAnsi="Wingdings" w:hint="default"/>
      </w:rPr>
    </w:lvl>
  </w:abstractNum>
  <w:abstractNum w:abstractNumId="1">
    <w:nsid w:val="099E2EB3"/>
    <w:multiLevelType w:val="hybridMultilevel"/>
    <w:tmpl w:val="7C76485A"/>
    <w:lvl w:ilvl="0" w:tplc="097AE46A">
      <w:start w:val="1"/>
      <w:numFmt w:val="decimal"/>
      <w:lvlText w:val="%1."/>
      <w:lvlJc w:val="left"/>
      <w:pPr>
        <w:ind w:left="720" w:hanging="360"/>
      </w:pPr>
      <w:rPr>
        <w:rFonts w:hint="default"/>
      </w:rPr>
    </w:lvl>
    <w:lvl w:ilvl="1" w:tplc="503C602A">
      <w:start w:val="1"/>
      <w:numFmt w:val="lowerLetter"/>
      <w:lvlText w:val="%2."/>
      <w:lvlJc w:val="left"/>
      <w:pPr>
        <w:ind w:left="1440" w:hanging="360"/>
      </w:pPr>
    </w:lvl>
    <w:lvl w:ilvl="2" w:tplc="B4968E88">
      <w:start w:val="1"/>
      <w:numFmt w:val="lowerRoman"/>
      <w:lvlText w:val="%3."/>
      <w:lvlJc w:val="right"/>
      <w:pPr>
        <w:ind w:left="2160" w:hanging="180"/>
      </w:pPr>
    </w:lvl>
    <w:lvl w:ilvl="3" w:tplc="77AA2CD0">
      <w:start w:val="1"/>
      <w:numFmt w:val="decimal"/>
      <w:lvlText w:val="%4."/>
      <w:lvlJc w:val="left"/>
      <w:pPr>
        <w:ind w:left="2880" w:hanging="360"/>
      </w:pPr>
    </w:lvl>
    <w:lvl w:ilvl="4" w:tplc="9F60BE54">
      <w:start w:val="1"/>
      <w:numFmt w:val="lowerLetter"/>
      <w:lvlText w:val="%5."/>
      <w:lvlJc w:val="left"/>
      <w:pPr>
        <w:ind w:left="3600" w:hanging="360"/>
      </w:pPr>
    </w:lvl>
    <w:lvl w:ilvl="5" w:tplc="5366EC06">
      <w:start w:val="1"/>
      <w:numFmt w:val="lowerRoman"/>
      <w:lvlText w:val="%6."/>
      <w:lvlJc w:val="right"/>
      <w:pPr>
        <w:ind w:left="4320" w:hanging="180"/>
      </w:pPr>
    </w:lvl>
    <w:lvl w:ilvl="6" w:tplc="2D626E70">
      <w:start w:val="1"/>
      <w:numFmt w:val="decimal"/>
      <w:lvlText w:val="%7."/>
      <w:lvlJc w:val="left"/>
      <w:pPr>
        <w:ind w:left="5040" w:hanging="360"/>
      </w:pPr>
    </w:lvl>
    <w:lvl w:ilvl="7" w:tplc="60007F2C">
      <w:start w:val="1"/>
      <w:numFmt w:val="lowerLetter"/>
      <w:lvlText w:val="%8."/>
      <w:lvlJc w:val="left"/>
      <w:pPr>
        <w:ind w:left="5760" w:hanging="360"/>
      </w:pPr>
    </w:lvl>
    <w:lvl w:ilvl="8" w:tplc="40E86CB8">
      <w:start w:val="1"/>
      <w:numFmt w:val="lowerRoman"/>
      <w:lvlText w:val="%9."/>
      <w:lvlJc w:val="right"/>
      <w:pPr>
        <w:ind w:left="6480" w:hanging="180"/>
      </w:pPr>
    </w:lvl>
  </w:abstractNum>
  <w:abstractNum w:abstractNumId="2">
    <w:nsid w:val="0C2F13BF"/>
    <w:multiLevelType w:val="hybridMultilevel"/>
    <w:tmpl w:val="944832DA"/>
    <w:lvl w:ilvl="0" w:tplc="584CE37A">
      <w:start w:val="1"/>
      <w:numFmt w:val="bullet"/>
      <w:lvlText w:val="-"/>
      <w:lvlJc w:val="left"/>
      <w:pPr>
        <w:ind w:left="562" w:hanging="176"/>
      </w:pPr>
      <w:rPr>
        <w:lang w:val="ru-RU" w:eastAsia="en-US" w:bidi="ar-SA"/>
      </w:rPr>
    </w:lvl>
    <w:lvl w:ilvl="1" w:tplc="846239F8">
      <w:start w:val="1"/>
      <w:numFmt w:val="bullet"/>
      <w:lvlText w:val="✓"/>
      <w:lvlJc w:val="left"/>
      <w:pPr>
        <w:ind w:left="1282" w:hanging="360"/>
      </w:pPr>
      <w:rPr>
        <w:rFonts w:ascii="Segoe UI Symbol" w:eastAsia="Segoe UI Symbol" w:hAnsi="Segoe UI Symbol" w:cs="Segoe UI Symbol" w:hint="default"/>
        <w:sz w:val="24"/>
        <w:szCs w:val="24"/>
        <w:lang w:val="ru-RU" w:eastAsia="en-US" w:bidi="ar-SA"/>
      </w:rPr>
    </w:lvl>
    <w:lvl w:ilvl="2" w:tplc="4B9CF654">
      <w:start w:val="1"/>
      <w:numFmt w:val="bullet"/>
      <w:lvlText w:val="•"/>
      <w:lvlJc w:val="left"/>
      <w:pPr>
        <w:ind w:left="2342" w:hanging="360"/>
      </w:pPr>
      <w:rPr>
        <w:lang w:val="ru-RU" w:eastAsia="en-US" w:bidi="ar-SA"/>
      </w:rPr>
    </w:lvl>
    <w:lvl w:ilvl="3" w:tplc="ACE2D9D6">
      <w:start w:val="1"/>
      <w:numFmt w:val="bullet"/>
      <w:lvlText w:val="•"/>
      <w:lvlJc w:val="left"/>
      <w:pPr>
        <w:ind w:left="3405" w:hanging="360"/>
      </w:pPr>
      <w:rPr>
        <w:lang w:val="ru-RU" w:eastAsia="en-US" w:bidi="ar-SA"/>
      </w:rPr>
    </w:lvl>
    <w:lvl w:ilvl="4" w:tplc="A9B28FC2">
      <w:start w:val="1"/>
      <w:numFmt w:val="bullet"/>
      <w:lvlText w:val="•"/>
      <w:lvlJc w:val="left"/>
      <w:pPr>
        <w:ind w:left="4468" w:hanging="360"/>
      </w:pPr>
      <w:rPr>
        <w:lang w:val="ru-RU" w:eastAsia="en-US" w:bidi="ar-SA"/>
      </w:rPr>
    </w:lvl>
    <w:lvl w:ilvl="5" w:tplc="6D6413F6">
      <w:start w:val="1"/>
      <w:numFmt w:val="bullet"/>
      <w:lvlText w:val="•"/>
      <w:lvlJc w:val="left"/>
      <w:pPr>
        <w:ind w:left="5531" w:hanging="360"/>
      </w:pPr>
      <w:rPr>
        <w:lang w:val="ru-RU" w:eastAsia="en-US" w:bidi="ar-SA"/>
      </w:rPr>
    </w:lvl>
    <w:lvl w:ilvl="6" w:tplc="06C04C12">
      <w:start w:val="1"/>
      <w:numFmt w:val="bullet"/>
      <w:lvlText w:val="•"/>
      <w:lvlJc w:val="left"/>
      <w:pPr>
        <w:ind w:left="6594" w:hanging="360"/>
      </w:pPr>
      <w:rPr>
        <w:lang w:val="ru-RU" w:eastAsia="en-US" w:bidi="ar-SA"/>
      </w:rPr>
    </w:lvl>
    <w:lvl w:ilvl="7" w:tplc="A76C5AD2">
      <w:start w:val="1"/>
      <w:numFmt w:val="bullet"/>
      <w:lvlText w:val="•"/>
      <w:lvlJc w:val="left"/>
      <w:pPr>
        <w:ind w:left="7657" w:hanging="360"/>
      </w:pPr>
      <w:rPr>
        <w:lang w:val="ru-RU" w:eastAsia="en-US" w:bidi="ar-SA"/>
      </w:rPr>
    </w:lvl>
    <w:lvl w:ilvl="8" w:tplc="81760D1E">
      <w:start w:val="1"/>
      <w:numFmt w:val="bullet"/>
      <w:lvlText w:val="•"/>
      <w:lvlJc w:val="left"/>
      <w:pPr>
        <w:ind w:left="8720" w:hanging="360"/>
      </w:pPr>
      <w:rPr>
        <w:lang w:val="ru-RU" w:eastAsia="en-US" w:bidi="ar-SA"/>
      </w:rPr>
    </w:lvl>
  </w:abstractNum>
  <w:abstractNum w:abstractNumId="3">
    <w:nsid w:val="11CE4175"/>
    <w:multiLevelType w:val="hybridMultilevel"/>
    <w:tmpl w:val="D99A9DC6"/>
    <w:lvl w:ilvl="0" w:tplc="4DD8DBD6">
      <w:start w:val="1"/>
      <w:numFmt w:val="bullet"/>
      <w:lvlText w:val="-"/>
      <w:lvlJc w:val="left"/>
      <w:pPr>
        <w:ind w:left="1069" w:hanging="360"/>
      </w:pPr>
      <w:rPr>
        <w:rFonts w:ascii="Times New Roman" w:eastAsiaTheme="minorHAnsi" w:hAnsi="Times New Roman" w:cs="Times New Roman" w:hint="default"/>
      </w:rPr>
    </w:lvl>
    <w:lvl w:ilvl="1" w:tplc="20C0ECB8">
      <w:start w:val="1"/>
      <w:numFmt w:val="bullet"/>
      <w:lvlText w:val="o"/>
      <w:lvlJc w:val="left"/>
      <w:pPr>
        <w:ind w:left="1789" w:hanging="360"/>
      </w:pPr>
      <w:rPr>
        <w:rFonts w:ascii="Courier New" w:hAnsi="Courier New" w:cs="Courier New" w:hint="default"/>
      </w:rPr>
    </w:lvl>
    <w:lvl w:ilvl="2" w:tplc="DB7E2490">
      <w:start w:val="1"/>
      <w:numFmt w:val="bullet"/>
      <w:lvlText w:val=""/>
      <w:lvlJc w:val="left"/>
      <w:pPr>
        <w:ind w:left="2509" w:hanging="360"/>
      </w:pPr>
      <w:rPr>
        <w:rFonts w:ascii="Wingdings" w:hAnsi="Wingdings" w:hint="default"/>
      </w:rPr>
    </w:lvl>
    <w:lvl w:ilvl="3" w:tplc="0B3E9606">
      <w:start w:val="1"/>
      <w:numFmt w:val="bullet"/>
      <w:lvlText w:val=""/>
      <w:lvlJc w:val="left"/>
      <w:pPr>
        <w:ind w:left="3229" w:hanging="360"/>
      </w:pPr>
      <w:rPr>
        <w:rFonts w:ascii="Symbol" w:hAnsi="Symbol" w:hint="default"/>
      </w:rPr>
    </w:lvl>
    <w:lvl w:ilvl="4" w:tplc="01AECB62">
      <w:start w:val="1"/>
      <w:numFmt w:val="bullet"/>
      <w:lvlText w:val="o"/>
      <w:lvlJc w:val="left"/>
      <w:pPr>
        <w:ind w:left="3949" w:hanging="360"/>
      </w:pPr>
      <w:rPr>
        <w:rFonts w:ascii="Courier New" w:hAnsi="Courier New" w:cs="Courier New" w:hint="default"/>
      </w:rPr>
    </w:lvl>
    <w:lvl w:ilvl="5" w:tplc="EFF2BC0C">
      <w:start w:val="1"/>
      <w:numFmt w:val="bullet"/>
      <w:lvlText w:val=""/>
      <w:lvlJc w:val="left"/>
      <w:pPr>
        <w:ind w:left="4669" w:hanging="360"/>
      </w:pPr>
      <w:rPr>
        <w:rFonts w:ascii="Wingdings" w:hAnsi="Wingdings" w:hint="default"/>
      </w:rPr>
    </w:lvl>
    <w:lvl w:ilvl="6" w:tplc="C9205414">
      <w:start w:val="1"/>
      <w:numFmt w:val="bullet"/>
      <w:lvlText w:val=""/>
      <w:lvlJc w:val="left"/>
      <w:pPr>
        <w:ind w:left="5389" w:hanging="360"/>
      </w:pPr>
      <w:rPr>
        <w:rFonts w:ascii="Symbol" w:hAnsi="Symbol" w:hint="default"/>
      </w:rPr>
    </w:lvl>
    <w:lvl w:ilvl="7" w:tplc="E146F794">
      <w:start w:val="1"/>
      <w:numFmt w:val="bullet"/>
      <w:lvlText w:val="o"/>
      <w:lvlJc w:val="left"/>
      <w:pPr>
        <w:ind w:left="6109" w:hanging="360"/>
      </w:pPr>
      <w:rPr>
        <w:rFonts w:ascii="Courier New" w:hAnsi="Courier New" w:cs="Courier New" w:hint="default"/>
      </w:rPr>
    </w:lvl>
    <w:lvl w:ilvl="8" w:tplc="8D64DA64">
      <w:start w:val="1"/>
      <w:numFmt w:val="bullet"/>
      <w:lvlText w:val=""/>
      <w:lvlJc w:val="left"/>
      <w:pPr>
        <w:ind w:left="6829" w:hanging="360"/>
      </w:pPr>
      <w:rPr>
        <w:rFonts w:ascii="Wingdings" w:hAnsi="Wingdings" w:hint="default"/>
      </w:rPr>
    </w:lvl>
  </w:abstractNum>
  <w:abstractNum w:abstractNumId="4">
    <w:nsid w:val="12E51196"/>
    <w:multiLevelType w:val="hybridMultilevel"/>
    <w:tmpl w:val="BA1436E0"/>
    <w:lvl w:ilvl="0" w:tplc="7CBCA4BE">
      <w:start w:val="1"/>
      <w:numFmt w:val="bullet"/>
      <w:lvlText w:val=""/>
      <w:lvlJc w:val="left"/>
      <w:pPr>
        <w:ind w:left="1429" w:hanging="360"/>
      </w:pPr>
      <w:rPr>
        <w:rFonts w:ascii="Symbol" w:hAnsi="Symbol" w:hint="default"/>
      </w:rPr>
    </w:lvl>
    <w:lvl w:ilvl="1" w:tplc="B47225AC">
      <w:start w:val="1"/>
      <w:numFmt w:val="bullet"/>
      <w:lvlText w:val="o"/>
      <w:lvlJc w:val="left"/>
      <w:pPr>
        <w:ind w:left="2149" w:hanging="360"/>
      </w:pPr>
      <w:rPr>
        <w:rFonts w:ascii="Courier New" w:hAnsi="Courier New" w:cs="Courier New" w:hint="default"/>
      </w:rPr>
    </w:lvl>
    <w:lvl w:ilvl="2" w:tplc="954E5564">
      <w:start w:val="1"/>
      <w:numFmt w:val="bullet"/>
      <w:lvlText w:val=""/>
      <w:lvlJc w:val="left"/>
      <w:pPr>
        <w:ind w:left="2869" w:hanging="360"/>
      </w:pPr>
      <w:rPr>
        <w:rFonts w:ascii="Wingdings" w:hAnsi="Wingdings" w:hint="default"/>
      </w:rPr>
    </w:lvl>
    <w:lvl w:ilvl="3" w:tplc="4ECECE58">
      <w:start w:val="1"/>
      <w:numFmt w:val="bullet"/>
      <w:lvlText w:val=""/>
      <w:lvlJc w:val="left"/>
      <w:pPr>
        <w:ind w:left="3589" w:hanging="360"/>
      </w:pPr>
      <w:rPr>
        <w:rFonts w:ascii="Symbol" w:hAnsi="Symbol" w:hint="default"/>
      </w:rPr>
    </w:lvl>
    <w:lvl w:ilvl="4" w:tplc="AA52A704">
      <w:start w:val="1"/>
      <w:numFmt w:val="bullet"/>
      <w:lvlText w:val="o"/>
      <w:lvlJc w:val="left"/>
      <w:pPr>
        <w:ind w:left="4309" w:hanging="360"/>
      </w:pPr>
      <w:rPr>
        <w:rFonts w:ascii="Courier New" w:hAnsi="Courier New" w:cs="Courier New" w:hint="default"/>
      </w:rPr>
    </w:lvl>
    <w:lvl w:ilvl="5" w:tplc="EB189160">
      <w:start w:val="1"/>
      <w:numFmt w:val="bullet"/>
      <w:lvlText w:val=""/>
      <w:lvlJc w:val="left"/>
      <w:pPr>
        <w:ind w:left="5029" w:hanging="360"/>
      </w:pPr>
      <w:rPr>
        <w:rFonts w:ascii="Wingdings" w:hAnsi="Wingdings" w:hint="default"/>
      </w:rPr>
    </w:lvl>
    <w:lvl w:ilvl="6" w:tplc="BBCAAC0A">
      <w:start w:val="1"/>
      <w:numFmt w:val="bullet"/>
      <w:lvlText w:val=""/>
      <w:lvlJc w:val="left"/>
      <w:pPr>
        <w:ind w:left="5749" w:hanging="360"/>
      </w:pPr>
      <w:rPr>
        <w:rFonts w:ascii="Symbol" w:hAnsi="Symbol" w:hint="default"/>
      </w:rPr>
    </w:lvl>
    <w:lvl w:ilvl="7" w:tplc="75269A5A">
      <w:start w:val="1"/>
      <w:numFmt w:val="bullet"/>
      <w:lvlText w:val="o"/>
      <w:lvlJc w:val="left"/>
      <w:pPr>
        <w:ind w:left="6469" w:hanging="360"/>
      </w:pPr>
      <w:rPr>
        <w:rFonts w:ascii="Courier New" w:hAnsi="Courier New" w:cs="Courier New" w:hint="default"/>
      </w:rPr>
    </w:lvl>
    <w:lvl w:ilvl="8" w:tplc="0F324F28">
      <w:start w:val="1"/>
      <w:numFmt w:val="bullet"/>
      <w:lvlText w:val=""/>
      <w:lvlJc w:val="left"/>
      <w:pPr>
        <w:ind w:left="7189" w:hanging="360"/>
      </w:pPr>
      <w:rPr>
        <w:rFonts w:ascii="Wingdings" w:hAnsi="Wingdings" w:hint="default"/>
      </w:rPr>
    </w:lvl>
  </w:abstractNum>
  <w:abstractNum w:abstractNumId="5">
    <w:nsid w:val="36B04616"/>
    <w:multiLevelType w:val="hybridMultilevel"/>
    <w:tmpl w:val="101201BA"/>
    <w:lvl w:ilvl="0" w:tplc="A8703DCE">
      <w:start w:val="1"/>
      <w:numFmt w:val="decimal"/>
      <w:lvlText w:val="%1."/>
      <w:lvlJc w:val="left"/>
      <w:pPr>
        <w:ind w:left="720" w:hanging="360"/>
      </w:pPr>
      <w:rPr>
        <w:rFonts w:hint="default"/>
      </w:rPr>
    </w:lvl>
    <w:lvl w:ilvl="1" w:tplc="73ACFC56">
      <w:start w:val="1"/>
      <w:numFmt w:val="lowerLetter"/>
      <w:lvlText w:val="%2."/>
      <w:lvlJc w:val="left"/>
      <w:pPr>
        <w:ind w:left="1440" w:hanging="360"/>
      </w:pPr>
    </w:lvl>
    <w:lvl w:ilvl="2" w:tplc="00AAED80">
      <w:start w:val="1"/>
      <w:numFmt w:val="lowerRoman"/>
      <w:lvlText w:val="%3."/>
      <w:lvlJc w:val="right"/>
      <w:pPr>
        <w:ind w:left="2160" w:hanging="180"/>
      </w:pPr>
    </w:lvl>
    <w:lvl w:ilvl="3" w:tplc="CF78BE4E">
      <w:start w:val="1"/>
      <w:numFmt w:val="decimal"/>
      <w:lvlText w:val="%4."/>
      <w:lvlJc w:val="left"/>
      <w:pPr>
        <w:ind w:left="2880" w:hanging="360"/>
      </w:pPr>
    </w:lvl>
    <w:lvl w:ilvl="4" w:tplc="3EC6A8CE">
      <w:start w:val="1"/>
      <w:numFmt w:val="lowerLetter"/>
      <w:lvlText w:val="%5."/>
      <w:lvlJc w:val="left"/>
      <w:pPr>
        <w:ind w:left="3600" w:hanging="360"/>
      </w:pPr>
    </w:lvl>
    <w:lvl w:ilvl="5" w:tplc="57B41C18">
      <w:start w:val="1"/>
      <w:numFmt w:val="lowerRoman"/>
      <w:lvlText w:val="%6."/>
      <w:lvlJc w:val="right"/>
      <w:pPr>
        <w:ind w:left="4320" w:hanging="180"/>
      </w:pPr>
    </w:lvl>
    <w:lvl w:ilvl="6" w:tplc="1E865A18">
      <w:start w:val="1"/>
      <w:numFmt w:val="decimal"/>
      <w:lvlText w:val="%7."/>
      <w:lvlJc w:val="left"/>
      <w:pPr>
        <w:ind w:left="5040" w:hanging="360"/>
      </w:pPr>
    </w:lvl>
    <w:lvl w:ilvl="7" w:tplc="E17631DA">
      <w:start w:val="1"/>
      <w:numFmt w:val="lowerLetter"/>
      <w:lvlText w:val="%8."/>
      <w:lvlJc w:val="left"/>
      <w:pPr>
        <w:ind w:left="5760" w:hanging="360"/>
      </w:pPr>
    </w:lvl>
    <w:lvl w:ilvl="8" w:tplc="F654A45C">
      <w:start w:val="1"/>
      <w:numFmt w:val="lowerRoman"/>
      <w:lvlText w:val="%9."/>
      <w:lvlJc w:val="right"/>
      <w:pPr>
        <w:ind w:left="6480" w:hanging="180"/>
      </w:pPr>
    </w:lvl>
  </w:abstractNum>
  <w:abstractNum w:abstractNumId="6">
    <w:nsid w:val="3D1B629F"/>
    <w:multiLevelType w:val="hybridMultilevel"/>
    <w:tmpl w:val="6AD85BA2"/>
    <w:lvl w:ilvl="0" w:tplc="DDDCC190">
      <w:start w:val="1"/>
      <w:numFmt w:val="bullet"/>
      <w:lvlText w:val=""/>
      <w:lvlJc w:val="left"/>
      <w:pPr>
        <w:ind w:left="1429" w:hanging="360"/>
      </w:pPr>
      <w:rPr>
        <w:rFonts w:ascii="Symbol" w:hAnsi="Symbol" w:hint="default"/>
      </w:rPr>
    </w:lvl>
    <w:lvl w:ilvl="1" w:tplc="457AB7C2">
      <w:start w:val="1"/>
      <w:numFmt w:val="bullet"/>
      <w:lvlText w:val="o"/>
      <w:lvlJc w:val="left"/>
      <w:pPr>
        <w:ind w:left="2149" w:hanging="360"/>
      </w:pPr>
      <w:rPr>
        <w:rFonts w:ascii="Courier New" w:hAnsi="Courier New" w:cs="Courier New" w:hint="default"/>
      </w:rPr>
    </w:lvl>
    <w:lvl w:ilvl="2" w:tplc="0E228A92">
      <w:start w:val="1"/>
      <w:numFmt w:val="bullet"/>
      <w:lvlText w:val=""/>
      <w:lvlJc w:val="left"/>
      <w:pPr>
        <w:ind w:left="2869" w:hanging="360"/>
      </w:pPr>
      <w:rPr>
        <w:rFonts w:ascii="Wingdings" w:hAnsi="Wingdings" w:hint="default"/>
      </w:rPr>
    </w:lvl>
    <w:lvl w:ilvl="3" w:tplc="65CA810A">
      <w:start w:val="1"/>
      <w:numFmt w:val="bullet"/>
      <w:lvlText w:val=""/>
      <w:lvlJc w:val="left"/>
      <w:pPr>
        <w:ind w:left="3589" w:hanging="360"/>
      </w:pPr>
      <w:rPr>
        <w:rFonts w:ascii="Symbol" w:hAnsi="Symbol" w:hint="default"/>
      </w:rPr>
    </w:lvl>
    <w:lvl w:ilvl="4" w:tplc="FDF06CE4">
      <w:start w:val="1"/>
      <w:numFmt w:val="bullet"/>
      <w:lvlText w:val="o"/>
      <w:lvlJc w:val="left"/>
      <w:pPr>
        <w:ind w:left="4309" w:hanging="360"/>
      </w:pPr>
      <w:rPr>
        <w:rFonts w:ascii="Courier New" w:hAnsi="Courier New" w:cs="Courier New" w:hint="default"/>
      </w:rPr>
    </w:lvl>
    <w:lvl w:ilvl="5" w:tplc="EE025936">
      <w:start w:val="1"/>
      <w:numFmt w:val="bullet"/>
      <w:lvlText w:val=""/>
      <w:lvlJc w:val="left"/>
      <w:pPr>
        <w:ind w:left="5029" w:hanging="360"/>
      </w:pPr>
      <w:rPr>
        <w:rFonts w:ascii="Wingdings" w:hAnsi="Wingdings" w:hint="default"/>
      </w:rPr>
    </w:lvl>
    <w:lvl w:ilvl="6" w:tplc="F46EDFD6">
      <w:start w:val="1"/>
      <w:numFmt w:val="bullet"/>
      <w:lvlText w:val=""/>
      <w:lvlJc w:val="left"/>
      <w:pPr>
        <w:ind w:left="5749" w:hanging="360"/>
      </w:pPr>
      <w:rPr>
        <w:rFonts w:ascii="Symbol" w:hAnsi="Symbol" w:hint="default"/>
      </w:rPr>
    </w:lvl>
    <w:lvl w:ilvl="7" w:tplc="D71C024A">
      <w:start w:val="1"/>
      <w:numFmt w:val="bullet"/>
      <w:lvlText w:val="o"/>
      <w:lvlJc w:val="left"/>
      <w:pPr>
        <w:ind w:left="6469" w:hanging="360"/>
      </w:pPr>
      <w:rPr>
        <w:rFonts w:ascii="Courier New" w:hAnsi="Courier New" w:cs="Courier New" w:hint="default"/>
      </w:rPr>
    </w:lvl>
    <w:lvl w:ilvl="8" w:tplc="1916BB74">
      <w:start w:val="1"/>
      <w:numFmt w:val="bullet"/>
      <w:lvlText w:val=""/>
      <w:lvlJc w:val="left"/>
      <w:pPr>
        <w:ind w:left="7189" w:hanging="360"/>
      </w:pPr>
      <w:rPr>
        <w:rFonts w:ascii="Wingdings" w:hAnsi="Wingdings" w:hint="default"/>
      </w:rPr>
    </w:lvl>
  </w:abstractNum>
  <w:abstractNum w:abstractNumId="7">
    <w:nsid w:val="467119E1"/>
    <w:multiLevelType w:val="hybridMultilevel"/>
    <w:tmpl w:val="0BB447B6"/>
    <w:lvl w:ilvl="0" w:tplc="A03E1B2A">
      <w:start w:val="1"/>
      <w:numFmt w:val="upperRoman"/>
      <w:lvlText w:val="%1."/>
      <w:lvlJc w:val="left"/>
      <w:pPr>
        <w:ind w:left="1080" w:hanging="720"/>
      </w:pPr>
      <w:rPr>
        <w:rFonts w:hint="default"/>
      </w:rPr>
    </w:lvl>
    <w:lvl w:ilvl="1" w:tplc="64A810DE">
      <w:start w:val="1"/>
      <w:numFmt w:val="lowerLetter"/>
      <w:lvlText w:val="%2."/>
      <w:lvlJc w:val="left"/>
      <w:pPr>
        <w:ind w:left="1440" w:hanging="360"/>
      </w:pPr>
    </w:lvl>
    <w:lvl w:ilvl="2" w:tplc="64523432">
      <w:start w:val="1"/>
      <w:numFmt w:val="lowerRoman"/>
      <w:lvlText w:val="%3."/>
      <w:lvlJc w:val="right"/>
      <w:pPr>
        <w:ind w:left="2160" w:hanging="180"/>
      </w:pPr>
    </w:lvl>
    <w:lvl w:ilvl="3" w:tplc="DC705CB6">
      <w:start w:val="1"/>
      <w:numFmt w:val="decimal"/>
      <w:lvlText w:val="%4."/>
      <w:lvlJc w:val="left"/>
      <w:pPr>
        <w:ind w:left="2880" w:hanging="360"/>
      </w:pPr>
    </w:lvl>
    <w:lvl w:ilvl="4" w:tplc="0622C75C">
      <w:start w:val="1"/>
      <w:numFmt w:val="lowerLetter"/>
      <w:lvlText w:val="%5."/>
      <w:lvlJc w:val="left"/>
      <w:pPr>
        <w:ind w:left="3600" w:hanging="360"/>
      </w:pPr>
    </w:lvl>
    <w:lvl w:ilvl="5" w:tplc="9E4440B6">
      <w:start w:val="1"/>
      <w:numFmt w:val="lowerRoman"/>
      <w:lvlText w:val="%6."/>
      <w:lvlJc w:val="right"/>
      <w:pPr>
        <w:ind w:left="4320" w:hanging="180"/>
      </w:pPr>
    </w:lvl>
    <w:lvl w:ilvl="6" w:tplc="01625150">
      <w:start w:val="1"/>
      <w:numFmt w:val="decimal"/>
      <w:lvlText w:val="%7."/>
      <w:lvlJc w:val="left"/>
      <w:pPr>
        <w:ind w:left="5040" w:hanging="360"/>
      </w:pPr>
    </w:lvl>
    <w:lvl w:ilvl="7" w:tplc="D3C269A0">
      <w:start w:val="1"/>
      <w:numFmt w:val="lowerLetter"/>
      <w:lvlText w:val="%8."/>
      <w:lvlJc w:val="left"/>
      <w:pPr>
        <w:ind w:left="5760" w:hanging="360"/>
      </w:pPr>
    </w:lvl>
    <w:lvl w:ilvl="8" w:tplc="93AE250C">
      <w:start w:val="1"/>
      <w:numFmt w:val="lowerRoman"/>
      <w:lvlText w:val="%9."/>
      <w:lvlJc w:val="right"/>
      <w:pPr>
        <w:ind w:left="6480" w:hanging="180"/>
      </w:pPr>
    </w:lvl>
  </w:abstractNum>
  <w:abstractNum w:abstractNumId="8">
    <w:nsid w:val="6A43587A"/>
    <w:multiLevelType w:val="hybridMultilevel"/>
    <w:tmpl w:val="FF8E766E"/>
    <w:lvl w:ilvl="0" w:tplc="DF463F48">
      <w:start w:val="1"/>
      <w:numFmt w:val="bullet"/>
      <w:lvlText w:val=""/>
      <w:lvlJc w:val="left"/>
      <w:pPr>
        <w:ind w:left="1429" w:hanging="360"/>
      </w:pPr>
      <w:rPr>
        <w:rFonts w:ascii="Symbol" w:hAnsi="Symbol" w:hint="default"/>
      </w:rPr>
    </w:lvl>
    <w:lvl w:ilvl="1" w:tplc="29D67F8C">
      <w:start w:val="1"/>
      <w:numFmt w:val="bullet"/>
      <w:lvlText w:val="o"/>
      <w:lvlJc w:val="left"/>
      <w:pPr>
        <w:ind w:left="2149" w:hanging="360"/>
      </w:pPr>
      <w:rPr>
        <w:rFonts w:ascii="Courier New" w:hAnsi="Courier New" w:cs="Courier New" w:hint="default"/>
      </w:rPr>
    </w:lvl>
    <w:lvl w:ilvl="2" w:tplc="A92A2E10">
      <w:start w:val="1"/>
      <w:numFmt w:val="bullet"/>
      <w:lvlText w:val=""/>
      <w:lvlJc w:val="left"/>
      <w:pPr>
        <w:ind w:left="2869" w:hanging="360"/>
      </w:pPr>
      <w:rPr>
        <w:rFonts w:ascii="Wingdings" w:hAnsi="Wingdings" w:hint="default"/>
      </w:rPr>
    </w:lvl>
    <w:lvl w:ilvl="3" w:tplc="A2120F54">
      <w:start w:val="1"/>
      <w:numFmt w:val="bullet"/>
      <w:lvlText w:val=""/>
      <w:lvlJc w:val="left"/>
      <w:pPr>
        <w:ind w:left="3589" w:hanging="360"/>
      </w:pPr>
      <w:rPr>
        <w:rFonts w:ascii="Symbol" w:hAnsi="Symbol" w:hint="default"/>
      </w:rPr>
    </w:lvl>
    <w:lvl w:ilvl="4" w:tplc="7374BB6E">
      <w:start w:val="1"/>
      <w:numFmt w:val="bullet"/>
      <w:lvlText w:val="o"/>
      <w:lvlJc w:val="left"/>
      <w:pPr>
        <w:ind w:left="4309" w:hanging="360"/>
      </w:pPr>
      <w:rPr>
        <w:rFonts w:ascii="Courier New" w:hAnsi="Courier New" w:cs="Courier New" w:hint="default"/>
      </w:rPr>
    </w:lvl>
    <w:lvl w:ilvl="5" w:tplc="DF346B30">
      <w:start w:val="1"/>
      <w:numFmt w:val="bullet"/>
      <w:lvlText w:val=""/>
      <w:lvlJc w:val="left"/>
      <w:pPr>
        <w:ind w:left="5029" w:hanging="360"/>
      </w:pPr>
      <w:rPr>
        <w:rFonts w:ascii="Wingdings" w:hAnsi="Wingdings" w:hint="default"/>
      </w:rPr>
    </w:lvl>
    <w:lvl w:ilvl="6" w:tplc="7E202CAC">
      <w:start w:val="1"/>
      <w:numFmt w:val="bullet"/>
      <w:lvlText w:val=""/>
      <w:lvlJc w:val="left"/>
      <w:pPr>
        <w:ind w:left="5749" w:hanging="360"/>
      </w:pPr>
      <w:rPr>
        <w:rFonts w:ascii="Symbol" w:hAnsi="Symbol" w:hint="default"/>
      </w:rPr>
    </w:lvl>
    <w:lvl w:ilvl="7" w:tplc="16260B4A">
      <w:start w:val="1"/>
      <w:numFmt w:val="bullet"/>
      <w:lvlText w:val="o"/>
      <w:lvlJc w:val="left"/>
      <w:pPr>
        <w:ind w:left="6469" w:hanging="360"/>
      </w:pPr>
      <w:rPr>
        <w:rFonts w:ascii="Courier New" w:hAnsi="Courier New" w:cs="Courier New" w:hint="default"/>
      </w:rPr>
    </w:lvl>
    <w:lvl w:ilvl="8" w:tplc="8D9E72B6">
      <w:start w:val="1"/>
      <w:numFmt w:val="bullet"/>
      <w:lvlText w:val=""/>
      <w:lvlJc w:val="left"/>
      <w:pPr>
        <w:ind w:left="7189" w:hanging="360"/>
      </w:pPr>
      <w:rPr>
        <w:rFonts w:ascii="Wingdings" w:hAnsi="Wingdings" w:hint="default"/>
      </w:rPr>
    </w:lvl>
  </w:abstractNum>
  <w:abstractNum w:abstractNumId="9">
    <w:nsid w:val="6E197CEE"/>
    <w:multiLevelType w:val="hybridMultilevel"/>
    <w:tmpl w:val="33EEA232"/>
    <w:lvl w:ilvl="0" w:tplc="03DED4AC">
      <w:start w:val="1"/>
      <w:numFmt w:val="decimal"/>
      <w:lvlText w:val="%1."/>
      <w:lvlJc w:val="left"/>
      <w:pPr>
        <w:ind w:left="927" w:hanging="360"/>
      </w:pPr>
      <w:rPr>
        <w:rFonts w:hint="default"/>
      </w:rPr>
    </w:lvl>
    <w:lvl w:ilvl="1" w:tplc="8C948022">
      <w:start w:val="1"/>
      <w:numFmt w:val="lowerLetter"/>
      <w:lvlText w:val="%2."/>
      <w:lvlJc w:val="left"/>
      <w:pPr>
        <w:ind w:left="1647" w:hanging="360"/>
      </w:pPr>
    </w:lvl>
    <w:lvl w:ilvl="2" w:tplc="1CDA2ECE">
      <w:start w:val="1"/>
      <w:numFmt w:val="lowerRoman"/>
      <w:lvlText w:val="%3."/>
      <w:lvlJc w:val="right"/>
      <w:pPr>
        <w:ind w:left="2367" w:hanging="180"/>
      </w:pPr>
    </w:lvl>
    <w:lvl w:ilvl="3" w:tplc="DDCEE5AC">
      <w:start w:val="1"/>
      <w:numFmt w:val="decimal"/>
      <w:lvlText w:val="%4."/>
      <w:lvlJc w:val="left"/>
      <w:pPr>
        <w:ind w:left="3087" w:hanging="360"/>
      </w:pPr>
    </w:lvl>
    <w:lvl w:ilvl="4" w:tplc="B630E358">
      <w:start w:val="1"/>
      <w:numFmt w:val="lowerLetter"/>
      <w:lvlText w:val="%5."/>
      <w:lvlJc w:val="left"/>
      <w:pPr>
        <w:ind w:left="3807" w:hanging="360"/>
      </w:pPr>
    </w:lvl>
    <w:lvl w:ilvl="5" w:tplc="4E36CD4A">
      <w:start w:val="1"/>
      <w:numFmt w:val="lowerRoman"/>
      <w:lvlText w:val="%6."/>
      <w:lvlJc w:val="right"/>
      <w:pPr>
        <w:ind w:left="4527" w:hanging="180"/>
      </w:pPr>
    </w:lvl>
    <w:lvl w:ilvl="6" w:tplc="0E067CC8">
      <w:start w:val="1"/>
      <w:numFmt w:val="decimal"/>
      <w:lvlText w:val="%7."/>
      <w:lvlJc w:val="left"/>
      <w:pPr>
        <w:ind w:left="5247" w:hanging="360"/>
      </w:pPr>
    </w:lvl>
    <w:lvl w:ilvl="7" w:tplc="93ACC51C">
      <w:start w:val="1"/>
      <w:numFmt w:val="lowerLetter"/>
      <w:lvlText w:val="%8."/>
      <w:lvlJc w:val="left"/>
      <w:pPr>
        <w:ind w:left="5967" w:hanging="360"/>
      </w:pPr>
    </w:lvl>
    <w:lvl w:ilvl="8" w:tplc="58807912">
      <w:start w:val="1"/>
      <w:numFmt w:val="lowerRoman"/>
      <w:lvlText w:val="%9."/>
      <w:lvlJc w:val="right"/>
      <w:pPr>
        <w:ind w:left="6687" w:hanging="180"/>
      </w:pPr>
    </w:lvl>
  </w:abstractNum>
  <w:num w:numId="1">
    <w:abstractNumId w:val="7"/>
  </w:num>
  <w:num w:numId="2">
    <w:abstractNumId w:val="9"/>
  </w:num>
  <w:num w:numId="3">
    <w:abstractNumId w:val="1"/>
  </w:num>
  <w:num w:numId="4">
    <w:abstractNumId w:val="8"/>
  </w:num>
  <w:num w:numId="5">
    <w:abstractNumId w:val="4"/>
  </w:num>
  <w:num w:numId="6">
    <w:abstractNumId w:val="0"/>
  </w:num>
  <w:num w:numId="7">
    <w:abstractNumId w:val="6"/>
  </w:num>
  <w:num w:numId="8">
    <w:abstractNumId w:val="5"/>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ЦНППМ">
    <w15:presenceInfo w15:providerId="AD" w15:userId="S::cnppm@kiro46.ru::7ecd14c5-b82a-43a9-85bf-d29ec255c59a"/>
  </w15:person>
  <w15:person w15:author="Ольга Николаевна Сезонова">
    <w15:presenceInfo w15:providerId="None" w15:userId="Ольга Николаевна Сезонова"/>
  </w15:person>
  <w15:person w15:author="Olga Sezonova">
    <w15:presenceInfo w15:providerId="Windows Live" w15:userId="42da83aec577e76b"/>
  </w15:person>
  <w15:person w15:author="Аудитория 39">
    <w15:presenceInfo w15:providerId="None" w15:userId="Аудитория 39"/>
  </w15:person>
  <w15:person w15:author="Горюнов Игорь Владимирович">
    <w15:presenceInfo w15:providerId="AD" w15:userId="S::goryunov@roskachestvo.gov.ru::f6e3dcbd-8846-4690-8329-8738c14ad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D9"/>
    <w:rsid w:val="000260AE"/>
    <w:rsid w:val="000F3F30"/>
    <w:rsid w:val="00112D54"/>
    <w:rsid w:val="00140138"/>
    <w:rsid w:val="00146E9D"/>
    <w:rsid w:val="001559D1"/>
    <w:rsid w:val="00174F71"/>
    <w:rsid w:val="00192EAC"/>
    <w:rsid w:val="001B2857"/>
    <w:rsid w:val="001D3B3A"/>
    <w:rsid w:val="001D7A08"/>
    <w:rsid w:val="00281ABA"/>
    <w:rsid w:val="00286C29"/>
    <w:rsid w:val="0029023D"/>
    <w:rsid w:val="00292A8F"/>
    <w:rsid w:val="002D5F30"/>
    <w:rsid w:val="00312495"/>
    <w:rsid w:val="0043088B"/>
    <w:rsid w:val="00433E1A"/>
    <w:rsid w:val="004A30D9"/>
    <w:rsid w:val="004A5605"/>
    <w:rsid w:val="004D3E9B"/>
    <w:rsid w:val="004F7796"/>
    <w:rsid w:val="0051049C"/>
    <w:rsid w:val="005A6BBD"/>
    <w:rsid w:val="005B2722"/>
    <w:rsid w:val="005B7BEA"/>
    <w:rsid w:val="006353DA"/>
    <w:rsid w:val="0065012E"/>
    <w:rsid w:val="006A7B18"/>
    <w:rsid w:val="006B2EC1"/>
    <w:rsid w:val="008031F1"/>
    <w:rsid w:val="00811D79"/>
    <w:rsid w:val="00870C35"/>
    <w:rsid w:val="008F0315"/>
    <w:rsid w:val="008F200F"/>
    <w:rsid w:val="00973CFB"/>
    <w:rsid w:val="009C48CF"/>
    <w:rsid w:val="009E7A32"/>
    <w:rsid w:val="009E7F53"/>
    <w:rsid w:val="00B1196B"/>
    <w:rsid w:val="00B4016D"/>
    <w:rsid w:val="00B41098"/>
    <w:rsid w:val="00B454C9"/>
    <w:rsid w:val="00B515B3"/>
    <w:rsid w:val="00B60711"/>
    <w:rsid w:val="00C760D5"/>
    <w:rsid w:val="00C87E47"/>
    <w:rsid w:val="00CB4B5C"/>
    <w:rsid w:val="00CC0239"/>
    <w:rsid w:val="00DC26CC"/>
    <w:rsid w:val="00E46FD6"/>
    <w:rsid w:val="00E77BA5"/>
    <w:rsid w:val="00EB79DC"/>
    <w:rsid w:val="00EE4099"/>
    <w:rsid w:val="00F779D8"/>
    <w:rsid w:val="00F9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widowControl w:val="0"/>
      <w:spacing w:after="0" w:line="240" w:lineRule="auto"/>
      <w:ind w:left="562"/>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List Paragraph"/>
    <w:basedOn w:val="a"/>
    <w:uiPriority w:val="1"/>
    <w:qFormat/>
    <w:pPr>
      <w:ind w:left="720"/>
      <w:contextualSpacing/>
    </w:p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table" w:styleId="aff">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Pr>
      <w:rFonts w:ascii="Times New Roman" w:eastAsia="Times New Roman" w:hAnsi="Times New Roman" w:cs="Times New Roman"/>
      <w:b/>
      <w:bCs/>
      <w:sz w:val="24"/>
      <w:szCs w:val="24"/>
    </w:rPr>
  </w:style>
  <w:style w:type="paragraph" w:styleId="aff0">
    <w:name w:val="Body Text"/>
    <w:basedOn w:val="a"/>
    <w:link w:val="aff1"/>
    <w:uiPriority w:val="1"/>
    <w:qFormat/>
    <w:pPr>
      <w:widowControl w:val="0"/>
      <w:spacing w:after="0" w:line="240" w:lineRule="auto"/>
      <w:ind w:left="562"/>
    </w:pPr>
    <w:rPr>
      <w:rFonts w:ascii="Times New Roman" w:eastAsia="Times New Roman" w:hAnsi="Times New Roman" w:cs="Times New Roman"/>
      <w:sz w:val="24"/>
      <w:szCs w:val="24"/>
    </w:rPr>
  </w:style>
  <w:style w:type="character" w:customStyle="1" w:styleId="aff1">
    <w:name w:val="Основной текст Знак"/>
    <w:basedOn w:val="a0"/>
    <w:link w:val="aff0"/>
    <w:uiPriority w:val="1"/>
    <w:rPr>
      <w:rFonts w:ascii="Times New Roman" w:eastAsia="Times New Roman" w:hAnsi="Times New Roman" w:cs="Times New Roman"/>
      <w:sz w:val="24"/>
      <w:szCs w:val="24"/>
    </w:rPr>
  </w:style>
  <w:style w:type="paragraph" w:styleId="aff2">
    <w:name w:val="Balloon Text"/>
    <w:basedOn w:val="a"/>
    <w:link w:val="aff3"/>
    <w:uiPriority w:val="99"/>
    <w:semiHidden/>
    <w:unhideWhenUsed/>
    <w:pPr>
      <w:spacing w:after="0" w:line="240" w:lineRule="auto"/>
    </w:pPr>
    <w:rPr>
      <w:rFonts w:ascii="Segoe UI" w:hAnsi="Segoe UI" w:cs="Segoe UI"/>
      <w:sz w:val="18"/>
      <w:szCs w:val="18"/>
    </w:rPr>
  </w:style>
  <w:style w:type="character" w:customStyle="1" w:styleId="aff3">
    <w:name w:val="Текст выноски Знак"/>
    <w:basedOn w:val="a0"/>
    <w:link w:val="aff2"/>
    <w:uiPriority w:val="99"/>
    <w:semiHidden/>
    <w:rPr>
      <w:rFonts w:ascii="Segoe UI" w:hAnsi="Segoe UI" w:cs="Segoe UI"/>
      <w:sz w:val="18"/>
      <w:szCs w:val="18"/>
    </w:rPr>
  </w:style>
  <w:style w:type="paragraph" w:styleId="aff4">
    <w:name w:val="Revision"/>
    <w:hidden/>
    <w:uiPriority w:val="99"/>
    <w:semiHidden/>
    <w:rsid w:val="00973C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widowControl w:val="0"/>
      <w:spacing w:after="0" w:line="240" w:lineRule="auto"/>
      <w:ind w:left="562"/>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List Paragraph"/>
    <w:basedOn w:val="a"/>
    <w:uiPriority w:val="1"/>
    <w:qFormat/>
    <w:pPr>
      <w:ind w:left="720"/>
      <w:contextualSpacing/>
    </w:p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table" w:styleId="aff">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Pr>
      <w:rFonts w:ascii="Times New Roman" w:eastAsia="Times New Roman" w:hAnsi="Times New Roman" w:cs="Times New Roman"/>
      <w:b/>
      <w:bCs/>
      <w:sz w:val="24"/>
      <w:szCs w:val="24"/>
    </w:rPr>
  </w:style>
  <w:style w:type="paragraph" w:styleId="aff0">
    <w:name w:val="Body Text"/>
    <w:basedOn w:val="a"/>
    <w:link w:val="aff1"/>
    <w:uiPriority w:val="1"/>
    <w:qFormat/>
    <w:pPr>
      <w:widowControl w:val="0"/>
      <w:spacing w:after="0" w:line="240" w:lineRule="auto"/>
      <w:ind w:left="562"/>
    </w:pPr>
    <w:rPr>
      <w:rFonts w:ascii="Times New Roman" w:eastAsia="Times New Roman" w:hAnsi="Times New Roman" w:cs="Times New Roman"/>
      <w:sz w:val="24"/>
      <w:szCs w:val="24"/>
    </w:rPr>
  </w:style>
  <w:style w:type="character" w:customStyle="1" w:styleId="aff1">
    <w:name w:val="Основной текст Знак"/>
    <w:basedOn w:val="a0"/>
    <w:link w:val="aff0"/>
    <w:uiPriority w:val="1"/>
    <w:rPr>
      <w:rFonts w:ascii="Times New Roman" w:eastAsia="Times New Roman" w:hAnsi="Times New Roman" w:cs="Times New Roman"/>
      <w:sz w:val="24"/>
      <w:szCs w:val="24"/>
    </w:rPr>
  </w:style>
  <w:style w:type="paragraph" w:styleId="aff2">
    <w:name w:val="Balloon Text"/>
    <w:basedOn w:val="a"/>
    <w:link w:val="aff3"/>
    <w:uiPriority w:val="99"/>
    <w:semiHidden/>
    <w:unhideWhenUsed/>
    <w:pPr>
      <w:spacing w:after="0" w:line="240" w:lineRule="auto"/>
    </w:pPr>
    <w:rPr>
      <w:rFonts w:ascii="Segoe UI" w:hAnsi="Segoe UI" w:cs="Segoe UI"/>
      <w:sz w:val="18"/>
      <w:szCs w:val="18"/>
    </w:rPr>
  </w:style>
  <w:style w:type="character" w:customStyle="1" w:styleId="aff3">
    <w:name w:val="Текст выноски Знак"/>
    <w:basedOn w:val="a0"/>
    <w:link w:val="aff2"/>
    <w:uiPriority w:val="99"/>
    <w:semiHidden/>
    <w:rPr>
      <w:rFonts w:ascii="Segoe UI" w:hAnsi="Segoe UI" w:cs="Segoe UI"/>
      <w:sz w:val="18"/>
      <w:szCs w:val="18"/>
    </w:rPr>
  </w:style>
  <w:style w:type="paragraph" w:styleId="aff4">
    <w:name w:val="Revision"/>
    <w:hidden/>
    <w:uiPriority w:val="99"/>
    <w:semiHidden/>
    <w:rsid w:val="00973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ro-4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C980-AE26-47C4-85A5-77720AFF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10003</Words>
  <Characters>57021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Sezonova</dc:creator>
  <cp:lastModifiedBy>Дарья Владимировна Серегина</cp:lastModifiedBy>
  <cp:revision>4</cp:revision>
  <cp:lastPrinted>2022-12-26T06:25:00Z</cp:lastPrinted>
  <dcterms:created xsi:type="dcterms:W3CDTF">2022-12-26T06:29:00Z</dcterms:created>
  <dcterms:modified xsi:type="dcterms:W3CDTF">2022-12-26T06:50:00Z</dcterms:modified>
</cp:coreProperties>
</file>