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65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>Приложение № 2</w:t>
      </w:r>
    </w:p>
    <w:p w:rsidR="000C3063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к государственной программе Курской области «Обеспечение </w:t>
      </w:r>
    </w:p>
    <w:p w:rsid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доступности приоритетных объектов и услуг в приоритетных сферах </w:t>
      </w:r>
    </w:p>
    <w:p w:rsidR="000C3063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>жизнедеятельности инвалидов и других маломобильных групп</w:t>
      </w:r>
    </w:p>
    <w:p w:rsidR="00A37065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 населения в Курской области» </w:t>
      </w:r>
    </w:p>
    <w:p w:rsidR="00A37065" w:rsidRPr="008B6CBA" w:rsidRDefault="00A37065" w:rsidP="00A37065">
      <w:pPr>
        <w:spacing w:line="228" w:lineRule="auto"/>
        <w:ind w:left="6804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>(в редакции постановления</w:t>
      </w:r>
      <w:r w:rsidR="000C3063" w:rsidRPr="008B6CBA">
        <w:rPr>
          <w:sz w:val="20"/>
          <w:szCs w:val="20"/>
        </w:rPr>
        <w:t xml:space="preserve"> </w:t>
      </w:r>
      <w:r w:rsidR="0040570A" w:rsidRPr="0040570A">
        <w:rPr>
          <w:bCs/>
          <w:sz w:val="20"/>
          <w:szCs w:val="20"/>
        </w:rPr>
        <w:t>Администрации</w:t>
      </w:r>
      <w:r w:rsidR="00001960" w:rsidRPr="00001960">
        <w:rPr>
          <w:sz w:val="20"/>
          <w:szCs w:val="20"/>
        </w:rPr>
        <w:t xml:space="preserve"> </w:t>
      </w:r>
      <w:r w:rsidRPr="008B6CBA">
        <w:rPr>
          <w:sz w:val="20"/>
          <w:szCs w:val="20"/>
        </w:rPr>
        <w:t>Курской области</w:t>
      </w:r>
    </w:p>
    <w:p w:rsidR="00A37065" w:rsidRPr="008B6CBA" w:rsidRDefault="00F4644B" w:rsidP="00A37065">
      <w:pPr>
        <w:ind w:left="6946"/>
        <w:jc w:val="center"/>
        <w:rPr>
          <w:sz w:val="20"/>
          <w:szCs w:val="20"/>
        </w:rPr>
      </w:pPr>
      <w:r w:rsidRPr="008B6CBA">
        <w:rPr>
          <w:sz w:val="20"/>
          <w:szCs w:val="20"/>
        </w:rPr>
        <w:t xml:space="preserve">от </w:t>
      </w:r>
      <w:r w:rsidR="005171FD">
        <w:rPr>
          <w:sz w:val="20"/>
          <w:szCs w:val="20"/>
        </w:rPr>
        <w:t xml:space="preserve"> </w:t>
      </w:r>
      <w:r w:rsidR="005171FD" w:rsidRPr="005171FD">
        <w:rPr>
          <w:sz w:val="20"/>
          <w:szCs w:val="20"/>
          <w:u w:val="single"/>
        </w:rPr>
        <w:t>13.10.2022</w:t>
      </w:r>
      <w:r w:rsidR="00A37065" w:rsidRPr="008B6CBA">
        <w:rPr>
          <w:sz w:val="20"/>
          <w:szCs w:val="20"/>
        </w:rPr>
        <w:t xml:space="preserve"> </w:t>
      </w:r>
      <w:r w:rsidR="005171FD">
        <w:rPr>
          <w:sz w:val="20"/>
          <w:szCs w:val="20"/>
        </w:rPr>
        <w:t xml:space="preserve">  </w:t>
      </w:r>
      <w:r w:rsidR="00A37065" w:rsidRPr="008B6CBA">
        <w:rPr>
          <w:bCs/>
          <w:sz w:val="20"/>
          <w:szCs w:val="20"/>
        </w:rPr>
        <w:t xml:space="preserve">№ </w:t>
      </w:r>
      <w:r w:rsidR="005171FD">
        <w:rPr>
          <w:sz w:val="20"/>
          <w:szCs w:val="20"/>
        </w:rPr>
        <w:t xml:space="preserve"> </w:t>
      </w:r>
      <w:r w:rsidR="005171FD" w:rsidRPr="005171FD">
        <w:rPr>
          <w:sz w:val="20"/>
          <w:szCs w:val="20"/>
          <w:u w:val="single"/>
        </w:rPr>
        <w:t>1140-па</w:t>
      </w:r>
      <w:r w:rsidR="00A37065" w:rsidRPr="008B6CBA">
        <w:rPr>
          <w:bCs/>
          <w:sz w:val="20"/>
          <w:szCs w:val="20"/>
        </w:rPr>
        <w:t xml:space="preserve"> </w:t>
      </w:r>
      <w:r w:rsidR="00A37065" w:rsidRPr="008B6CBA">
        <w:rPr>
          <w:sz w:val="20"/>
          <w:szCs w:val="20"/>
        </w:rPr>
        <w:t>)</w:t>
      </w:r>
    </w:p>
    <w:p w:rsidR="008B6CBA" w:rsidRPr="007C26FE" w:rsidRDefault="008B6CBA" w:rsidP="00A37065">
      <w:pPr>
        <w:pStyle w:val="ConsPlusNormal"/>
        <w:ind w:left="680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065" w:rsidRPr="0050100D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>Перечень</w:t>
      </w:r>
      <w:r w:rsidRPr="00F13276">
        <w:rPr>
          <w:rFonts w:eastAsia="Calibri"/>
          <w:sz w:val="28"/>
          <w:szCs w:val="28"/>
          <w:lang w:eastAsia="en-US"/>
        </w:rPr>
        <w:t xml:space="preserve"> </w:t>
      </w:r>
      <w:r w:rsidRPr="00F13276">
        <w:rPr>
          <w:b/>
          <w:sz w:val="28"/>
          <w:szCs w:val="28"/>
        </w:rPr>
        <w:t>структурных элементов подпрограмм</w:t>
      </w:r>
      <w:r w:rsidRPr="0050100D">
        <w:rPr>
          <w:b/>
          <w:sz w:val="28"/>
          <w:szCs w:val="28"/>
        </w:rPr>
        <w:t xml:space="preserve"> государственной программы</w:t>
      </w:r>
    </w:p>
    <w:p w:rsidR="00A37065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</w:t>
      </w:r>
    </w:p>
    <w:p w:rsidR="00A37065" w:rsidRDefault="00A37065" w:rsidP="00A37065">
      <w:pPr>
        <w:spacing w:line="228" w:lineRule="auto"/>
        <w:jc w:val="center"/>
        <w:rPr>
          <w:b/>
          <w:sz w:val="28"/>
          <w:szCs w:val="28"/>
        </w:rPr>
      </w:pPr>
      <w:r w:rsidRPr="0050100D">
        <w:rPr>
          <w:b/>
          <w:sz w:val="28"/>
          <w:szCs w:val="28"/>
        </w:rPr>
        <w:t>инвал</w:t>
      </w:r>
      <w:r>
        <w:rPr>
          <w:b/>
          <w:sz w:val="28"/>
          <w:szCs w:val="28"/>
        </w:rPr>
        <w:t>и</w:t>
      </w:r>
      <w:r w:rsidRPr="0050100D">
        <w:rPr>
          <w:b/>
          <w:sz w:val="28"/>
          <w:szCs w:val="28"/>
        </w:rPr>
        <w:t>дов и других маломобильных групп населения в Курской области»</w:t>
      </w:r>
    </w:p>
    <w:p w:rsidR="00A37065" w:rsidRPr="0050100D" w:rsidRDefault="00A37065" w:rsidP="00A37065">
      <w:pPr>
        <w:spacing w:line="228" w:lineRule="auto"/>
        <w:jc w:val="center"/>
        <w:rPr>
          <w:b/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34"/>
        <w:gridCol w:w="2043"/>
        <w:gridCol w:w="993"/>
        <w:gridCol w:w="992"/>
        <w:gridCol w:w="3402"/>
        <w:gridCol w:w="2693"/>
        <w:gridCol w:w="1757"/>
      </w:tblGrid>
      <w:tr w:rsidR="00A37065" w:rsidRPr="00267BE0" w:rsidTr="00C80BA8">
        <w:trPr>
          <w:trHeight w:val="10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№ </w:t>
            </w:r>
            <w:proofErr w:type="spellStart"/>
            <w:r w:rsidRPr="00267BE0">
              <w:rPr>
                <w:sz w:val="20"/>
                <w:szCs w:val="20"/>
              </w:rPr>
              <w:t>п</w:t>
            </w:r>
            <w:proofErr w:type="spellEnd"/>
            <w:r w:rsidRPr="00267BE0">
              <w:rPr>
                <w:sz w:val="20"/>
                <w:szCs w:val="20"/>
              </w:rPr>
              <w:t>/</w:t>
            </w:r>
            <w:proofErr w:type="spellStart"/>
            <w:r w:rsidRPr="00267B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Номер и наименование </w:t>
            </w:r>
          </w:p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Срок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Ожидаемый </w:t>
            </w:r>
          </w:p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Связь с показателями государственной </w:t>
            </w:r>
          </w:p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программы </w:t>
            </w:r>
          </w:p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(подпрограммы)</w:t>
            </w:r>
          </w:p>
        </w:tc>
      </w:tr>
      <w:tr w:rsidR="00A37065" w:rsidRPr="00267BE0" w:rsidTr="00C80BA8">
        <w:trPr>
          <w:trHeight w:val="126"/>
          <w:tblHeader/>
        </w:trPr>
        <w:tc>
          <w:tcPr>
            <w:tcW w:w="568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6C00" w:rsidRDefault="00A37065" w:rsidP="00117D4A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267BE0">
              <w:rPr>
                <w:sz w:val="18"/>
                <w:szCs w:val="18"/>
              </w:rPr>
              <w:t xml:space="preserve">начала </w:t>
            </w:r>
            <w:proofErr w:type="spellStart"/>
            <w:r w:rsidRPr="00267BE0">
              <w:rPr>
                <w:sz w:val="18"/>
                <w:szCs w:val="18"/>
              </w:rPr>
              <w:t>реализа</w:t>
            </w:r>
            <w:proofErr w:type="spellEnd"/>
          </w:p>
          <w:p w:rsidR="00A37065" w:rsidRPr="00267BE0" w:rsidRDefault="00A37065" w:rsidP="00117D4A">
            <w:pPr>
              <w:spacing w:line="228" w:lineRule="auto"/>
              <w:jc w:val="center"/>
              <w:rPr>
                <w:sz w:val="18"/>
                <w:szCs w:val="18"/>
              </w:rPr>
            </w:pPr>
            <w:proofErr w:type="spellStart"/>
            <w:r w:rsidRPr="00267BE0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37065" w:rsidRPr="00267BE0" w:rsidRDefault="00A37065" w:rsidP="00A96C00">
            <w:pPr>
              <w:spacing w:line="228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67BE0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:rsidR="00A37065" w:rsidRPr="00267BE0" w:rsidRDefault="00A37065" w:rsidP="00117D4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A37065" w:rsidRPr="00267BE0" w:rsidTr="00117D4A">
        <w:trPr>
          <w:trHeight w:val="631"/>
        </w:trPr>
        <w:tc>
          <w:tcPr>
            <w:tcW w:w="15082" w:type="dxa"/>
            <w:gridSpan w:val="8"/>
            <w:shd w:val="clear" w:color="auto" w:fill="auto"/>
            <w:vAlign w:val="center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Подпрограмма 1 </w:t>
            </w:r>
            <w:r w:rsidRPr="00267BE0">
              <w:rPr>
                <w:b/>
                <w:sz w:val="20"/>
                <w:szCs w:val="20"/>
              </w:rPr>
              <w:t>«Совершенствование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Курской области»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Определение приоритетных объектов и услуг в приоритетных сферах жизнедеятельности инвалидов и других маломобильных групп населения, подготовка и проведение паспортизации указанных объектов и услуг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>Комитет 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Определение перечня приоритетных объектов и услуг в приоритетных сферах жизнедеятельности инвалидов и других маломобильных групп населения, проведение паспортизации объектов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Осуществление паспортизации объектов социальной инфраструктуры в приоритетных сферах жизнедеятельности инвалидов и других маломобильных групп населения, включенных в перечень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96C00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2 приложения  </w:t>
            </w:r>
            <w:r w:rsidR="00A37065" w:rsidRPr="00267BE0">
              <w:rPr>
                <w:sz w:val="20"/>
                <w:szCs w:val="20"/>
              </w:rPr>
              <w:t>№ 1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Формирование и размещение информации о доступности приоритетных объектов Курской области на </w:t>
            </w:r>
            <w:proofErr w:type="spellStart"/>
            <w:r w:rsidRPr="00267BE0">
              <w:rPr>
                <w:sz w:val="20"/>
                <w:szCs w:val="20"/>
              </w:rPr>
              <w:t>интернет-портале</w:t>
            </w:r>
            <w:proofErr w:type="spellEnd"/>
            <w:r w:rsidRPr="00267BE0">
              <w:rPr>
                <w:sz w:val="20"/>
                <w:szCs w:val="20"/>
              </w:rPr>
              <w:t xml:space="preserve"> http://zhit-vmeste.ru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обеспечения, материнства и детства 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Размещение информации о доступности приоритетных объектов Курской области на </w:t>
            </w:r>
            <w:proofErr w:type="spellStart"/>
            <w:r w:rsidRPr="00267BE0">
              <w:rPr>
                <w:rFonts w:ascii="Times New Roman" w:hAnsi="Times New Roman" w:cs="Times New Roman"/>
              </w:rPr>
              <w:t>интернет-портале</w:t>
            </w:r>
            <w:proofErr w:type="spellEnd"/>
            <w:r w:rsidRPr="00267BE0">
              <w:rPr>
                <w:rFonts w:ascii="Times New Roman" w:hAnsi="Times New Roman" w:cs="Times New Roman"/>
              </w:rPr>
              <w:t xml:space="preserve"> http://zhit-vmeste.ru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Сбор и систематизация информации о доступности приоритетных объектов Курской области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E728E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E728EB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AF531D" w:rsidRPr="00267BE0">
              <w:rPr>
                <w:sz w:val="20"/>
                <w:szCs w:val="20"/>
              </w:rPr>
              <w:t>2</w:t>
            </w:r>
            <w:r w:rsidR="00E728EB" w:rsidRPr="00267BE0">
              <w:rPr>
                <w:sz w:val="20"/>
                <w:szCs w:val="20"/>
              </w:rPr>
              <w:t xml:space="preserve">, 5 </w:t>
            </w:r>
            <w:r w:rsidRPr="00267BE0">
              <w:rPr>
                <w:sz w:val="20"/>
                <w:szCs w:val="20"/>
              </w:rPr>
              <w:t>приложения № 1</w:t>
            </w:r>
          </w:p>
        </w:tc>
      </w:tr>
      <w:tr w:rsidR="00A37065" w:rsidRPr="00267BE0" w:rsidTr="00A96C00">
        <w:trPr>
          <w:trHeight w:val="937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A96C0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Подготовка и проведение репрезентативных социологических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обеспечения, материнства и детства 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775060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</w:t>
            </w:r>
            <w:r w:rsidR="00775060" w:rsidRPr="00267BE0">
              <w:rPr>
                <w:sz w:val="20"/>
              </w:rPr>
              <w:t>1</w:t>
            </w:r>
            <w:r w:rsidRPr="00267BE0">
              <w:rPr>
                <w:sz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96C0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 xml:space="preserve">Получение достоверной информации об отношении граждан, проживающих на территории Курской области, к проблемам </w:t>
            </w:r>
          </w:p>
          <w:p w:rsidR="00A96C00" w:rsidRDefault="00A96C00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  <w:p w:rsidR="00A96C00" w:rsidRDefault="00A96C00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инвалидов, об оценке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и проведение репрезентативных социологических исследований на территории Курской области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E728E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</w:t>
            </w:r>
            <w:r w:rsidR="00E728EB" w:rsidRPr="00267BE0">
              <w:rPr>
                <w:sz w:val="20"/>
                <w:szCs w:val="20"/>
              </w:rPr>
              <w:t xml:space="preserve"> 1,</w:t>
            </w:r>
            <w:r w:rsidRPr="00267BE0">
              <w:rPr>
                <w:sz w:val="20"/>
                <w:szCs w:val="20"/>
              </w:rPr>
              <w:t xml:space="preserve"> </w:t>
            </w:r>
            <w:r w:rsidR="00023115" w:rsidRPr="00267BE0">
              <w:rPr>
                <w:sz w:val="20"/>
                <w:szCs w:val="20"/>
              </w:rPr>
              <w:t>6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Разработка нормативных правовых актов о порядке обеспечения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 xml:space="preserve">Комитет социального обеспечения Курской области 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Определение порядка обеспечения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pacing w:val="6"/>
                <w:sz w:val="20"/>
              </w:rPr>
              <w:t>Разработка нормативных правовых актов Курской области о порядке обеспечения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2 приложения  № 1</w:t>
            </w:r>
          </w:p>
        </w:tc>
      </w:tr>
      <w:tr w:rsidR="00A37065" w:rsidRPr="00267BE0" w:rsidTr="00117D4A">
        <w:trPr>
          <w:trHeight w:val="545"/>
        </w:trPr>
        <w:tc>
          <w:tcPr>
            <w:tcW w:w="15082" w:type="dxa"/>
            <w:gridSpan w:val="8"/>
            <w:shd w:val="clear" w:color="auto" w:fill="auto"/>
          </w:tcPr>
          <w:p w:rsidR="00A37065" w:rsidRPr="00267BE0" w:rsidRDefault="00A96C00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 «</w:t>
            </w:r>
            <w:r w:rsidR="00A37065" w:rsidRPr="00267BE0">
              <w:rPr>
                <w:b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</w:p>
          <w:p w:rsidR="00A37065" w:rsidRPr="00267BE0" w:rsidRDefault="00A37065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267BE0">
              <w:rPr>
                <w:b/>
                <w:sz w:val="20"/>
                <w:szCs w:val="20"/>
              </w:rPr>
              <w:t>маломобильных групп населения в Курской области»</w:t>
            </w:r>
          </w:p>
        </w:tc>
      </w:tr>
      <w:tr w:rsidR="00A37065" w:rsidRPr="00267BE0" w:rsidTr="00C80BA8">
        <w:trPr>
          <w:trHeight w:val="745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маломобильных групп населения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>Комитет 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Повышение уровня доступности для инвалидов и других маломобильных групп населения областных государственных  учреждений в приоритетных сферах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Проведение работ по адаптации областных государственных  учреждений в приоритетных сферах жизнедеятельности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 5, 6, 7, 8,</w:t>
            </w:r>
            <w:r w:rsidR="001D7891" w:rsidRPr="00267BE0">
              <w:rPr>
                <w:sz w:val="20"/>
                <w:szCs w:val="20"/>
              </w:rPr>
              <w:t xml:space="preserve"> 9,</w:t>
            </w:r>
            <w:r w:rsidRPr="00267BE0">
              <w:rPr>
                <w:sz w:val="20"/>
                <w:szCs w:val="20"/>
              </w:rPr>
              <w:t xml:space="preserve"> 10</w:t>
            </w:r>
            <w:r w:rsidR="001D7891" w:rsidRPr="00267BE0">
              <w:rPr>
                <w:sz w:val="20"/>
                <w:szCs w:val="20"/>
              </w:rPr>
              <w:t>, 12, 13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37065" w:rsidRPr="00267BE0" w:rsidTr="00C80BA8">
        <w:trPr>
          <w:trHeight w:val="352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 областных государственных учреждений в    приоритетных сферах жизнедеятельности автотранспортом, оборудованным для перевозки инвалидов и других маломобильных групп населения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autoSpaceDE w:val="0"/>
              <w:snapToGrid w:val="0"/>
              <w:spacing w:line="228" w:lineRule="auto"/>
              <w:rPr>
                <w:spacing w:val="6"/>
                <w:sz w:val="20"/>
                <w:szCs w:val="20"/>
              </w:rPr>
            </w:pPr>
            <w:r w:rsidRPr="00267BE0">
              <w:rPr>
                <w:spacing w:val="6"/>
                <w:sz w:val="20"/>
                <w:szCs w:val="20"/>
              </w:rPr>
              <w:t xml:space="preserve">Приобретение </w:t>
            </w:r>
            <w:r w:rsidRPr="00267BE0">
              <w:rPr>
                <w:sz w:val="20"/>
                <w:szCs w:val="20"/>
              </w:rPr>
              <w:t>автотранспорта, оборудованного для перевозки инвалидов и других маломобильных групп населения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Оснащение областных государственных учреждений в приоритетных сферах жизнедеятельности автотранспортом, оборудованным для перевозки инвалидов и других маломобильных групп населения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AF7A3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Показатель </w:t>
            </w:r>
            <w:r w:rsidR="00AF7A37" w:rsidRPr="00267BE0">
              <w:rPr>
                <w:sz w:val="20"/>
                <w:szCs w:val="20"/>
              </w:rPr>
              <w:t>11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37065" w:rsidRPr="00267BE0" w:rsidTr="00C80BA8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Поддержание в актуальном состоянии информации (баз данных) о социально значимых объектах, об инвалидах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right="-158"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Обновление информации (баз данных) о социально значимых объектах, об инвалидах и детях-инвалидах, усовершенствование оборудования для хранения и обработки данных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right="-86"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Приобретение компьютерного и офисного оборудования, программных продуктов, расходных материалов. Ведение баз данных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682CB3" w:rsidRPr="00267BE0">
              <w:rPr>
                <w:sz w:val="20"/>
                <w:szCs w:val="20"/>
              </w:rPr>
              <w:t>и 2,</w:t>
            </w:r>
            <w:r w:rsidRPr="00267BE0">
              <w:rPr>
                <w:sz w:val="20"/>
                <w:szCs w:val="20"/>
              </w:rPr>
              <w:t xml:space="preserve"> 3</w:t>
            </w:r>
            <w:r w:rsidR="00682CB3" w:rsidRPr="00267BE0">
              <w:rPr>
                <w:sz w:val="20"/>
                <w:szCs w:val="20"/>
              </w:rPr>
              <w:t>, 4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  <w:p w:rsidR="00023115" w:rsidRPr="00267BE0" w:rsidRDefault="0002311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023115" w:rsidRPr="00267BE0" w:rsidRDefault="0002311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A37065" w:rsidRPr="00267BE0" w:rsidTr="00C80BA8">
        <w:trPr>
          <w:trHeight w:val="70"/>
        </w:trPr>
        <w:tc>
          <w:tcPr>
            <w:tcW w:w="568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8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</w:t>
            </w:r>
          </w:p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 xml:space="preserve">Укрепление материально-технической базы 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(в т.ч. приобретение реабилитационного, медицинского, </w:t>
            </w:r>
            <w:r w:rsidRPr="00267BE0">
              <w:rPr>
                <w:spacing w:val="-4"/>
                <w:sz w:val="20"/>
                <w:szCs w:val="20"/>
              </w:rPr>
              <w:lastRenderedPageBreak/>
              <w:t>технологического, спортивного и иного оборудования и инвентаря)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Укрепление материально-технической базы учреждения, повышение качества предоставления реабилитационных услуг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Оснащение учреждения реабилитационным, медицинским, технологическим, спортивным и иным оборудованием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067FA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1</w:t>
            </w:r>
            <w:r w:rsidR="00067FAE" w:rsidRPr="00267BE0">
              <w:rPr>
                <w:sz w:val="20"/>
                <w:szCs w:val="20"/>
              </w:rPr>
              <w:t>4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A37065" w:rsidRPr="00267BE0" w:rsidTr="00C80BA8">
        <w:trPr>
          <w:trHeight w:val="1017"/>
        </w:trPr>
        <w:tc>
          <w:tcPr>
            <w:tcW w:w="568" w:type="dxa"/>
            <w:shd w:val="clear" w:color="auto" w:fill="auto"/>
          </w:tcPr>
          <w:p w:rsidR="00A37065" w:rsidRPr="00267BE0" w:rsidRDefault="00531F01" w:rsidP="00531F01">
            <w:pPr>
              <w:spacing w:line="228" w:lineRule="auto"/>
              <w:ind w:right="-42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34" w:type="dxa"/>
            <w:shd w:val="clear" w:color="auto" w:fill="auto"/>
          </w:tcPr>
          <w:p w:rsidR="00A37065" w:rsidRPr="00267BE0" w:rsidRDefault="00A37065" w:rsidP="00117D4A">
            <w:pPr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05.</w:t>
            </w:r>
            <w:r w:rsidRPr="00267BE0">
              <w:t xml:space="preserve"> </w:t>
            </w:r>
            <w:r w:rsidRPr="00267BE0">
              <w:rPr>
                <w:sz w:val="20"/>
                <w:szCs w:val="20"/>
              </w:rPr>
              <w:t>Создание специально отведенных парковочных мест для инвалидов</w:t>
            </w:r>
          </w:p>
        </w:tc>
        <w:tc>
          <w:tcPr>
            <w:tcW w:w="2043" w:type="dxa"/>
            <w:shd w:val="clear" w:color="auto" w:fill="auto"/>
          </w:tcPr>
          <w:p w:rsidR="00A37065" w:rsidRPr="00267BE0" w:rsidRDefault="00A37065" w:rsidP="00117D4A">
            <w:pPr>
              <w:rPr>
                <w:b/>
                <w:bCs/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A37065" w:rsidRPr="00267BE0" w:rsidRDefault="00A37065" w:rsidP="001D7EB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</w:t>
            </w:r>
            <w:r w:rsidR="001D7EBA" w:rsidRPr="00267BE0">
              <w:rPr>
                <w:sz w:val="20"/>
              </w:rPr>
              <w:t>1</w:t>
            </w:r>
            <w:r w:rsidRPr="00267BE0">
              <w:rPr>
                <w:sz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A37065" w:rsidRPr="00267BE0" w:rsidRDefault="00A37065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Оборудование специально отведенных парковочных мест для инвалидов</w:t>
            </w:r>
          </w:p>
        </w:tc>
        <w:tc>
          <w:tcPr>
            <w:tcW w:w="2693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Выделение специально отведенных парковочных мест для инвалидов</w:t>
            </w:r>
          </w:p>
        </w:tc>
        <w:tc>
          <w:tcPr>
            <w:tcW w:w="1757" w:type="dxa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</w:t>
            </w:r>
            <w:r w:rsidR="00BB6EF5" w:rsidRPr="00267BE0">
              <w:rPr>
                <w:sz w:val="20"/>
                <w:szCs w:val="20"/>
              </w:rPr>
              <w:t>1, 2, 6</w:t>
            </w:r>
            <w:r w:rsidRPr="00267BE0">
              <w:rPr>
                <w:sz w:val="20"/>
                <w:szCs w:val="20"/>
              </w:rPr>
              <w:t xml:space="preserve"> приложения  №1</w:t>
            </w:r>
          </w:p>
          <w:p w:rsidR="00023115" w:rsidRPr="00267BE0" w:rsidRDefault="00023115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A37065" w:rsidRPr="00267BE0" w:rsidTr="00117D4A">
        <w:trPr>
          <w:trHeight w:val="485"/>
        </w:trPr>
        <w:tc>
          <w:tcPr>
            <w:tcW w:w="15082" w:type="dxa"/>
            <w:gridSpan w:val="8"/>
            <w:shd w:val="clear" w:color="auto" w:fill="auto"/>
          </w:tcPr>
          <w:p w:rsidR="00A37065" w:rsidRPr="00267BE0" w:rsidRDefault="00A37065" w:rsidP="00117D4A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Подпрограмма 3  </w:t>
            </w:r>
          </w:p>
          <w:p w:rsidR="00A37065" w:rsidRPr="00267BE0" w:rsidRDefault="00A37065" w:rsidP="00117D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t xml:space="preserve"> «Информационно-методическое и кадровое обеспечение системы реабилитации и социальной интеграции инвалидов в Курской области»</w:t>
            </w:r>
          </w:p>
        </w:tc>
      </w:tr>
      <w:tr w:rsidR="00531F01" w:rsidRPr="00267BE0" w:rsidTr="000D3C8B">
        <w:trPr>
          <w:trHeight w:val="70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31F01" w:rsidRPr="00267BE0" w:rsidRDefault="00531F01" w:rsidP="00117D4A">
            <w:pPr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531F01" w:rsidRPr="00267BE0" w:rsidRDefault="00531F01" w:rsidP="00117D4A">
            <w:pPr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подготовки (переподготовки, повышения квалификации) специалистов, работающих с инвалидами, детьми-инвалидами, сурдопереводчиков и тифлосурдопереводчиков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rPr>
                <w:b/>
                <w:bCs/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 xml:space="preserve">Повышение уровня профессиональной подготовки специалистов </w:t>
            </w:r>
            <w:r w:rsidRPr="00267BE0">
              <w:rPr>
                <w:rFonts w:ascii="Times New Roman" w:hAnsi="Times New Roman" w:cs="Times New Roman"/>
              </w:rPr>
              <w:t>комитета социального обеспечения, материнства и детства Курской области и подведомственных учреждений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Прохождение специалистами комитета социального обеспечения, </w:t>
            </w:r>
            <w:r w:rsidRPr="00267BE0">
              <w:rPr>
                <w:sz w:val="20"/>
              </w:rPr>
              <w:t>материнства и детства</w:t>
            </w:r>
            <w:r w:rsidRPr="00267BE0">
              <w:rPr>
                <w:sz w:val="16"/>
                <w:szCs w:val="20"/>
              </w:rPr>
              <w:t xml:space="preserve">  </w:t>
            </w:r>
            <w:r w:rsidRPr="00267BE0">
              <w:rPr>
                <w:sz w:val="20"/>
                <w:szCs w:val="20"/>
              </w:rPr>
              <w:t>Курской области и подведомственных учреждений курсов подготовки (переподготовки, повышения квалификации)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15, 24 приложения № 1</w:t>
            </w:r>
          </w:p>
        </w:tc>
      </w:tr>
      <w:tr w:rsidR="00531F01" w:rsidRPr="00267BE0" w:rsidTr="000D3C8B">
        <w:trPr>
          <w:trHeight w:val="2860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Участие специалистов комитета социального обеспечения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Курской области 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right="-158"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 xml:space="preserve">Повышение уровня профессиональной подготовки специалистов </w:t>
            </w:r>
            <w:r w:rsidRPr="00267BE0">
              <w:rPr>
                <w:rFonts w:ascii="Times New Roman" w:hAnsi="Times New Roman" w:cs="Times New Roman"/>
              </w:rPr>
              <w:t>комитета социального обеспечения, материнства и детства Курской области и подведомственных учреждений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Участие специалистов комитета социального обеспечения, материнства и детства Курской области и подведомственных учреждений 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067FA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15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267BE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 xml:space="preserve">Организация подготовки (переподготовки, повышения квалификации) специалистов </w:t>
            </w:r>
            <w:r w:rsidRPr="00267BE0">
              <w:rPr>
                <w:rFonts w:cs="Times New Roman"/>
                <w:spacing w:val="-4"/>
                <w:sz w:val="20"/>
                <w:szCs w:val="20"/>
              </w:rPr>
              <w:lastRenderedPageBreak/>
              <w:t>по адаптивной физической культуре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Повышение уровня профессиональной подготовки специалистов по адаптивной физической культуре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Участие специалистов в мероприятиях по подготовке (переподготовке, повышению квалификации) </w:t>
            </w:r>
            <w:r w:rsidRPr="00267BE0">
              <w:rPr>
                <w:sz w:val="20"/>
                <w:szCs w:val="20"/>
              </w:rPr>
              <w:lastRenderedPageBreak/>
              <w:t>специалистов по адаптивной физической культуре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505B9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Показатели 15</w:t>
            </w:r>
            <w:r w:rsidR="00505B93" w:rsidRPr="00267BE0">
              <w:rPr>
                <w:sz w:val="20"/>
                <w:szCs w:val="20"/>
              </w:rPr>
              <w:t>, 25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531F01" w:rsidRPr="00267BE0" w:rsidTr="00117D4A">
        <w:trPr>
          <w:trHeight w:val="108"/>
        </w:trPr>
        <w:tc>
          <w:tcPr>
            <w:tcW w:w="15082" w:type="dxa"/>
            <w:gridSpan w:val="8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lastRenderedPageBreak/>
              <w:t xml:space="preserve">Подпрограмма 3 </w:t>
            </w:r>
            <w:r w:rsidRPr="00267BE0">
              <w:rPr>
                <w:b/>
                <w:sz w:val="20"/>
                <w:szCs w:val="20"/>
              </w:rPr>
              <w:t xml:space="preserve">«Формирование и совершенствование системы комплексной реабилитации и абилитации инвалидов, в том числе детей-инвалидов,                          в Курской области»          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 Определение потребности инвалидов, в том числе детей-инвалидов, в реабилитационных и абилитационных услугах, услугах ранней помощи в Курской области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 и дети)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Сбор и систематизация информации о потребностях инвалидов, в том числе детей-инвалидов, в реабилитационных и абилитационных услугах, услугах ранней помощи в Курской области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067F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1,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 Проведение систематического мониторинга потребностей семей в услугах ранней помощи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детей целевой группы, получивших услуги ранней помощи, в общем числе детей Курской области, нуждающихся в получении таких услуг; увеличение доли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Сбор и систематизация информации о потребностях семей в услугах ранней помощи, определение эффективных методов выявления семей и разработка проектов нормативных правовых актов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0D3C8B">
            <w:pPr>
              <w:tabs>
                <w:tab w:val="left" w:pos="90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267BE0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16, 23 приложения  </w:t>
            </w:r>
          </w:p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03. Обеспечение деятельности областного казенного учреждения для детей, нуждающихся в психолого-педагогической, медицинской и социальной помощи, «Курский областной центр психолого-педагогического, медицинского и социального сопровождения» по развитию системы ранней помощи детям с ОВЗ и </w:t>
            </w:r>
            <w:r w:rsidRPr="00267BE0">
              <w:rPr>
                <w:sz w:val="20"/>
                <w:szCs w:val="20"/>
              </w:rPr>
              <w:lastRenderedPageBreak/>
              <w:t>инвалидностью, детям группы риска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развития системы ранней помощи детям с ОВЗ и инвалидностью, детям группы риска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16, 22,</w:t>
            </w:r>
            <w:r w:rsidR="00D9088F" w:rsidRPr="00267BE0">
              <w:rPr>
                <w:sz w:val="20"/>
                <w:szCs w:val="20"/>
              </w:rPr>
              <w:t xml:space="preserve"> </w:t>
            </w:r>
            <w:r w:rsidRPr="00267BE0">
              <w:rPr>
                <w:sz w:val="20"/>
                <w:szCs w:val="20"/>
              </w:rPr>
              <w:t>23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 Приобретение реабилитационного оборудования для ОКУ «Курский областной центр психолого-педагогического, медицинского и социального сопровождения», предоставляющего услуги ранней помощи детям с ОВЗ и инвалидностью, детям группы риска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16, 22, 23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17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05.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детей целевой группы, получивших услуги ранней помощи, в общем числе детей Курской области, нуждающихся в получении таких услуг; увеличение доли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Принятие акта об утверждении модели межведомственного взаимодействия организаций, функционирование модели межведомственного взаимодействия организаций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D90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18, 2</w:t>
            </w:r>
            <w:r w:rsidR="00D9088F" w:rsidRPr="00267BE0">
              <w:rPr>
                <w:sz w:val="20"/>
                <w:szCs w:val="20"/>
              </w:rPr>
              <w:t>2, 23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18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06. Содействие самозанятости инвалидов, признанных в установленном порядке безработными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информационной поддержки инвалидов, признанных в установленном порядке безработными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18,</w:t>
            </w:r>
            <w:r w:rsidR="000945A0" w:rsidRPr="00267BE0">
              <w:rPr>
                <w:sz w:val="20"/>
                <w:szCs w:val="20"/>
              </w:rPr>
              <w:t xml:space="preserve"> 19,  20</w:t>
            </w:r>
            <w:r w:rsidR="00CC7BD6" w:rsidRPr="00267BE0">
              <w:rPr>
                <w:sz w:val="20"/>
                <w:szCs w:val="20"/>
              </w:rPr>
              <w:t>,</w:t>
            </w:r>
            <w:r w:rsidR="00CC7BD6" w:rsidRPr="00267BE0">
              <w:rPr>
                <w:sz w:val="20"/>
                <w:szCs w:val="20"/>
                <w:lang w:val="en-US"/>
              </w:rPr>
              <w:t xml:space="preserve"> 21 </w:t>
            </w:r>
            <w:r w:rsidRPr="00267BE0">
              <w:rPr>
                <w:sz w:val="20"/>
                <w:szCs w:val="20"/>
              </w:rPr>
              <w:t>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19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07. Содействие проведению специальной оценки условий труда на рабочих </w:t>
            </w:r>
            <w:r w:rsidRPr="00267BE0">
              <w:rPr>
                <w:sz w:val="20"/>
                <w:szCs w:val="20"/>
              </w:rPr>
              <w:lastRenderedPageBreak/>
              <w:t>местах для инвалидов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занятых инвалидов трудоспособного возраста в общей численности инвалидов трудоспособного возраста Курской </w:t>
            </w:r>
            <w:r w:rsidRPr="00267BE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Проведение специальной оценки условий труда на рабочих местах для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Показатель </w:t>
            </w:r>
            <w:r w:rsidR="009941A4" w:rsidRPr="00267BE0">
              <w:rPr>
                <w:sz w:val="20"/>
                <w:szCs w:val="20"/>
              </w:rPr>
              <w:t>22</w:t>
            </w:r>
            <w:r w:rsidRPr="00267BE0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08. 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Осуществление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B30D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18, </w:t>
            </w:r>
            <w:r w:rsidR="00FF2956" w:rsidRPr="00267BE0">
              <w:rPr>
                <w:sz w:val="20"/>
                <w:szCs w:val="20"/>
              </w:rPr>
              <w:t xml:space="preserve">19, 20 </w:t>
            </w:r>
            <w:r w:rsidR="00B12DB5">
              <w:rPr>
                <w:sz w:val="20"/>
                <w:szCs w:val="20"/>
              </w:rPr>
              <w:t xml:space="preserve">приложения </w:t>
            </w:r>
            <w:r w:rsidRPr="00267BE0">
              <w:rPr>
                <w:sz w:val="20"/>
                <w:szCs w:val="20"/>
              </w:rPr>
              <w:t xml:space="preserve">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09.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информационной поддержки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E7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</w:t>
            </w:r>
            <w:r w:rsidR="00E95BC5" w:rsidRPr="00267BE0">
              <w:rPr>
                <w:sz w:val="20"/>
                <w:szCs w:val="20"/>
              </w:rPr>
              <w:t xml:space="preserve">17, </w:t>
            </w:r>
            <w:r w:rsidRPr="00267BE0">
              <w:rPr>
                <w:sz w:val="20"/>
                <w:szCs w:val="20"/>
              </w:rPr>
              <w:t>18</w:t>
            </w:r>
            <w:r w:rsidR="00FF2956" w:rsidRPr="00267BE0">
              <w:rPr>
                <w:sz w:val="20"/>
                <w:szCs w:val="20"/>
              </w:rPr>
              <w:t>, 19, 20</w:t>
            </w:r>
            <w:r w:rsidR="00CC7BD6" w:rsidRPr="00267BE0">
              <w:rPr>
                <w:sz w:val="20"/>
                <w:szCs w:val="20"/>
              </w:rPr>
              <w:t>, 21</w:t>
            </w:r>
            <w:r w:rsidR="00FF2956" w:rsidRPr="00267BE0">
              <w:rPr>
                <w:sz w:val="20"/>
                <w:szCs w:val="20"/>
              </w:rPr>
              <w:t xml:space="preserve"> </w:t>
            </w:r>
            <w:r w:rsidRPr="00267BE0">
              <w:rPr>
                <w:sz w:val="20"/>
                <w:szCs w:val="20"/>
              </w:rPr>
              <w:t xml:space="preserve"> 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10. Разработка проектов нормативных правовых актов, направленных на развитие комплексной реабилитации и повышение эффективности предоставления государственных и </w:t>
            </w:r>
            <w:r w:rsidRPr="00267BE0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Разработка нормативных правовых актов Курской области о порядке формирования системы комплексной реабилитации и повышение эффективности предоставления государственных и </w:t>
            </w:r>
            <w:r w:rsidRPr="00267BE0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Показатели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11. 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7767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</w:t>
            </w:r>
            <w:r w:rsidR="00776776" w:rsidRPr="00267BE0">
              <w:rPr>
                <w:sz w:val="20"/>
                <w:szCs w:val="20"/>
              </w:rPr>
              <w:t>1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 и дети)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Адаптация и синхронизация автоматизированных ведомственных информационных систем органов исполнительной власти Курской области, содержащих сведения об инвалидах и оказанных им реабилитационных и абилитационных мероприятиях (услугах)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12. Организация подготовки (переподготовки, повышения квалификации) специалистов, работающих с инвалидами, обеспечивающих оказание реабилитационных или абилитационных мероприятий (услуг) инвалидам в различных сферах деятельности, услуг ранней помощи, сопровождаемого проживания, сурдопереводчиков и тифлосурдопереводчиков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специалистов Курской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Прохождение специалистами отраслевых комитетов и подведомственных учреждений курсов подготовки (переподготовки, повышения квалификации)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24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13. Участие специалистов комитета социального обеспечения, материнства и детства Курской области и подведомственных учреждений в семинарах, </w:t>
            </w:r>
            <w:r w:rsidRPr="00267BE0">
              <w:rPr>
                <w:sz w:val="20"/>
                <w:szCs w:val="20"/>
              </w:rPr>
              <w:lastRenderedPageBreak/>
              <w:t>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специалистов Курской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</w:t>
            </w:r>
            <w:r w:rsidRPr="00267BE0">
              <w:rPr>
                <w:sz w:val="20"/>
                <w:szCs w:val="20"/>
              </w:rPr>
              <w:lastRenderedPageBreak/>
              <w:t>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 xml:space="preserve"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</w:t>
            </w:r>
            <w:r w:rsidRPr="00267BE0">
              <w:rPr>
                <w:sz w:val="20"/>
                <w:szCs w:val="20"/>
              </w:rPr>
              <w:lastRenderedPageBreak/>
              <w:t>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Показатель 24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14. 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специалистов Курской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Участие специалистов в мероприятиях по подготовке (переподготовке, повышению квалификации) специалистов по адаптивной физической культуре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Показатель 24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27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15. 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 и дети)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 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28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765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16.</w:t>
            </w:r>
          </w:p>
          <w:p w:rsidR="00531F01" w:rsidRPr="00267BE0" w:rsidRDefault="00531F01" w:rsidP="00D27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Приобретение реабилитационного оборудования областному казенному учреждению социального обслуживания </w:t>
            </w:r>
            <w:r w:rsidRPr="00267BE0">
              <w:rPr>
                <w:sz w:val="20"/>
                <w:szCs w:val="20"/>
              </w:rPr>
              <w:lastRenderedPageBreak/>
              <w:t>Курской области  «Областной медико-социальный реабилитационный центр имени преподобного Феодосия Печерского»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9C6D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</w:t>
            </w:r>
            <w:r w:rsidRPr="00267BE0">
              <w:rPr>
                <w:sz w:val="20"/>
                <w:szCs w:val="20"/>
              </w:rPr>
              <w:lastRenderedPageBreak/>
              <w:t xml:space="preserve">рекомендации в индивидуальной программе реабилитации или абилитации (взрослые и дети); </w:t>
            </w:r>
            <w:r w:rsidR="00DD5E9F" w:rsidRPr="00267BE0">
              <w:rPr>
                <w:sz w:val="20"/>
                <w:szCs w:val="20"/>
              </w:rPr>
              <w:t>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Приобретение реабилитационного,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3, 4, 22 приложения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17.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Оснащение реабилитационным оборудованием государственных учреждений здравоохранения  Курской области, осуществляющих мероприятия по медицинской реабилитации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 и дети); 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3, 4, 22 приложения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30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385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18.  </w:t>
            </w:r>
          </w:p>
          <w:p w:rsidR="00531F01" w:rsidRPr="00267BE0" w:rsidRDefault="00531F01" w:rsidP="00385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Оснащение реабилитационным оборудованием  учреждений спортивной направленности по </w:t>
            </w:r>
            <w:r w:rsidRPr="00267BE0">
              <w:rPr>
                <w:sz w:val="20"/>
                <w:szCs w:val="20"/>
              </w:rPr>
              <w:lastRenderedPageBreak/>
              <w:t>адаптивной физической культуре и спорту Курской области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</w:t>
            </w:r>
            <w:r w:rsidRPr="00267BE0">
              <w:rPr>
                <w:sz w:val="20"/>
                <w:szCs w:val="20"/>
              </w:rPr>
              <w:lastRenderedPageBreak/>
              <w:t>рекомендации в индивидуальной программе реабилитации или абилитации (взрослые и дети); 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Приобретение спортивных реабилитационных тренажеров,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7419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4, 22</w:t>
            </w:r>
            <w:r w:rsidR="007419E1" w:rsidRPr="00267BE0">
              <w:rPr>
                <w:sz w:val="20"/>
                <w:szCs w:val="20"/>
              </w:rPr>
              <w:t>, 25</w:t>
            </w:r>
          </w:p>
          <w:p w:rsidR="00531F01" w:rsidRPr="00267BE0" w:rsidRDefault="00531F01" w:rsidP="007419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приложения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531F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19. Приобретение для государственных учреждений - центров занятости населения оборудования для организации </w:t>
            </w:r>
            <w:proofErr w:type="spellStart"/>
            <w:r w:rsidRPr="00267BE0">
              <w:rPr>
                <w:sz w:val="20"/>
                <w:szCs w:val="20"/>
              </w:rPr>
              <w:t>профориентационной</w:t>
            </w:r>
            <w:proofErr w:type="spellEnd"/>
            <w:r w:rsidRPr="00267BE0">
              <w:rPr>
                <w:sz w:val="20"/>
                <w:szCs w:val="20"/>
              </w:rPr>
              <w:t xml:space="preserve"> работы с инвалидами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 и дети); 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Приобретение реабилитационного, медицинского, технологического, спортивного и иного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Показатели 3, 4, 22 приложения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67BE0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Основное мероприятие 20. Приобретение компьютерной техники и программного обеспечения для оснащения ОКУК «Курская библиотека </w:t>
            </w:r>
            <w:r w:rsidRPr="00267BE0">
              <w:rPr>
                <w:sz w:val="20"/>
                <w:szCs w:val="20"/>
              </w:rPr>
              <w:lastRenderedPageBreak/>
              <w:t>слепых имени В.С. Алехина» для проведения реабилитационных мероприятий по социокультурной реабилитации для инвалидов по зрению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2020</w:t>
            </w:r>
            <w:r w:rsidRPr="00267BE0"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2025</w:t>
            </w:r>
            <w:r w:rsidRPr="00267BE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67BE0">
              <w:rPr>
                <w:sz w:val="19"/>
                <w:szCs w:val="19"/>
              </w:rPr>
              <w:t xml:space="preserve">Увеличение доли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</w:t>
            </w:r>
            <w:r w:rsidRPr="00267BE0">
              <w:rPr>
                <w:sz w:val="19"/>
                <w:szCs w:val="19"/>
              </w:rPr>
              <w:lastRenderedPageBreak/>
              <w:t>абилитации (взрослые и дети); увеличение доли реабилитационных организаций, подлежащих включению в региональную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Приобретение специализированного оборудования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3, 4, 22 приложения </w:t>
            </w:r>
          </w:p>
          <w:p w:rsidR="00531F01" w:rsidRPr="00267BE0" w:rsidRDefault="00531F01" w:rsidP="00117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117D4A">
        <w:trPr>
          <w:trHeight w:val="108"/>
        </w:trPr>
        <w:tc>
          <w:tcPr>
            <w:tcW w:w="15082" w:type="dxa"/>
            <w:gridSpan w:val="8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67BE0">
              <w:rPr>
                <w:b/>
                <w:bCs/>
                <w:sz w:val="20"/>
                <w:szCs w:val="20"/>
              </w:rPr>
              <w:lastRenderedPageBreak/>
              <w:t>Подпрограмма 4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Курской области»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01.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>Организация и проведение областных спартакиад среди инвалидов и детей-инвалидов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 xml:space="preserve">Комитет социального обеспечения, материнства и детства Курской области 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snapToGrid w:val="0"/>
              <w:spacing w:line="228" w:lineRule="auto"/>
              <w:jc w:val="both"/>
              <w:rPr>
                <w:rFonts w:eastAsia="Courier New"/>
                <w:sz w:val="20"/>
                <w:szCs w:val="20"/>
              </w:rPr>
            </w:pPr>
            <w:r w:rsidRPr="00267BE0">
              <w:rPr>
                <w:rFonts w:eastAsia="Courier New"/>
                <w:sz w:val="20"/>
                <w:szCs w:val="20"/>
              </w:rPr>
              <w:t xml:space="preserve">Проведение </w:t>
            </w:r>
            <w:r w:rsidRPr="00267BE0">
              <w:rPr>
                <w:spacing w:val="-6"/>
                <w:kern w:val="20"/>
                <w:sz w:val="20"/>
                <w:szCs w:val="20"/>
              </w:rPr>
              <w:t>областных спартакиад среди инвалидов и детей-инвалидов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>Организация областных спартакиад среди инвалидов и детей-инвалидов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31659B">
            <w:pPr>
              <w:spacing w:line="228" w:lineRule="auto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4F1570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4F1570" w:rsidRPr="00267BE0">
              <w:rPr>
                <w:sz w:val="20"/>
                <w:szCs w:val="20"/>
              </w:rPr>
              <w:t xml:space="preserve"> 6</w:t>
            </w:r>
            <w:r w:rsidR="0031659B" w:rsidRPr="00267BE0">
              <w:rPr>
                <w:sz w:val="20"/>
                <w:szCs w:val="20"/>
              </w:rPr>
              <w:t xml:space="preserve">, 25 </w:t>
            </w:r>
            <w:r w:rsidRPr="00267BE0">
              <w:rPr>
                <w:sz w:val="20"/>
                <w:szCs w:val="20"/>
              </w:rPr>
              <w:t>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02.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Организация субтитрования общественно значимых информационных телепрограмм на канале автономного учреждения Курской области «ТРК «Сейм», в том </w:t>
            </w:r>
            <w:r w:rsidRPr="00267BE0">
              <w:rPr>
                <w:spacing w:val="-6"/>
                <w:sz w:val="20"/>
                <w:szCs w:val="20"/>
              </w:rPr>
              <w:t xml:space="preserve">числе приобретение оборудования 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Обеспечение трансляции субтитров телевизионных программ на канале</w:t>
            </w:r>
          </w:p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  <w:spacing w:val="-4"/>
              </w:rPr>
              <w:t>автономного учреждения Курской области «ТРК «Сейм»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Организация субтитрования информационных телепрограмм, </w:t>
            </w:r>
            <w:r w:rsidRPr="00267BE0">
              <w:rPr>
                <w:spacing w:val="-6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6B0C2F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6B0C2F" w:rsidRPr="00267BE0">
              <w:rPr>
                <w:sz w:val="20"/>
                <w:szCs w:val="20"/>
              </w:rPr>
              <w:t>ь</w:t>
            </w:r>
            <w:r w:rsidR="009E606A" w:rsidRPr="00267BE0">
              <w:rPr>
                <w:sz w:val="20"/>
                <w:szCs w:val="20"/>
              </w:rPr>
              <w:t xml:space="preserve"> 26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03.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 xml:space="preserve">Оснащение областных государственных учреждений реабилитационным, медицинским, технологическим оборудованием, техническими средствами реабилитации, специальным спортивным инвентарем и оборудованием, обеспечивающим создание </w:t>
            </w: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lastRenderedPageBreak/>
              <w:t>условий для безопасной среды в приоритетных сферах жизнедеятельности инвалидов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lastRenderedPageBreak/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2019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Приобретение реабилитационного, медицинского, технологического оборудования, технических средств реабилитации, специального спортивного инвентаря и оборудования, обеспечивающего создание условий для безопасной среды в приоритетных сферах жизнедеятельности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Оснащение учреждений реабилитационным, медицинским, технологическим оборудованием, техническими средствами реабилитации, специальным спортивным инвентарем и оборудованием, обеспечивающим создание условий для безопасной среды в приоритетных </w:t>
            </w:r>
            <w:r w:rsidRPr="00267BE0">
              <w:rPr>
                <w:sz w:val="20"/>
                <w:szCs w:val="20"/>
              </w:rPr>
              <w:lastRenderedPageBreak/>
              <w:t>сферах жизнедеятельности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4F15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Показател</w:t>
            </w:r>
            <w:r w:rsidR="004F1570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9F65F3" w:rsidRPr="00267BE0">
              <w:rPr>
                <w:sz w:val="20"/>
                <w:szCs w:val="20"/>
              </w:rPr>
              <w:t xml:space="preserve">3, </w:t>
            </w:r>
            <w:r w:rsidRPr="00267BE0">
              <w:rPr>
                <w:sz w:val="20"/>
                <w:szCs w:val="20"/>
              </w:rPr>
              <w:t>4</w:t>
            </w:r>
            <w:r w:rsidR="0096731D" w:rsidRPr="00267BE0">
              <w:rPr>
                <w:sz w:val="20"/>
                <w:szCs w:val="20"/>
              </w:rPr>
              <w:t>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04.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bCs/>
                <w:spacing w:val="6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Проведение мероприятий по заключению контрактов, приобретение технических средств реабилитации 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51159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511597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9F65F3" w:rsidRPr="00267BE0">
              <w:rPr>
                <w:sz w:val="20"/>
                <w:szCs w:val="20"/>
              </w:rPr>
              <w:t xml:space="preserve">3, </w:t>
            </w:r>
            <w:r w:rsidRPr="00267BE0">
              <w:rPr>
                <w:sz w:val="20"/>
                <w:szCs w:val="20"/>
              </w:rPr>
              <w:t>4</w:t>
            </w:r>
            <w:r w:rsidR="00511597" w:rsidRPr="00267BE0">
              <w:rPr>
                <w:sz w:val="20"/>
                <w:szCs w:val="20"/>
              </w:rPr>
              <w:t>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37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05.</w:t>
            </w:r>
          </w:p>
          <w:p w:rsidR="00531F01" w:rsidRPr="00267BE0" w:rsidRDefault="00531F01" w:rsidP="00117D4A">
            <w:pPr>
              <w:pStyle w:val="aa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 выплаты компенсаций за самостоятельно приобретенные инвалидами технические средства реабилитации (ветеранами – протезы (кроме зубных протезов), протезно-ортопедические изделия) и (или) оплаченные услуги и </w:t>
            </w:r>
            <w:r w:rsidRPr="00267BE0">
              <w:rPr>
                <w:rFonts w:cs="Times New Roman"/>
                <w:spacing w:val="-6"/>
                <w:kern w:val="20"/>
                <w:sz w:val="20"/>
                <w:szCs w:val="20"/>
              </w:rPr>
              <w:lastRenderedPageBreak/>
              <w:t>ежегодные денежные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lastRenderedPageBreak/>
              <w:t>Комитет социального обеспечения 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bCs/>
                <w:spacing w:val="6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 выплаты компенсаций за самостоятельно приобретенные инвалидами технические средства реабилитации (ветеранами – протезы (кроме зубных протезов), протезно-ортопедические изделия) и (или) оплаченные услуги и ежегодные денежные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Проведение мероприятий по заключению контрактов, приобретение технических средств реабилитации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9F65F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9F65F3" w:rsidRPr="00267BE0">
              <w:rPr>
                <w:sz w:val="20"/>
                <w:szCs w:val="20"/>
              </w:rPr>
              <w:t>и 3,</w:t>
            </w:r>
            <w:r w:rsidRPr="00267BE0">
              <w:rPr>
                <w:sz w:val="20"/>
                <w:szCs w:val="20"/>
              </w:rPr>
              <w:t xml:space="preserve"> 4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06.</w:t>
            </w:r>
          </w:p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pStyle w:val="aa"/>
              <w:widowControl/>
              <w:snapToGrid w:val="0"/>
              <w:spacing w:line="228" w:lineRule="auto"/>
              <w:rPr>
                <w:rFonts w:cs="Times New Roman"/>
                <w:spacing w:val="-4"/>
                <w:sz w:val="20"/>
                <w:szCs w:val="20"/>
              </w:rPr>
            </w:pPr>
            <w:r w:rsidRPr="00267BE0">
              <w:rPr>
                <w:rFonts w:cs="Times New Roman"/>
                <w:spacing w:val="-4"/>
                <w:sz w:val="20"/>
                <w:szCs w:val="20"/>
              </w:rPr>
              <w:t>Комитет социального обеспечения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bCs/>
                <w:spacing w:val="6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bCs/>
                <w:sz w:val="20"/>
                <w:szCs w:val="20"/>
              </w:rPr>
              <w:t>Обеспечение деятельности областного казенного учреждения «Центр медико-социальных услуг» в сфере социального обеспечения инвалидов и отдельных категорий граждан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7F006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7F0061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7F0061" w:rsidRPr="00267BE0">
              <w:rPr>
                <w:sz w:val="20"/>
                <w:szCs w:val="20"/>
              </w:rPr>
              <w:t xml:space="preserve">3, </w:t>
            </w:r>
            <w:r w:rsidRPr="00267BE0">
              <w:rPr>
                <w:sz w:val="20"/>
                <w:szCs w:val="20"/>
              </w:rPr>
              <w:t>4 приложения  № 1</w:t>
            </w:r>
          </w:p>
        </w:tc>
      </w:tr>
      <w:tr w:rsidR="00531F01" w:rsidRPr="00267BE0" w:rsidTr="000D3C8B">
        <w:trPr>
          <w:trHeight w:val="108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39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07.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Формирование благоприятного общественного мнения в отношении инвалидов с помощью средств массовой информации; информационное освещение проблем инвалидов 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Повышение информированности граждан по вопросам обеспечения доступности объектов социальной инфраструктуры, предоставления мер социальной поддержки инвалидам, проведения реабилитационных мероприятий, способствующей формированию благоприятного общественного мнения в отношении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Проведение пресс-конференций с участием сотрудников комитета социального обеспечения, материнства и детства Курской области, размещение на сайте Администрации Курской области  информации, посвященной проблемам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7F006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7F0061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7F0061" w:rsidRPr="00267BE0">
              <w:rPr>
                <w:sz w:val="20"/>
                <w:szCs w:val="20"/>
              </w:rPr>
              <w:t>1, 6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40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08.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Обеспечение государственной поддержки  общественным организациям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16"/>
              </w:rPr>
              <w:t>Предоставление субсидий из областного бюджета на государственную поддержку  областных (региональных)  организаций (отделений) общероссийских общественных организаций инвалидов</w:t>
            </w:r>
          </w:p>
        </w:tc>
        <w:tc>
          <w:tcPr>
            <w:tcW w:w="1757" w:type="dxa"/>
            <w:shd w:val="clear" w:color="auto" w:fill="auto"/>
          </w:tcPr>
          <w:p w:rsidR="00B12DB5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142843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</w:t>
            </w:r>
            <w:r w:rsidR="00142843" w:rsidRPr="00267BE0">
              <w:rPr>
                <w:sz w:val="20"/>
                <w:szCs w:val="20"/>
              </w:rPr>
              <w:t xml:space="preserve">1,3, </w:t>
            </w:r>
            <w:r w:rsidRPr="00267BE0">
              <w:rPr>
                <w:sz w:val="20"/>
                <w:szCs w:val="20"/>
              </w:rPr>
              <w:t>4</w:t>
            </w:r>
            <w:r w:rsidR="00142843" w:rsidRPr="00267BE0">
              <w:rPr>
                <w:sz w:val="20"/>
                <w:szCs w:val="20"/>
              </w:rPr>
              <w:t>, 6</w:t>
            </w:r>
            <w:r w:rsidR="00B12DB5">
              <w:rPr>
                <w:sz w:val="20"/>
                <w:szCs w:val="20"/>
              </w:rPr>
              <w:t xml:space="preserve"> </w:t>
            </w:r>
            <w:r w:rsidR="00114CEC">
              <w:rPr>
                <w:sz w:val="20"/>
                <w:szCs w:val="20"/>
              </w:rPr>
              <w:t xml:space="preserve"> </w:t>
            </w:r>
            <w:r w:rsidR="00B12DB5">
              <w:rPr>
                <w:sz w:val="20"/>
                <w:szCs w:val="20"/>
              </w:rPr>
              <w:t xml:space="preserve">приложения </w:t>
            </w:r>
          </w:p>
          <w:p w:rsidR="00531F01" w:rsidRPr="00267BE0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41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09.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Оказание материальной помощи особо нуждающимся семьям с детьми-инвалидами за счет </w:t>
            </w:r>
            <w:r w:rsidRPr="00267BE0">
              <w:rPr>
                <w:sz w:val="20"/>
                <w:szCs w:val="20"/>
              </w:rPr>
              <w:lastRenderedPageBreak/>
              <w:t>средств областного бюджета на неотложные нужды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Комитет социального обеспечения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Повышение уровня материального благосостояния семей с детьми-инвалидами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Оказание материальной помощи семьям с детьми-инвалидами за счет средств областного бюджета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Показатель </w:t>
            </w:r>
            <w:r w:rsidR="00142843" w:rsidRPr="00267BE0">
              <w:rPr>
                <w:sz w:val="20"/>
                <w:szCs w:val="20"/>
              </w:rPr>
              <w:t>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267BE0">
              <w:rPr>
                <w:spacing w:val="-4"/>
                <w:sz w:val="20"/>
                <w:szCs w:val="20"/>
              </w:rPr>
              <w:t>Основное мероприятие 10.</w:t>
            </w:r>
          </w:p>
          <w:p w:rsidR="00531F01" w:rsidRPr="00267BE0" w:rsidRDefault="00531F01" w:rsidP="00117D4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и проведение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spacing w:line="228" w:lineRule="auto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2018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</w:rPr>
              <w:t>Проведение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  <w:szCs w:val="20"/>
              </w:rPr>
              <w:t>Организация</w:t>
            </w:r>
            <w:r w:rsidRPr="00267BE0">
              <w:rPr>
                <w:sz w:val="20"/>
              </w:rPr>
              <w:t xml:space="preserve"> оздоровительных и реабилитационных мероприятий для семей с детьми-инвалидами и детьми с ограниченными возможностями здоровья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14284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142843" w:rsidRPr="00267BE0">
              <w:rPr>
                <w:sz w:val="20"/>
                <w:szCs w:val="20"/>
              </w:rPr>
              <w:t>и</w:t>
            </w:r>
            <w:r w:rsidRPr="00267BE0">
              <w:rPr>
                <w:sz w:val="20"/>
                <w:szCs w:val="20"/>
              </w:rPr>
              <w:t xml:space="preserve"> 4</w:t>
            </w:r>
            <w:r w:rsidR="00142843" w:rsidRPr="00267BE0">
              <w:rPr>
                <w:sz w:val="20"/>
                <w:szCs w:val="20"/>
              </w:rPr>
              <w:t>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43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11.</w:t>
            </w:r>
          </w:p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круглосуточных диспетчерских центров связи для глухих с целью оказания экстренной и иной социальной помощи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ind w:left="-8" w:right="-108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67BE0">
              <w:rPr>
                <w:rFonts w:ascii="Times New Roman" w:hAnsi="Times New Roman" w:cs="Times New Roman"/>
              </w:rPr>
              <w:t>Получение инвалидами экстренной и иной социальной помощи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</w:rPr>
              <w:t xml:space="preserve">Приобретение и установка оборудования для обеспечения деятельности диспетчерского центра глухих </w:t>
            </w:r>
          </w:p>
        </w:tc>
        <w:tc>
          <w:tcPr>
            <w:tcW w:w="1757" w:type="dxa"/>
            <w:shd w:val="clear" w:color="auto" w:fill="auto"/>
          </w:tcPr>
          <w:p w:rsidR="00114CEC" w:rsidRDefault="00531F01" w:rsidP="00583945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583945" w:rsidRPr="00267BE0">
              <w:rPr>
                <w:sz w:val="20"/>
                <w:szCs w:val="20"/>
              </w:rPr>
              <w:t>и 1,3, 4, 6</w:t>
            </w:r>
            <w:r w:rsidR="00114CEC">
              <w:rPr>
                <w:sz w:val="20"/>
                <w:szCs w:val="20"/>
              </w:rPr>
              <w:t xml:space="preserve"> приложения </w:t>
            </w:r>
          </w:p>
          <w:p w:rsidR="00531F01" w:rsidRPr="00267BE0" w:rsidRDefault="00531F01" w:rsidP="00583945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44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12.</w:t>
            </w:r>
          </w:p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ind w:left="-8" w:right="-108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7A2431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</w:t>
            </w:r>
            <w:r w:rsidR="007A2431" w:rsidRPr="00267BE0">
              <w:rPr>
                <w:sz w:val="20"/>
              </w:rPr>
              <w:t>1</w:t>
            </w:r>
            <w:r w:rsidRPr="00267BE0">
              <w:rPr>
                <w:sz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aps/>
              </w:rPr>
            </w:pPr>
            <w:r w:rsidRPr="00267BE0">
              <w:rPr>
                <w:rFonts w:ascii="Times New Roman" w:hAnsi="Times New Roman" w:cs="Times New Roman"/>
                <w:spacing w:val="6"/>
              </w:rPr>
              <w:t>Освещение проблем инвалидов в средствах массовой информации. Доведение принципов и концепции формирования доступности до граждан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</w:rPr>
              <w:t xml:space="preserve">Проведение информационных кампаний, семинаров, лекций по вопросам </w:t>
            </w:r>
            <w:r w:rsidRPr="00267BE0">
              <w:rPr>
                <w:sz w:val="20"/>
                <w:szCs w:val="20"/>
              </w:rPr>
              <w:t>формирования доступной среды для инвалидов и других маломобильных групп населения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451A60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 xml:space="preserve">Показатели 1 и </w:t>
            </w:r>
            <w:r w:rsidR="00451A60" w:rsidRPr="00267BE0">
              <w:rPr>
                <w:sz w:val="20"/>
                <w:szCs w:val="20"/>
              </w:rPr>
              <w:t>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  <w:tr w:rsidR="00531F01" w:rsidRPr="00267BE0" w:rsidTr="000D3C8B">
        <w:trPr>
          <w:trHeight w:val="36"/>
        </w:trPr>
        <w:tc>
          <w:tcPr>
            <w:tcW w:w="568" w:type="dxa"/>
            <w:shd w:val="clear" w:color="auto" w:fill="auto"/>
          </w:tcPr>
          <w:p w:rsidR="00531F01" w:rsidRPr="00267BE0" w:rsidRDefault="00531F01" w:rsidP="004A40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45</w:t>
            </w:r>
          </w:p>
        </w:tc>
        <w:tc>
          <w:tcPr>
            <w:tcW w:w="2634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Основное мероприятие 13.</w:t>
            </w:r>
          </w:p>
          <w:p w:rsidR="00531F01" w:rsidRPr="00267BE0" w:rsidRDefault="00531F01" w:rsidP="00117D4A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2043" w:type="dxa"/>
            <w:shd w:val="clear" w:color="auto" w:fill="auto"/>
          </w:tcPr>
          <w:p w:rsidR="00531F01" w:rsidRPr="00267BE0" w:rsidRDefault="00531F01" w:rsidP="00117D4A">
            <w:pPr>
              <w:ind w:left="-8" w:right="-108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993" w:type="dxa"/>
            <w:shd w:val="clear" w:color="auto" w:fill="auto"/>
          </w:tcPr>
          <w:p w:rsidR="00531F01" w:rsidRPr="00267BE0" w:rsidRDefault="00531F01" w:rsidP="00117D4A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BE0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531F01" w:rsidRPr="00267BE0" w:rsidRDefault="00531F01" w:rsidP="00117D4A">
            <w:pPr>
              <w:jc w:val="center"/>
              <w:rPr>
                <w:sz w:val="20"/>
              </w:rPr>
            </w:pPr>
            <w:r w:rsidRPr="00267BE0">
              <w:rPr>
                <w:sz w:val="20"/>
              </w:rPr>
              <w:t>2025 г.</w:t>
            </w:r>
          </w:p>
        </w:tc>
        <w:tc>
          <w:tcPr>
            <w:tcW w:w="3402" w:type="dxa"/>
            <w:shd w:val="clear" w:color="auto" w:fill="auto"/>
          </w:tcPr>
          <w:p w:rsidR="00531F01" w:rsidRPr="00267BE0" w:rsidRDefault="00531F01" w:rsidP="00117D4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6"/>
              </w:rPr>
            </w:pPr>
            <w:r w:rsidRPr="00267BE0">
              <w:rPr>
                <w:rFonts w:ascii="Times New Roman" w:hAnsi="Times New Roman" w:cs="Times New Roman"/>
              </w:rPr>
              <w:t>Обеспечение государственной поддержки  специализированных предприятий, образованных общероссийскими общественными организациями инвалидов</w:t>
            </w:r>
          </w:p>
        </w:tc>
        <w:tc>
          <w:tcPr>
            <w:tcW w:w="2693" w:type="dxa"/>
            <w:shd w:val="clear" w:color="auto" w:fill="auto"/>
          </w:tcPr>
          <w:p w:rsidR="00531F01" w:rsidRPr="00267BE0" w:rsidRDefault="00531F01" w:rsidP="00117D4A">
            <w:pPr>
              <w:jc w:val="both"/>
              <w:rPr>
                <w:sz w:val="20"/>
              </w:rPr>
            </w:pPr>
            <w:r w:rsidRPr="00267BE0">
              <w:rPr>
                <w:sz w:val="20"/>
              </w:rPr>
              <w:t>Предоставление субсидий на государственную поддержку  специализированных предприятий, образованных общероссийскими общественными организациями инвалидов</w:t>
            </w:r>
          </w:p>
        </w:tc>
        <w:tc>
          <w:tcPr>
            <w:tcW w:w="1757" w:type="dxa"/>
            <w:shd w:val="clear" w:color="auto" w:fill="auto"/>
          </w:tcPr>
          <w:p w:rsidR="00531F01" w:rsidRPr="00267BE0" w:rsidRDefault="00531F01" w:rsidP="00451A60">
            <w:pPr>
              <w:jc w:val="both"/>
              <w:rPr>
                <w:sz w:val="20"/>
                <w:szCs w:val="20"/>
              </w:rPr>
            </w:pPr>
            <w:r w:rsidRPr="00267BE0">
              <w:rPr>
                <w:sz w:val="20"/>
                <w:szCs w:val="20"/>
              </w:rPr>
              <w:t>Показател</w:t>
            </w:r>
            <w:r w:rsidR="00451A60" w:rsidRPr="00267BE0">
              <w:rPr>
                <w:sz w:val="20"/>
                <w:szCs w:val="20"/>
              </w:rPr>
              <w:t>и 1, 6</w:t>
            </w:r>
            <w:r w:rsidRPr="00267BE0">
              <w:rPr>
                <w:sz w:val="20"/>
                <w:szCs w:val="20"/>
              </w:rPr>
              <w:t xml:space="preserve"> приложения  № 1</w:t>
            </w:r>
          </w:p>
        </w:tc>
      </w:tr>
    </w:tbl>
    <w:p w:rsidR="00704E5E" w:rsidRDefault="00704E5E"/>
    <w:sectPr w:rsidR="00704E5E" w:rsidSect="00A96C00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1134" w:right="1134" w:bottom="1134" w:left="1134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DD" w:rsidRDefault="00EE6CDD" w:rsidP="009B5411">
      <w:r>
        <w:separator/>
      </w:r>
    </w:p>
  </w:endnote>
  <w:endnote w:type="continuationSeparator" w:id="0">
    <w:p w:rsidR="00EE6CDD" w:rsidRDefault="00EE6CDD" w:rsidP="009B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00" w:rsidRDefault="004634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C00" w:rsidRDefault="00A96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DD" w:rsidRDefault="00EE6CDD" w:rsidP="009B5411">
      <w:r>
        <w:separator/>
      </w:r>
    </w:p>
  </w:footnote>
  <w:footnote w:type="continuationSeparator" w:id="0">
    <w:p w:rsidR="00EE6CDD" w:rsidRDefault="00EE6CDD" w:rsidP="009B5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00" w:rsidRDefault="004634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C00" w:rsidRDefault="00A96C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00" w:rsidRDefault="004634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C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1FD">
      <w:rPr>
        <w:rStyle w:val="a5"/>
        <w:noProof/>
      </w:rPr>
      <w:t>24</w:t>
    </w:r>
    <w:r>
      <w:rPr>
        <w:rStyle w:val="a5"/>
      </w:rPr>
      <w:fldChar w:fldCharType="end"/>
    </w:r>
  </w:p>
  <w:p w:rsidR="00A96C00" w:rsidRDefault="00A96C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00" w:rsidRDefault="00463496">
    <w:pPr>
      <w:pStyle w:val="a3"/>
      <w:jc w:val="center"/>
    </w:pPr>
    <w:fldSimple w:instr=" PAGE   \* MERGEFORMAT ">
      <w:r w:rsidR="005171FD">
        <w:rPr>
          <w:noProof/>
        </w:rPr>
        <w:t>10</w:t>
      </w:r>
    </w:fldSimple>
  </w:p>
  <w:p w:rsidR="00A96C00" w:rsidRDefault="00A96C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A5D"/>
    <w:multiLevelType w:val="hybridMultilevel"/>
    <w:tmpl w:val="1824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80810"/>
    <w:multiLevelType w:val="hybridMultilevel"/>
    <w:tmpl w:val="195E8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A4F6B"/>
    <w:multiLevelType w:val="hybridMultilevel"/>
    <w:tmpl w:val="FB80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83A95"/>
    <w:multiLevelType w:val="hybridMultilevel"/>
    <w:tmpl w:val="50D67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65"/>
    <w:rsid w:val="00001960"/>
    <w:rsid w:val="00023115"/>
    <w:rsid w:val="0002486F"/>
    <w:rsid w:val="00067FAE"/>
    <w:rsid w:val="000945A0"/>
    <w:rsid w:val="00094ECD"/>
    <w:rsid w:val="000C3063"/>
    <w:rsid w:val="000D160B"/>
    <w:rsid w:val="000D3C8B"/>
    <w:rsid w:val="000E16D3"/>
    <w:rsid w:val="00114CEC"/>
    <w:rsid w:val="00117D4A"/>
    <w:rsid w:val="00124AD0"/>
    <w:rsid w:val="00142843"/>
    <w:rsid w:val="001577C8"/>
    <w:rsid w:val="001D6FBE"/>
    <w:rsid w:val="001D7891"/>
    <w:rsid w:val="001D7EBA"/>
    <w:rsid w:val="00210354"/>
    <w:rsid w:val="00214CAA"/>
    <w:rsid w:val="002662BB"/>
    <w:rsid w:val="00267BE0"/>
    <w:rsid w:val="002802A4"/>
    <w:rsid w:val="002D154A"/>
    <w:rsid w:val="002E262F"/>
    <w:rsid w:val="002F06D3"/>
    <w:rsid w:val="003011C2"/>
    <w:rsid w:val="0031659B"/>
    <w:rsid w:val="00360D8A"/>
    <w:rsid w:val="003854A3"/>
    <w:rsid w:val="003D272F"/>
    <w:rsid w:val="004047FB"/>
    <w:rsid w:val="0040570A"/>
    <w:rsid w:val="00451A60"/>
    <w:rsid w:val="00463496"/>
    <w:rsid w:val="00464F32"/>
    <w:rsid w:val="004A408C"/>
    <w:rsid w:val="004F1570"/>
    <w:rsid w:val="004F5E67"/>
    <w:rsid w:val="004F7D95"/>
    <w:rsid w:val="00505B93"/>
    <w:rsid w:val="00511597"/>
    <w:rsid w:val="005171FD"/>
    <w:rsid w:val="00531F01"/>
    <w:rsid w:val="00545109"/>
    <w:rsid w:val="00567D99"/>
    <w:rsid w:val="00583945"/>
    <w:rsid w:val="005E7955"/>
    <w:rsid w:val="00626B26"/>
    <w:rsid w:val="0067286B"/>
    <w:rsid w:val="00676260"/>
    <w:rsid w:val="00682572"/>
    <w:rsid w:val="00682CB3"/>
    <w:rsid w:val="006B0C2F"/>
    <w:rsid w:val="006E7670"/>
    <w:rsid w:val="00704E5E"/>
    <w:rsid w:val="007268D6"/>
    <w:rsid w:val="0073095D"/>
    <w:rsid w:val="007419E1"/>
    <w:rsid w:val="00761B02"/>
    <w:rsid w:val="00765BFC"/>
    <w:rsid w:val="00775060"/>
    <w:rsid w:val="00776776"/>
    <w:rsid w:val="007A2431"/>
    <w:rsid w:val="007F0061"/>
    <w:rsid w:val="00816957"/>
    <w:rsid w:val="00832A21"/>
    <w:rsid w:val="00884462"/>
    <w:rsid w:val="008B6CBA"/>
    <w:rsid w:val="008F30B3"/>
    <w:rsid w:val="00951B87"/>
    <w:rsid w:val="0096731D"/>
    <w:rsid w:val="009941A4"/>
    <w:rsid w:val="009A5C32"/>
    <w:rsid w:val="009B05C3"/>
    <w:rsid w:val="009B5411"/>
    <w:rsid w:val="009C6DC6"/>
    <w:rsid w:val="009E606A"/>
    <w:rsid w:val="009F65F3"/>
    <w:rsid w:val="00A164AB"/>
    <w:rsid w:val="00A31D3E"/>
    <w:rsid w:val="00A37065"/>
    <w:rsid w:val="00A45DE2"/>
    <w:rsid w:val="00A465E1"/>
    <w:rsid w:val="00A77724"/>
    <w:rsid w:val="00A96C00"/>
    <w:rsid w:val="00AD6861"/>
    <w:rsid w:val="00AE7895"/>
    <w:rsid w:val="00AF531D"/>
    <w:rsid w:val="00AF7A37"/>
    <w:rsid w:val="00B12DB5"/>
    <w:rsid w:val="00B30DFF"/>
    <w:rsid w:val="00B60F21"/>
    <w:rsid w:val="00B831D6"/>
    <w:rsid w:val="00BB6EF5"/>
    <w:rsid w:val="00BE0BC3"/>
    <w:rsid w:val="00BF367E"/>
    <w:rsid w:val="00C34B39"/>
    <w:rsid w:val="00C80BA8"/>
    <w:rsid w:val="00CB4F6D"/>
    <w:rsid w:val="00CC7BD6"/>
    <w:rsid w:val="00CF6761"/>
    <w:rsid w:val="00D27C15"/>
    <w:rsid w:val="00D9088F"/>
    <w:rsid w:val="00DD5E9F"/>
    <w:rsid w:val="00DF28F2"/>
    <w:rsid w:val="00E54400"/>
    <w:rsid w:val="00E66BA3"/>
    <w:rsid w:val="00E728EB"/>
    <w:rsid w:val="00E95BC5"/>
    <w:rsid w:val="00EA46F7"/>
    <w:rsid w:val="00EB72FC"/>
    <w:rsid w:val="00EE6CDD"/>
    <w:rsid w:val="00F4644B"/>
    <w:rsid w:val="00F70720"/>
    <w:rsid w:val="00FD09C9"/>
    <w:rsid w:val="00F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06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37065"/>
  </w:style>
  <w:style w:type="paragraph" w:styleId="a6">
    <w:name w:val="footer"/>
    <w:basedOn w:val="a"/>
    <w:link w:val="a7"/>
    <w:rsid w:val="00A37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3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37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 Знак Знак Знак"/>
    <w:basedOn w:val="a"/>
    <w:rsid w:val="00A3706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37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370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aliases w:val="Основной текст Знак Знак Знак,Стратегия Знак Знак"/>
    <w:link w:val="a9"/>
    <w:locked/>
    <w:rsid w:val="00A37065"/>
    <w:rPr>
      <w:szCs w:val="23"/>
    </w:rPr>
  </w:style>
  <w:style w:type="paragraph" w:styleId="a9">
    <w:name w:val="Body Text"/>
    <w:aliases w:val="Основной текст Знак Знак,Стратегия Знак"/>
    <w:basedOn w:val="a"/>
    <w:link w:val="a8"/>
    <w:rsid w:val="00A37065"/>
    <w:pPr>
      <w:spacing w:after="120" w:line="240" w:lineRule="exact"/>
      <w:ind w:firstLine="284"/>
      <w:jc w:val="both"/>
    </w:pPr>
    <w:rPr>
      <w:rFonts w:asciiTheme="minorHAnsi" w:eastAsiaTheme="minorHAnsi" w:hAnsiTheme="minorHAnsi" w:cstheme="minorBidi"/>
      <w:sz w:val="22"/>
      <w:szCs w:val="23"/>
      <w:lang w:eastAsia="en-US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3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7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3706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A3706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1">
    <w:name w:val="Без интервала1"/>
    <w:rsid w:val="00A3706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semiHidden/>
    <w:rsid w:val="00A37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37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A370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370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FAF3B-9002-4DC7-B13F-A650F3B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25</cp:revision>
  <cp:lastPrinted>2022-10-14T11:47:00Z</cp:lastPrinted>
  <dcterms:created xsi:type="dcterms:W3CDTF">2021-01-22T13:33:00Z</dcterms:created>
  <dcterms:modified xsi:type="dcterms:W3CDTF">2022-10-14T11:50:00Z</dcterms:modified>
</cp:coreProperties>
</file>