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35558" w14:textId="77777777" w:rsidR="00E84294" w:rsidRPr="00E84294" w:rsidRDefault="009E5D13" w:rsidP="00E842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4294">
        <w:rPr>
          <w:rFonts w:ascii="Times New Roman" w:hAnsi="Times New Roman" w:cs="Times New Roman"/>
          <w:sz w:val="28"/>
          <w:szCs w:val="28"/>
        </w:rPr>
        <w:t xml:space="preserve">РЕЗУЛЬТАТЫ ОБЩЕСТВЕННОГО ОБСУЖДЕНИЯ </w:t>
      </w:r>
    </w:p>
    <w:p w14:paraId="661F3240" w14:textId="34F276E3" w:rsidR="009E5D13" w:rsidRPr="00E84294" w:rsidRDefault="009E5D13" w:rsidP="00C50B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429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20C3A" w:rsidRPr="00220C3A">
        <w:rPr>
          <w:rFonts w:ascii="Times New Roman" w:hAnsi="Times New Roman" w:cs="Times New Roman"/>
          <w:sz w:val="28"/>
          <w:szCs w:val="28"/>
        </w:rPr>
        <w:t>постановления Администрации Курской области «Об организации оздоровления, отдыха и занятости детей Курской области в 2022 году»</w:t>
      </w:r>
    </w:p>
    <w:p w14:paraId="186D92C8" w14:textId="77777777" w:rsidR="00E84294" w:rsidRDefault="00E84294" w:rsidP="00E84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FD9527" w14:textId="75B502B3" w:rsidR="009E5D13" w:rsidRDefault="009E5D13" w:rsidP="000A74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294">
        <w:rPr>
          <w:rFonts w:ascii="Times New Roman" w:hAnsi="Times New Roman" w:cs="Times New Roman"/>
          <w:sz w:val="28"/>
          <w:szCs w:val="28"/>
        </w:rPr>
        <w:t xml:space="preserve"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 Курской области от 05.08.2013 № 493-па, </w:t>
      </w:r>
      <w:r w:rsidR="000A74BC" w:rsidRPr="000A74BC">
        <w:rPr>
          <w:rFonts w:ascii="Times New Roman" w:hAnsi="Times New Roman" w:cs="Times New Roman"/>
          <w:sz w:val="28"/>
          <w:szCs w:val="28"/>
        </w:rPr>
        <w:t>уведомление о разработке и проект</w:t>
      </w:r>
      <w:r w:rsidRPr="00E84294">
        <w:rPr>
          <w:rFonts w:ascii="Times New Roman" w:hAnsi="Times New Roman" w:cs="Times New Roman"/>
          <w:sz w:val="28"/>
          <w:szCs w:val="28"/>
        </w:rPr>
        <w:t xml:space="preserve"> </w:t>
      </w:r>
      <w:r w:rsidR="00220C3A" w:rsidRPr="00220C3A">
        <w:rPr>
          <w:rFonts w:ascii="Times New Roman" w:hAnsi="Times New Roman" w:cs="Times New Roman"/>
          <w:sz w:val="28"/>
          <w:szCs w:val="28"/>
        </w:rPr>
        <w:t>постановления Администрации Курской области «Об организации оздоровления, отдыха и занятости детей Курской области в 2022 году»</w:t>
      </w:r>
      <w:r w:rsidRPr="00E84294">
        <w:rPr>
          <w:rFonts w:ascii="Times New Roman" w:hAnsi="Times New Roman" w:cs="Times New Roman"/>
          <w:sz w:val="28"/>
          <w:szCs w:val="28"/>
        </w:rPr>
        <w:t xml:space="preserve"> размещен для </w:t>
      </w:r>
      <w:r w:rsidR="000A74BC" w:rsidRPr="000A74BC">
        <w:rPr>
          <w:rFonts w:ascii="Times New Roman" w:hAnsi="Times New Roman" w:cs="Times New Roman"/>
          <w:sz w:val="28"/>
          <w:szCs w:val="28"/>
        </w:rPr>
        <w:t>общественного обсуждения в информационно-телекоммуникационной сети «Интернет» на официальном сайте Администрации Курской области в подразделе «Проекты нормативных правовых актов (общественное обсуждение, независимая экспертиза)» раздела «Документы»</w:t>
      </w:r>
      <w:r w:rsidR="000A74BC">
        <w:rPr>
          <w:rFonts w:ascii="Times New Roman" w:hAnsi="Times New Roman" w:cs="Times New Roman"/>
          <w:sz w:val="28"/>
          <w:szCs w:val="28"/>
        </w:rPr>
        <w:t xml:space="preserve"> </w:t>
      </w:r>
      <w:r w:rsidR="000A74BC" w:rsidRPr="000A74BC">
        <w:rPr>
          <w:rFonts w:ascii="Times New Roman" w:hAnsi="Times New Roman" w:cs="Times New Roman"/>
          <w:sz w:val="28"/>
          <w:szCs w:val="28"/>
        </w:rPr>
        <w:t>17.12.2021.</w:t>
      </w:r>
      <w:r w:rsidR="000A74BC">
        <w:rPr>
          <w:rFonts w:ascii="Times New Roman" w:hAnsi="Times New Roman" w:cs="Times New Roman"/>
          <w:sz w:val="28"/>
          <w:szCs w:val="28"/>
        </w:rPr>
        <w:t xml:space="preserve"> </w:t>
      </w:r>
      <w:r w:rsidR="000A74BC" w:rsidRPr="000A74BC">
        <w:rPr>
          <w:rFonts w:ascii="Times New Roman" w:hAnsi="Times New Roman" w:cs="Times New Roman"/>
          <w:sz w:val="28"/>
          <w:szCs w:val="28"/>
        </w:rPr>
        <w:t>До окончания срока общественного обсуждения (27.12.2021) зафиксировано</w:t>
      </w:r>
      <w:r w:rsidR="000A74BC">
        <w:rPr>
          <w:rFonts w:ascii="Times New Roman" w:hAnsi="Times New Roman" w:cs="Times New Roman"/>
          <w:sz w:val="28"/>
          <w:szCs w:val="28"/>
        </w:rPr>
        <w:t xml:space="preserve"> </w:t>
      </w:r>
      <w:r w:rsidR="00C53538">
        <w:rPr>
          <w:rFonts w:ascii="Times New Roman" w:hAnsi="Times New Roman" w:cs="Times New Roman"/>
          <w:sz w:val="28"/>
          <w:szCs w:val="28"/>
        </w:rPr>
        <w:t xml:space="preserve">на странице уведомления </w:t>
      </w:r>
      <w:r w:rsidR="000A74BC">
        <w:rPr>
          <w:rFonts w:ascii="Times New Roman" w:hAnsi="Times New Roman" w:cs="Times New Roman"/>
          <w:sz w:val="28"/>
          <w:szCs w:val="28"/>
        </w:rPr>
        <w:t>2</w:t>
      </w:r>
      <w:r w:rsidR="000A74BC" w:rsidRPr="000A74BC">
        <w:rPr>
          <w:rFonts w:ascii="Times New Roman" w:hAnsi="Times New Roman" w:cs="Times New Roman"/>
          <w:sz w:val="28"/>
          <w:szCs w:val="28"/>
        </w:rPr>
        <w:t>9 просмотров и 0 комментариев</w:t>
      </w:r>
      <w:r w:rsidR="00C53538">
        <w:rPr>
          <w:rFonts w:ascii="Times New Roman" w:hAnsi="Times New Roman" w:cs="Times New Roman"/>
          <w:sz w:val="28"/>
          <w:szCs w:val="28"/>
        </w:rPr>
        <w:t>, на странице проекта 38 просмотров</w:t>
      </w:r>
      <w:r w:rsidR="000A74BC" w:rsidRPr="000A74BC">
        <w:rPr>
          <w:rFonts w:ascii="Times New Roman" w:hAnsi="Times New Roman" w:cs="Times New Roman"/>
          <w:sz w:val="28"/>
          <w:szCs w:val="28"/>
        </w:rPr>
        <w:t>.</w:t>
      </w:r>
    </w:p>
    <w:p w14:paraId="56256A18" w14:textId="5E576E43" w:rsidR="00B6291A" w:rsidRDefault="009E5D13" w:rsidP="00E84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294">
        <w:rPr>
          <w:rFonts w:ascii="Times New Roman" w:hAnsi="Times New Roman" w:cs="Times New Roman"/>
          <w:sz w:val="28"/>
          <w:szCs w:val="28"/>
        </w:rPr>
        <w:t>До окончания срока общественного обсуждения (</w:t>
      </w:r>
      <w:r w:rsidR="00220C3A">
        <w:rPr>
          <w:rFonts w:ascii="Times New Roman" w:hAnsi="Times New Roman" w:cs="Times New Roman"/>
          <w:sz w:val="28"/>
          <w:szCs w:val="28"/>
        </w:rPr>
        <w:t>26</w:t>
      </w:r>
      <w:r w:rsidR="00E84294" w:rsidRPr="00E84294">
        <w:rPr>
          <w:rFonts w:ascii="Times New Roman" w:hAnsi="Times New Roman" w:cs="Times New Roman"/>
          <w:sz w:val="28"/>
          <w:szCs w:val="28"/>
        </w:rPr>
        <w:t>.1</w:t>
      </w:r>
      <w:r w:rsidR="00C50B75">
        <w:rPr>
          <w:rFonts w:ascii="Times New Roman" w:hAnsi="Times New Roman" w:cs="Times New Roman"/>
          <w:sz w:val="28"/>
          <w:szCs w:val="28"/>
        </w:rPr>
        <w:t>2</w:t>
      </w:r>
      <w:r w:rsidR="00E84294" w:rsidRPr="00E84294">
        <w:rPr>
          <w:rFonts w:ascii="Times New Roman" w:hAnsi="Times New Roman" w:cs="Times New Roman"/>
          <w:sz w:val="28"/>
          <w:szCs w:val="28"/>
        </w:rPr>
        <w:t>.</w:t>
      </w:r>
      <w:r w:rsidRPr="00E84294">
        <w:rPr>
          <w:rFonts w:ascii="Times New Roman" w:hAnsi="Times New Roman" w:cs="Times New Roman"/>
          <w:sz w:val="28"/>
          <w:szCs w:val="28"/>
        </w:rPr>
        <w:t>2021)</w:t>
      </w:r>
      <w:r w:rsidR="00C50B75">
        <w:rPr>
          <w:rFonts w:ascii="Times New Roman" w:hAnsi="Times New Roman" w:cs="Times New Roman"/>
          <w:sz w:val="28"/>
          <w:szCs w:val="28"/>
        </w:rPr>
        <w:t xml:space="preserve"> в</w:t>
      </w:r>
      <w:r w:rsidRPr="00E84294">
        <w:rPr>
          <w:rFonts w:ascii="Times New Roman" w:hAnsi="Times New Roman" w:cs="Times New Roman"/>
          <w:sz w:val="28"/>
          <w:szCs w:val="28"/>
        </w:rPr>
        <w:t xml:space="preserve"> комитет </w:t>
      </w:r>
      <w:r w:rsidR="00E84294" w:rsidRPr="00E84294">
        <w:rPr>
          <w:rFonts w:ascii="Times New Roman" w:hAnsi="Times New Roman" w:cs="Times New Roman"/>
          <w:sz w:val="28"/>
          <w:szCs w:val="28"/>
        </w:rPr>
        <w:t>молодежной политики</w:t>
      </w:r>
      <w:r w:rsidRPr="00E84294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220C3A">
        <w:rPr>
          <w:rFonts w:ascii="Times New Roman" w:hAnsi="Times New Roman" w:cs="Times New Roman"/>
          <w:sz w:val="28"/>
          <w:szCs w:val="28"/>
        </w:rPr>
        <w:t xml:space="preserve">на адрес электронной почты </w:t>
      </w:r>
      <w:proofErr w:type="spellStart"/>
      <w:r w:rsidR="00E84294" w:rsidRPr="00E84294">
        <w:rPr>
          <w:rFonts w:ascii="Times New Roman" w:hAnsi="Times New Roman" w:cs="Times New Roman"/>
          <w:sz w:val="28"/>
          <w:szCs w:val="28"/>
          <w:lang w:val="en-US"/>
        </w:rPr>
        <w:t>kdmt</w:t>
      </w:r>
      <w:proofErr w:type="spellEnd"/>
      <w:r w:rsidR="00E84294" w:rsidRPr="00E84294">
        <w:rPr>
          <w:rFonts w:ascii="Times New Roman" w:hAnsi="Times New Roman" w:cs="Times New Roman"/>
          <w:sz w:val="28"/>
          <w:szCs w:val="28"/>
        </w:rPr>
        <w:t>@</w:t>
      </w:r>
      <w:r w:rsidR="00E84294" w:rsidRPr="00E8429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84294">
        <w:rPr>
          <w:rFonts w:ascii="Times New Roman" w:hAnsi="Times New Roman" w:cs="Times New Roman"/>
          <w:sz w:val="28"/>
          <w:szCs w:val="28"/>
        </w:rPr>
        <w:t>kursk.ru и на почтовый адрес предложений не поступ</w:t>
      </w:r>
      <w:r w:rsidR="00C50B75">
        <w:rPr>
          <w:rFonts w:ascii="Times New Roman" w:hAnsi="Times New Roman" w:cs="Times New Roman"/>
          <w:sz w:val="28"/>
          <w:szCs w:val="28"/>
        </w:rPr>
        <w:t>и</w:t>
      </w:r>
      <w:r w:rsidRPr="00E84294">
        <w:rPr>
          <w:rFonts w:ascii="Times New Roman" w:hAnsi="Times New Roman" w:cs="Times New Roman"/>
          <w:sz w:val="28"/>
          <w:szCs w:val="28"/>
        </w:rPr>
        <w:t>ло.</w:t>
      </w:r>
      <w:bookmarkStart w:id="0" w:name="_GoBack"/>
      <w:bookmarkEnd w:id="0"/>
    </w:p>
    <w:p w14:paraId="5B2DD84E" w14:textId="08D00B9F" w:rsidR="006B201B" w:rsidRDefault="006B201B" w:rsidP="00E84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8F8EB6" w14:textId="77777777" w:rsidR="006B201B" w:rsidRDefault="006B201B" w:rsidP="006B2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484A99" w14:textId="77777777" w:rsidR="006B201B" w:rsidRDefault="006B201B" w:rsidP="006B2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5A79BA" w14:textId="63629057" w:rsidR="006B201B" w:rsidRDefault="006B201B" w:rsidP="006B2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14:paraId="109EE088" w14:textId="77777777" w:rsidR="006B201B" w:rsidRDefault="006B201B" w:rsidP="006B2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молодежной политики </w:t>
      </w:r>
    </w:p>
    <w:p w14:paraId="1E8F5BBC" w14:textId="53E066E2" w:rsidR="006B201B" w:rsidRPr="00E84294" w:rsidRDefault="006B201B" w:rsidP="006B2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                                                                                   С.А. Котляров</w:t>
      </w:r>
    </w:p>
    <w:sectPr w:rsidR="006B201B" w:rsidRPr="00E84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0D"/>
    <w:rsid w:val="000A74BC"/>
    <w:rsid w:val="00220C3A"/>
    <w:rsid w:val="003E4D56"/>
    <w:rsid w:val="00633D0D"/>
    <w:rsid w:val="006B201B"/>
    <w:rsid w:val="007F62A1"/>
    <w:rsid w:val="009E5D13"/>
    <w:rsid w:val="00B6291A"/>
    <w:rsid w:val="00C50B75"/>
    <w:rsid w:val="00C53538"/>
    <w:rsid w:val="00E8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1743"/>
  <w15:chartTrackingRefBased/>
  <w15:docId w15:val="{0DE67472-55B2-44BB-8F6A-5D85CB11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Efremova</dc:creator>
  <cp:keywords/>
  <dc:description/>
  <cp:lastModifiedBy>RePack by Diakov</cp:lastModifiedBy>
  <cp:revision>5</cp:revision>
  <dcterms:created xsi:type="dcterms:W3CDTF">2021-12-30T08:26:00Z</dcterms:created>
  <dcterms:modified xsi:type="dcterms:W3CDTF">2021-12-30T09:55:00Z</dcterms:modified>
</cp:coreProperties>
</file>