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C9F1" w14:textId="77777777" w:rsidR="0068182F" w:rsidRPr="00EE1C9F" w:rsidRDefault="0068182F" w:rsidP="0068182F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14:paraId="0372F6A0" w14:textId="77777777" w:rsidR="0068182F" w:rsidRPr="00E66221" w:rsidRDefault="0068182F" w:rsidP="0068182F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14:paraId="6C6C03F5" w14:textId="77777777" w:rsidR="0068182F" w:rsidRDefault="0068182F" w:rsidP="0068182F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АДМИНИСТРАЦИЯ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14:paraId="06E0B1D0" w14:textId="77777777" w:rsidR="0068182F" w:rsidRPr="00BE00E8" w:rsidRDefault="002414EA" w:rsidP="0068182F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14:paraId="751229F0" w14:textId="77777777" w:rsidR="0068182F" w:rsidRPr="0061348D" w:rsidRDefault="0068182F" w:rsidP="0068182F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14:paraId="54DFD0ED" w14:textId="77777777" w:rsidR="0068182F" w:rsidRPr="0061348D" w:rsidRDefault="0068182F" w:rsidP="0061348D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14:paraId="295EEDF0" w14:textId="77777777" w:rsidR="0061348D" w:rsidRDefault="0061348D" w:rsidP="0061348D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14:paraId="39DAE1DC" w14:textId="77777777" w:rsidR="0061348D" w:rsidRPr="0061348D" w:rsidRDefault="0061348D" w:rsidP="0061348D">
      <w:pPr>
        <w:jc w:val="center"/>
        <w:rPr>
          <w:sz w:val="16"/>
          <w:szCs w:val="16"/>
        </w:rPr>
      </w:pPr>
    </w:p>
    <w:p w14:paraId="1D178E50" w14:textId="77777777" w:rsidR="0061348D" w:rsidRPr="0061348D" w:rsidRDefault="0061348D" w:rsidP="0061348D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14:paraId="2BBB614A" w14:textId="77777777" w:rsidR="0068182F" w:rsidRPr="007D2DC1" w:rsidRDefault="0068182F" w:rsidP="0068182F">
      <w:pPr>
        <w:rPr>
          <w:sz w:val="28"/>
        </w:rPr>
      </w:pPr>
    </w:p>
    <w:p w14:paraId="3F28236B" w14:textId="77777777" w:rsidR="007757C3" w:rsidRPr="007757C3" w:rsidRDefault="007757C3" w:rsidP="007757C3">
      <w:pPr>
        <w:rPr>
          <w:color w:val="00000A"/>
          <w:sz w:val="32"/>
          <w:szCs w:val="32"/>
        </w:rPr>
      </w:pPr>
    </w:p>
    <w:p w14:paraId="01E3858F" w14:textId="77777777" w:rsidR="007757C3" w:rsidRPr="007757C3" w:rsidRDefault="007757C3" w:rsidP="007757C3">
      <w:pPr>
        <w:jc w:val="center"/>
        <w:rPr>
          <w:b/>
          <w:color w:val="00000A"/>
          <w:sz w:val="28"/>
          <w:szCs w:val="28"/>
        </w:rPr>
      </w:pPr>
      <w:r w:rsidRPr="007757C3">
        <w:rPr>
          <w:b/>
          <w:color w:val="00000A"/>
          <w:sz w:val="28"/>
          <w:szCs w:val="28"/>
        </w:rPr>
        <w:t xml:space="preserve">О внесении изменений в постановление Администрации </w:t>
      </w:r>
    </w:p>
    <w:p w14:paraId="3F946387" w14:textId="77777777" w:rsidR="0066169A" w:rsidRDefault="007757C3" w:rsidP="007757C3">
      <w:pPr>
        <w:jc w:val="center"/>
        <w:rPr>
          <w:b/>
          <w:color w:val="22272F"/>
          <w:sz w:val="28"/>
          <w:szCs w:val="28"/>
          <w:highlight w:val="white"/>
        </w:rPr>
      </w:pPr>
      <w:r w:rsidRPr="007757C3">
        <w:rPr>
          <w:b/>
          <w:color w:val="00000A"/>
          <w:sz w:val="28"/>
          <w:szCs w:val="28"/>
        </w:rPr>
        <w:t xml:space="preserve">Курской области от 21.10.2015 № 706-па «Об утверждении Порядка </w:t>
      </w:r>
      <w:r w:rsidRPr="007757C3">
        <w:rPr>
          <w:b/>
          <w:color w:val="22272F"/>
          <w:sz w:val="28"/>
          <w:szCs w:val="28"/>
          <w:highlight w:val="white"/>
        </w:rPr>
        <w:t>предоставления компенсаций гражданам Российской Федерации, пострадавшим в результате пожара на территории Курской области,</w:t>
      </w:r>
    </w:p>
    <w:p w14:paraId="10876F95" w14:textId="3ABAF8A0" w:rsidR="007757C3" w:rsidRPr="007757C3" w:rsidRDefault="007757C3" w:rsidP="007757C3">
      <w:pPr>
        <w:jc w:val="center"/>
        <w:rPr>
          <w:color w:val="00000A"/>
        </w:rPr>
      </w:pPr>
      <w:r w:rsidRPr="007757C3">
        <w:rPr>
          <w:b/>
          <w:color w:val="22272F"/>
          <w:sz w:val="28"/>
          <w:szCs w:val="28"/>
          <w:highlight w:val="white"/>
        </w:rPr>
        <w:t>в виде единовременной материальной помощи в связи с утратой имущества первой необходимости</w:t>
      </w:r>
      <w:r w:rsidRPr="007757C3">
        <w:rPr>
          <w:b/>
          <w:color w:val="00000A"/>
          <w:sz w:val="28"/>
          <w:szCs w:val="28"/>
        </w:rPr>
        <w:t>»</w:t>
      </w:r>
    </w:p>
    <w:p w14:paraId="36D05630" w14:textId="77777777" w:rsidR="007757C3" w:rsidRPr="007757C3" w:rsidRDefault="007757C3" w:rsidP="007757C3">
      <w:pPr>
        <w:jc w:val="center"/>
        <w:rPr>
          <w:b/>
          <w:color w:val="00000A"/>
          <w:sz w:val="28"/>
          <w:szCs w:val="28"/>
        </w:rPr>
      </w:pPr>
    </w:p>
    <w:p w14:paraId="71873C9C" w14:textId="77777777" w:rsidR="007757C3" w:rsidRPr="007757C3" w:rsidRDefault="007757C3" w:rsidP="007757C3">
      <w:pPr>
        <w:jc w:val="center"/>
        <w:rPr>
          <w:b/>
          <w:color w:val="00000A"/>
          <w:sz w:val="28"/>
          <w:szCs w:val="28"/>
        </w:rPr>
      </w:pPr>
    </w:p>
    <w:p w14:paraId="6C2D3052" w14:textId="77777777" w:rsidR="007757C3" w:rsidRPr="007757C3" w:rsidRDefault="007757C3" w:rsidP="007757C3">
      <w:pPr>
        <w:ind w:firstLine="709"/>
        <w:jc w:val="both"/>
        <w:rPr>
          <w:color w:val="00000A"/>
        </w:rPr>
      </w:pPr>
      <w:r w:rsidRPr="007757C3">
        <w:rPr>
          <w:color w:val="00000A"/>
          <w:sz w:val="28"/>
          <w:szCs w:val="28"/>
        </w:rPr>
        <w:t xml:space="preserve">Во изменение </w:t>
      </w:r>
      <w:r w:rsidRPr="007757C3">
        <w:rPr>
          <w:color w:val="22272F"/>
          <w:sz w:val="28"/>
          <w:szCs w:val="28"/>
          <w:highlight w:val="white"/>
        </w:rPr>
        <w:t>постановления Администрации Курской области</w:t>
      </w:r>
      <w:r w:rsidRPr="007757C3">
        <w:rPr>
          <w:color w:val="22272F"/>
          <w:sz w:val="28"/>
          <w:szCs w:val="28"/>
          <w:highlight w:val="white"/>
        </w:rPr>
        <w:br/>
        <w:t>от 21.10.2015 № 706-па «Об утверждении Порядка предоставления компенсаций гражданам Российской Федерации, пострадавшим в результате пожара на территории Курской области, в виде единовременной материальной помощи в связи с утратой имущества первой необходимости»</w:t>
      </w:r>
      <w:r w:rsidRPr="007757C3">
        <w:rPr>
          <w:bCs/>
          <w:color w:val="00000A"/>
          <w:sz w:val="28"/>
          <w:szCs w:val="28"/>
        </w:rPr>
        <w:t xml:space="preserve"> </w:t>
      </w:r>
      <w:r w:rsidRPr="007757C3">
        <w:rPr>
          <w:color w:val="000000"/>
          <w:sz w:val="28"/>
          <w:szCs w:val="28"/>
        </w:rPr>
        <w:t>Администрация Курской области ПОСТАНОВЛЯЕТ:</w:t>
      </w:r>
    </w:p>
    <w:p w14:paraId="1CA3992D" w14:textId="77777777" w:rsidR="007757C3" w:rsidRPr="007757C3" w:rsidRDefault="007757C3" w:rsidP="007757C3">
      <w:pPr>
        <w:ind w:firstLine="709"/>
        <w:jc w:val="both"/>
        <w:rPr>
          <w:color w:val="00000A"/>
        </w:rPr>
      </w:pPr>
      <w:r w:rsidRPr="007757C3">
        <w:rPr>
          <w:color w:val="000000"/>
          <w:sz w:val="28"/>
          <w:szCs w:val="28"/>
        </w:rPr>
        <w:t xml:space="preserve">Утвердить прилагаемые изменения, которые вносятся в постановление Администрации Курской области </w:t>
      </w:r>
      <w:r w:rsidRPr="007757C3">
        <w:rPr>
          <w:color w:val="000000"/>
          <w:sz w:val="28"/>
          <w:szCs w:val="28"/>
          <w:highlight w:val="white"/>
        </w:rPr>
        <w:t>от 21.10.2015 № 706-па «Об утверждении Порядка предоставления компенсаций гражданам Российской Федерации, пострадавшим в результате пожара на территории Курской области, в виде единовременной материальной помощи в связи с утратой имущества первой необходимости»</w:t>
      </w:r>
      <w:r w:rsidRPr="007757C3">
        <w:rPr>
          <w:color w:val="000000"/>
          <w:sz w:val="28"/>
          <w:szCs w:val="28"/>
        </w:rPr>
        <w:t xml:space="preserve"> (</w:t>
      </w:r>
      <w:r w:rsidRPr="007757C3">
        <w:rPr>
          <w:rFonts w:eastAsia="Calibri"/>
          <w:color w:val="000000"/>
          <w:sz w:val="28"/>
          <w:szCs w:val="28"/>
          <w:lang w:eastAsia="en-US"/>
        </w:rPr>
        <w:t>в редакции постановлений Администрации Курской области от 14.03.2017 № 203-па, от 29.08.2017</w:t>
      </w:r>
      <w:r w:rsidRPr="007757C3">
        <w:rPr>
          <w:rFonts w:eastAsia="Calibri"/>
          <w:color w:val="000000"/>
          <w:sz w:val="28"/>
          <w:szCs w:val="28"/>
          <w:lang w:eastAsia="en-US"/>
        </w:rPr>
        <w:br/>
        <w:t xml:space="preserve">№ 672-па, от 13.10.2017 № 787-па, от 02.08.2018 </w:t>
      </w:r>
      <w:r w:rsidRPr="007757C3">
        <w:rPr>
          <w:rFonts w:eastAsia="Calibri"/>
          <w:color w:val="00000A"/>
          <w:sz w:val="28"/>
          <w:szCs w:val="28"/>
          <w:lang w:eastAsia="en-US"/>
        </w:rPr>
        <w:t>№ 624-па, от 09.12.2020</w:t>
      </w:r>
      <w:r w:rsidRPr="007757C3">
        <w:rPr>
          <w:rFonts w:eastAsia="Calibri"/>
          <w:color w:val="00000A"/>
          <w:sz w:val="28"/>
          <w:szCs w:val="28"/>
          <w:lang w:eastAsia="en-US"/>
        </w:rPr>
        <w:br/>
        <w:t>№ 1255-па, от 23.09.2021 № 989-па, от 06.04.2022 № 387-па</w:t>
      </w:r>
      <w:r w:rsidRPr="007757C3">
        <w:rPr>
          <w:color w:val="00000A"/>
          <w:sz w:val="28"/>
          <w:szCs w:val="28"/>
        </w:rPr>
        <w:t>).</w:t>
      </w:r>
    </w:p>
    <w:p w14:paraId="4B380FAA" w14:textId="77777777" w:rsidR="007757C3" w:rsidRPr="007757C3" w:rsidRDefault="007757C3" w:rsidP="007757C3">
      <w:pPr>
        <w:jc w:val="right"/>
        <w:rPr>
          <w:color w:val="00000A"/>
          <w:sz w:val="28"/>
          <w:szCs w:val="28"/>
        </w:rPr>
      </w:pPr>
    </w:p>
    <w:p w14:paraId="40BDCF10" w14:textId="77777777" w:rsidR="007757C3" w:rsidRPr="007757C3" w:rsidRDefault="007757C3" w:rsidP="007757C3">
      <w:pPr>
        <w:jc w:val="right"/>
        <w:rPr>
          <w:color w:val="00000A"/>
          <w:sz w:val="28"/>
          <w:szCs w:val="28"/>
        </w:rPr>
      </w:pPr>
    </w:p>
    <w:p w14:paraId="4CBD7EA4" w14:textId="77777777" w:rsidR="007757C3" w:rsidRPr="007757C3" w:rsidRDefault="007757C3" w:rsidP="007757C3">
      <w:pPr>
        <w:jc w:val="right"/>
        <w:rPr>
          <w:color w:val="00000A"/>
          <w:sz w:val="28"/>
          <w:szCs w:val="28"/>
        </w:rPr>
      </w:pPr>
    </w:p>
    <w:p w14:paraId="1CB02DA6" w14:textId="77777777" w:rsidR="007757C3" w:rsidRPr="007757C3" w:rsidRDefault="007757C3" w:rsidP="007757C3">
      <w:pPr>
        <w:rPr>
          <w:color w:val="00000A"/>
          <w:sz w:val="28"/>
          <w:szCs w:val="28"/>
        </w:rPr>
      </w:pPr>
      <w:r w:rsidRPr="007757C3">
        <w:rPr>
          <w:color w:val="00000A"/>
          <w:sz w:val="28"/>
          <w:szCs w:val="28"/>
        </w:rPr>
        <w:t>Губернатор</w:t>
      </w:r>
    </w:p>
    <w:p w14:paraId="6A388DAF" w14:textId="2C99B311" w:rsidR="0068182F" w:rsidRPr="00EE1C9F" w:rsidRDefault="007757C3" w:rsidP="007757C3">
      <w:r w:rsidRPr="007757C3">
        <w:rPr>
          <w:color w:val="00000A"/>
          <w:sz w:val="28"/>
          <w:szCs w:val="28"/>
        </w:rPr>
        <w:t>Курской области</w:t>
      </w:r>
      <w:r w:rsidRPr="007757C3">
        <w:rPr>
          <w:color w:val="00000A"/>
          <w:sz w:val="28"/>
          <w:szCs w:val="28"/>
        </w:rPr>
        <w:tab/>
      </w:r>
      <w:r w:rsidRPr="007757C3">
        <w:rPr>
          <w:color w:val="00000A"/>
          <w:sz w:val="28"/>
          <w:szCs w:val="28"/>
        </w:rPr>
        <w:tab/>
      </w:r>
      <w:r w:rsidRPr="007757C3">
        <w:rPr>
          <w:color w:val="00000A"/>
          <w:sz w:val="28"/>
          <w:szCs w:val="28"/>
        </w:rPr>
        <w:tab/>
      </w:r>
      <w:r w:rsidRPr="007757C3">
        <w:rPr>
          <w:color w:val="00000A"/>
          <w:sz w:val="28"/>
          <w:szCs w:val="28"/>
        </w:rPr>
        <w:tab/>
      </w:r>
      <w:r w:rsidRPr="007757C3">
        <w:rPr>
          <w:color w:val="00000A"/>
          <w:sz w:val="28"/>
          <w:szCs w:val="28"/>
        </w:rPr>
        <w:tab/>
        <w:t xml:space="preserve">                                    Р. Старово</w:t>
      </w:r>
      <w:r>
        <w:rPr>
          <w:color w:val="00000A"/>
          <w:sz w:val="28"/>
          <w:szCs w:val="28"/>
        </w:rPr>
        <w:t>йт</w:t>
      </w:r>
    </w:p>
    <w:sectPr w:rsidR="0068182F" w:rsidRPr="00EE1C9F" w:rsidSect="007757C3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278E9" w14:textId="77777777" w:rsidR="009118B9" w:rsidRDefault="009118B9" w:rsidP="007F5893">
      <w:r>
        <w:separator/>
      </w:r>
    </w:p>
  </w:endnote>
  <w:endnote w:type="continuationSeparator" w:id="0">
    <w:p w14:paraId="29667679" w14:textId="77777777" w:rsidR="009118B9" w:rsidRDefault="009118B9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22D13" w14:textId="77777777" w:rsidR="009118B9" w:rsidRDefault="009118B9" w:rsidP="007F5893">
      <w:r>
        <w:separator/>
      </w:r>
    </w:p>
  </w:footnote>
  <w:footnote w:type="continuationSeparator" w:id="0">
    <w:p w14:paraId="16D67C73" w14:textId="77777777" w:rsidR="009118B9" w:rsidRDefault="009118B9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114E" w14:textId="77777777" w:rsidR="007757C3" w:rsidRDefault="007757C3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03"/>
    <w:rsid w:val="00000FB1"/>
    <w:rsid w:val="00001999"/>
    <w:rsid w:val="000035FC"/>
    <w:rsid w:val="000E71C1"/>
    <w:rsid w:val="001233AF"/>
    <w:rsid w:val="001269CE"/>
    <w:rsid w:val="00126FA7"/>
    <w:rsid w:val="00152966"/>
    <w:rsid w:val="001C7FC0"/>
    <w:rsid w:val="001D20A2"/>
    <w:rsid w:val="001E468E"/>
    <w:rsid w:val="002414EA"/>
    <w:rsid w:val="002E0348"/>
    <w:rsid w:val="002F3502"/>
    <w:rsid w:val="003015B1"/>
    <w:rsid w:val="003138AE"/>
    <w:rsid w:val="00334364"/>
    <w:rsid w:val="003650AB"/>
    <w:rsid w:val="003734ED"/>
    <w:rsid w:val="003E3078"/>
    <w:rsid w:val="00416DEA"/>
    <w:rsid w:val="005345F7"/>
    <w:rsid w:val="005A7F77"/>
    <w:rsid w:val="005C4DFE"/>
    <w:rsid w:val="0061348D"/>
    <w:rsid w:val="0065534C"/>
    <w:rsid w:val="0066169A"/>
    <w:rsid w:val="0068182F"/>
    <w:rsid w:val="006977B2"/>
    <w:rsid w:val="0072469B"/>
    <w:rsid w:val="007757C3"/>
    <w:rsid w:val="007D23D5"/>
    <w:rsid w:val="007F5893"/>
    <w:rsid w:val="007F6387"/>
    <w:rsid w:val="0080614A"/>
    <w:rsid w:val="009118B9"/>
    <w:rsid w:val="009305B4"/>
    <w:rsid w:val="00953217"/>
    <w:rsid w:val="009873AE"/>
    <w:rsid w:val="009C4319"/>
    <w:rsid w:val="009E33BB"/>
    <w:rsid w:val="00A11C55"/>
    <w:rsid w:val="00A15BC2"/>
    <w:rsid w:val="00A64F5A"/>
    <w:rsid w:val="00A84538"/>
    <w:rsid w:val="00B95F63"/>
    <w:rsid w:val="00BB231D"/>
    <w:rsid w:val="00BE00E8"/>
    <w:rsid w:val="00C0056E"/>
    <w:rsid w:val="00C07BE7"/>
    <w:rsid w:val="00C2316F"/>
    <w:rsid w:val="00C434BA"/>
    <w:rsid w:val="00CC2541"/>
    <w:rsid w:val="00CE606F"/>
    <w:rsid w:val="00D0345C"/>
    <w:rsid w:val="00D95203"/>
    <w:rsid w:val="00E429EA"/>
    <w:rsid w:val="00E66221"/>
    <w:rsid w:val="00EC37FD"/>
    <w:rsid w:val="00F36D46"/>
    <w:rsid w:val="00F52A5E"/>
    <w:rsid w:val="00F71F96"/>
    <w:rsid w:val="00F9140F"/>
    <w:rsid w:val="00FD3751"/>
    <w:rsid w:val="00FD6183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0021A"/>
  <w15:docId w15:val="{D1F9B2D9-420A-4367-B119-251C2F12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BE2B7-CA83-482D-90A7-BAE4D328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Купреев Александр Александрович</cp:lastModifiedBy>
  <cp:revision>5</cp:revision>
  <cp:lastPrinted>2018-12-17T15:02:00Z</cp:lastPrinted>
  <dcterms:created xsi:type="dcterms:W3CDTF">2018-12-18T07:14:00Z</dcterms:created>
  <dcterms:modified xsi:type="dcterms:W3CDTF">2022-07-08T15:18:00Z</dcterms:modified>
</cp:coreProperties>
</file>