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71" w:rsidRPr="00EA23D7" w:rsidRDefault="009F3912" w:rsidP="00EA23D7">
      <w:pPr>
        <w:ind w:right="-598"/>
        <w:jc w:val="right"/>
        <w:rPr>
          <w:sz w:val="24"/>
          <w:szCs w:val="24"/>
        </w:rPr>
      </w:pPr>
      <w:r w:rsidRPr="00EA23D7">
        <w:rPr>
          <w:sz w:val="24"/>
          <w:szCs w:val="24"/>
        </w:rPr>
        <w:t>Приложение 3</w:t>
      </w:r>
    </w:p>
    <w:p w:rsidR="009F3912" w:rsidRPr="009F3912" w:rsidRDefault="009F3912" w:rsidP="009F39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3912">
        <w:rPr>
          <w:b/>
        </w:rPr>
        <w:t>Оценка результатов реализации мер правового регулирования,</w:t>
      </w:r>
    </w:p>
    <w:p w:rsidR="009F3912" w:rsidRPr="009F3912" w:rsidRDefault="009F3912" w:rsidP="009F3912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9F3912">
        <w:rPr>
          <w:b/>
        </w:rPr>
        <w:t>предусмотренных</w:t>
      </w:r>
      <w:proofErr w:type="gramEnd"/>
      <w:r w:rsidRPr="009F3912">
        <w:rPr>
          <w:b/>
        </w:rPr>
        <w:t xml:space="preserve"> государственной программой Курской области </w:t>
      </w:r>
    </w:p>
    <w:p w:rsidR="009F3912" w:rsidRDefault="009F3912" w:rsidP="009F39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3912">
        <w:rPr>
          <w:b/>
        </w:rPr>
        <w:t>«Развитие экономики и внешних связей Курской области», за 20</w:t>
      </w:r>
      <w:r w:rsidR="00F2243C">
        <w:rPr>
          <w:b/>
        </w:rPr>
        <w:t>21</w:t>
      </w:r>
      <w:r w:rsidRPr="009F3912">
        <w:rPr>
          <w:b/>
        </w:rPr>
        <w:t xml:space="preserve"> год</w:t>
      </w:r>
    </w:p>
    <w:p w:rsidR="00EF00A0" w:rsidRPr="009F3912" w:rsidRDefault="00EF00A0" w:rsidP="009F391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703"/>
        <w:gridCol w:w="2835"/>
        <w:gridCol w:w="1480"/>
        <w:gridCol w:w="1418"/>
        <w:gridCol w:w="1417"/>
        <w:gridCol w:w="6032"/>
      </w:tblGrid>
      <w:tr w:rsidR="00EF00A0" w:rsidRPr="00EC598C" w:rsidTr="00EA23D7">
        <w:trPr>
          <w:trHeight w:val="491"/>
          <w:tblHeader/>
          <w:tblCellSpacing w:w="5" w:type="nil"/>
        </w:trPr>
        <w:tc>
          <w:tcPr>
            <w:tcW w:w="424" w:type="dxa"/>
            <w:vMerge w:val="restart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№</w:t>
            </w:r>
          </w:p>
        </w:tc>
        <w:tc>
          <w:tcPr>
            <w:tcW w:w="1703" w:type="dxa"/>
            <w:vMerge w:val="restart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835" w:type="dxa"/>
            <w:vMerge w:val="restart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480" w:type="dxa"/>
            <w:vMerge w:val="restart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598C">
              <w:rPr>
                <w:sz w:val="24"/>
                <w:szCs w:val="24"/>
              </w:rPr>
              <w:t>Ответствен-ный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2835" w:type="dxa"/>
            <w:gridSpan w:val="2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6032" w:type="dxa"/>
            <w:vMerge w:val="restart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EF00A0" w:rsidRPr="00EC598C" w:rsidTr="00EA23D7">
        <w:trPr>
          <w:trHeight w:val="287"/>
          <w:tblHeader/>
          <w:tblCellSpacing w:w="5" w:type="nil"/>
        </w:trPr>
        <w:tc>
          <w:tcPr>
            <w:tcW w:w="424" w:type="dxa"/>
            <w:vMerge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факт</w:t>
            </w:r>
          </w:p>
        </w:tc>
        <w:tc>
          <w:tcPr>
            <w:tcW w:w="6032" w:type="dxa"/>
            <w:vMerge/>
          </w:tcPr>
          <w:p w:rsidR="00EF00A0" w:rsidRPr="00EC598C" w:rsidRDefault="00EF00A0" w:rsidP="001D48B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EF00A0" w:rsidRPr="00EC598C" w:rsidTr="001D4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  <w:tblCellSpacing w:w="5" w:type="nil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b/>
                <w:sz w:val="24"/>
                <w:szCs w:val="24"/>
              </w:rPr>
              <w:t>Подпрограмма 1 «Создание благоприятных условий для привлечения инвестиций в экономику Курской области»</w:t>
            </w:r>
          </w:p>
        </w:tc>
      </w:tr>
      <w:tr w:rsidR="00EF00A0" w:rsidRPr="00EC598C" w:rsidTr="001D4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pStyle w:val="ConsPlusCell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598C">
              <w:rPr>
                <w:sz w:val="24"/>
                <w:szCs w:val="24"/>
              </w:rPr>
              <w:t>Постановле-ние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950733" w:rsidP="009507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F00A0" w:rsidRPr="00EC598C">
              <w:rPr>
                <w:sz w:val="24"/>
                <w:szCs w:val="24"/>
              </w:rPr>
              <w:t>О внесении изменений в постановление Губернатора Курской области от 02.12.2014 г. № 527-пг «Об утверждении Инвестиционной Стратегии Курской области до 2025 года»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97" w:rsidRDefault="00EF00A0" w:rsidP="00002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 xml:space="preserve">2015 -2021 гг. </w:t>
            </w:r>
          </w:p>
          <w:p w:rsidR="00EF00A0" w:rsidRPr="00EC598C" w:rsidRDefault="00EF00A0" w:rsidP="00002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EC598C">
              <w:rPr>
                <w:sz w:val="24"/>
                <w:szCs w:val="24"/>
              </w:rPr>
              <w:t>возникнове-ния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</w:t>
            </w:r>
            <w:proofErr w:type="spellStart"/>
            <w:r w:rsidRPr="00EC598C">
              <w:rPr>
                <w:sz w:val="24"/>
                <w:szCs w:val="24"/>
              </w:rPr>
              <w:t>необхо-димости</w:t>
            </w:r>
            <w:proofErr w:type="spellEnd"/>
            <w:r w:rsidRPr="00EC598C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5D3B63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Default="005D3B63" w:rsidP="005D3B63">
            <w:pPr>
              <w:keepNext/>
              <w:keepLines/>
              <w:ind w:firstLine="214"/>
              <w:jc w:val="both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1</w:t>
            </w:r>
            <w:r w:rsidRPr="00EC598C">
              <w:rPr>
                <w:sz w:val="24"/>
                <w:szCs w:val="24"/>
              </w:rPr>
              <w:t xml:space="preserve"> году была организована работа по </w:t>
            </w:r>
            <w:r>
              <w:rPr>
                <w:sz w:val="24"/>
                <w:szCs w:val="24"/>
              </w:rPr>
              <w:t xml:space="preserve">внесению изменений в </w:t>
            </w:r>
            <w:r w:rsidRPr="00EC598C">
              <w:rPr>
                <w:sz w:val="24"/>
                <w:szCs w:val="24"/>
              </w:rPr>
              <w:t>Инвестиционн</w:t>
            </w:r>
            <w:r>
              <w:rPr>
                <w:sz w:val="24"/>
                <w:szCs w:val="24"/>
              </w:rPr>
              <w:t>ую</w:t>
            </w:r>
            <w:r w:rsidRPr="00EC598C">
              <w:rPr>
                <w:sz w:val="24"/>
                <w:szCs w:val="24"/>
              </w:rPr>
              <w:t xml:space="preserve"> стратеги</w:t>
            </w:r>
            <w:r>
              <w:rPr>
                <w:sz w:val="24"/>
                <w:szCs w:val="24"/>
              </w:rPr>
              <w:t>ю</w:t>
            </w:r>
            <w:r w:rsidRPr="00EC598C">
              <w:rPr>
                <w:sz w:val="24"/>
                <w:szCs w:val="24"/>
              </w:rPr>
              <w:t xml:space="preserve"> Курской области до 2025 года. </w:t>
            </w:r>
          </w:p>
          <w:p w:rsidR="00EF00A0" w:rsidRPr="00EC598C" w:rsidRDefault="005D3B63" w:rsidP="005D3B63">
            <w:pPr>
              <w:keepNext/>
              <w:keepLines/>
              <w:ind w:firstLine="2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</w:t>
            </w:r>
            <w:r w:rsidRPr="00EC598C">
              <w:rPr>
                <w:sz w:val="24"/>
                <w:szCs w:val="24"/>
              </w:rPr>
              <w:t xml:space="preserve"> 2021 года постановлением Губернатора Курской области № </w:t>
            </w:r>
            <w:r>
              <w:rPr>
                <w:sz w:val="24"/>
                <w:szCs w:val="24"/>
              </w:rPr>
              <w:t>583</w:t>
            </w:r>
            <w:r w:rsidRPr="00EC598C">
              <w:rPr>
                <w:sz w:val="24"/>
                <w:szCs w:val="24"/>
              </w:rPr>
              <w:t xml:space="preserve">-пг утверждены изменения в Инвестиционную Стратегию </w:t>
            </w:r>
            <w:r>
              <w:rPr>
                <w:sz w:val="24"/>
                <w:szCs w:val="24"/>
              </w:rPr>
              <w:t xml:space="preserve">до 2025 года </w:t>
            </w:r>
            <w:r w:rsidRPr="00EC598C">
              <w:rPr>
                <w:sz w:val="24"/>
                <w:szCs w:val="24"/>
              </w:rPr>
              <w:t xml:space="preserve">в части корректировки </w:t>
            </w:r>
            <w:r>
              <w:rPr>
                <w:sz w:val="24"/>
                <w:szCs w:val="24"/>
              </w:rPr>
              <w:t>статистических показателей, перечня мер поддержки, перечня инвестиционных проектов</w:t>
            </w:r>
          </w:p>
        </w:tc>
      </w:tr>
      <w:tr w:rsidR="00EF00A0" w:rsidRPr="00EC598C" w:rsidTr="001D4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pStyle w:val="ConsPlusCell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598C">
              <w:rPr>
                <w:sz w:val="24"/>
                <w:szCs w:val="24"/>
              </w:rPr>
              <w:t>Постановле</w:t>
            </w:r>
            <w:r w:rsidR="001D48B3">
              <w:rPr>
                <w:sz w:val="24"/>
                <w:szCs w:val="24"/>
              </w:rPr>
              <w:t>-</w:t>
            </w:r>
            <w:r w:rsidRPr="00EC598C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950733" w:rsidP="009507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F00A0" w:rsidRPr="00EC598C">
              <w:rPr>
                <w:sz w:val="24"/>
                <w:szCs w:val="24"/>
              </w:rPr>
              <w:t>О внесении изменений в постановление Губернатора Курской области от 29.02.2008 № 102 «О мерах по реализации статьи 10.1 Закона Курской области «Об инвестиционной деятельности в Курской области»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002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2014 - 2024 гг.</w:t>
            </w:r>
          </w:p>
          <w:p w:rsidR="00EF00A0" w:rsidRPr="00EC598C" w:rsidRDefault="00EF00A0" w:rsidP="000027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 xml:space="preserve">(по мере возникновения </w:t>
            </w:r>
            <w:proofErr w:type="spellStart"/>
            <w:proofErr w:type="gramStart"/>
            <w:r w:rsidRPr="00EC598C">
              <w:rPr>
                <w:sz w:val="24"/>
                <w:szCs w:val="24"/>
              </w:rPr>
              <w:t>необходи</w:t>
            </w:r>
            <w:r w:rsidR="00002797">
              <w:rPr>
                <w:sz w:val="24"/>
                <w:szCs w:val="24"/>
              </w:rPr>
              <w:t>-</w:t>
            </w:r>
            <w:r w:rsidRPr="00EC598C">
              <w:rPr>
                <w:sz w:val="24"/>
                <w:szCs w:val="24"/>
              </w:rPr>
              <w:t>мости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5D3B63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19.03.2021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5D3B63" w:rsidP="001D48B3">
            <w:pPr>
              <w:keepNext/>
              <w:keepLines/>
              <w:ind w:firstLine="214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В 2021 году в </w:t>
            </w:r>
            <w:r w:rsidRPr="00EC598C">
              <w:rPr>
                <w:sz w:val="24"/>
                <w:szCs w:val="24"/>
              </w:rPr>
              <w:t xml:space="preserve">постановление Губернатора Курской области от 29.02.2008 № 102 «О мерах по реализации статьи 10.1 Закона Курской области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Pr="00EC598C">
              <w:rPr>
                <w:sz w:val="24"/>
                <w:szCs w:val="24"/>
              </w:rPr>
              <w:t>«Об инвестиционной деятельности в Курской области»</w:t>
            </w:r>
            <w:r>
              <w:rPr>
                <w:sz w:val="24"/>
                <w:szCs w:val="24"/>
              </w:rPr>
              <w:t xml:space="preserve"> внесены изменения, касающиеся корректировки процедуры рассмотрения документов инвесторов, претендующих на получение государственной поддержки, перечня указанных документов, а также упорядочения процесса рассмотрения ходатайств данных организаций, подаваемых в комитет по экономике и развитию Курской области в</w:t>
            </w:r>
            <w:proofErr w:type="gramEnd"/>
            <w:r>
              <w:rPr>
                <w:sz w:val="24"/>
                <w:szCs w:val="24"/>
              </w:rPr>
              <w:t xml:space="preserve"> связи с необходимостью уточнения параметров инвестиционных соглашений</w:t>
            </w:r>
          </w:p>
        </w:tc>
      </w:tr>
      <w:tr w:rsidR="00EF00A0" w:rsidRPr="00EC598C" w:rsidTr="001D4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pStyle w:val="ConsPlusCell"/>
              <w:rPr>
                <w:sz w:val="24"/>
                <w:szCs w:val="24"/>
                <w:lang w:val="en-US"/>
              </w:rPr>
            </w:pPr>
            <w:r w:rsidRPr="00EC598C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598C">
              <w:rPr>
                <w:sz w:val="24"/>
                <w:szCs w:val="24"/>
              </w:rPr>
              <w:t>Постановле-ние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950733" w:rsidP="009507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F00A0" w:rsidRPr="00EC598C">
              <w:rPr>
                <w:sz w:val="24"/>
                <w:szCs w:val="24"/>
              </w:rPr>
              <w:t xml:space="preserve">О внесении изменений в </w:t>
            </w:r>
            <w:hyperlink r:id="rId8" w:history="1">
              <w:r w:rsidR="00EF00A0" w:rsidRPr="00EC598C">
                <w:rPr>
                  <w:sz w:val="24"/>
                  <w:szCs w:val="24"/>
                </w:rPr>
                <w:t>постановление</w:t>
              </w:r>
            </w:hyperlink>
            <w:r w:rsidR="00EF00A0" w:rsidRPr="00EC598C">
              <w:rPr>
                <w:sz w:val="24"/>
                <w:szCs w:val="24"/>
              </w:rPr>
              <w:t xml:space="preserve"> Губернатора Курской области от 11.08.2005 г. № 590 «Вопросы организации и проведения конкурсного отбора наиболее эффективных инвестиционных проектов»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>2014 - 2021 гг.</w:t>
            </w:r>
          </w:p>
          <w:p w:rsidR="00EF00A0" w:rsidRPr="00EC598C" w:rsidRDefault="00EF00A0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EC598C">
              <w:rPr>
                <w:sz w:val="24"/>
                <w:szCs w:val="24"/>
              </w:rPr>
              <w:t>возникнове-ния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</w:t>
            </w:r>
            <w:proofErr w:type="spellStart"/>
            <w:r w:rsidRPr="00EC598C">
              <w:rPr>
                <w:sz w:val="24"/>
                <w:szCs w:val="24"/>
              </w:rPr>
              <w:t>необхо-димости</w:t>
            </w:r>
            <w:proofErr w:type="spellEnd"/>
            <w:r w:rsidRPr="00EC598C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Default="00EF00A0" w:rsidP="005D3B63">
            <w:pPr>
              <w:autoSpaceDE w:val="0"/>
              <w:autoSpaceDN w:val="0"/>
              <w:adjustRightInd w:val="0"/>
              <w:ind w:hanging="79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 xml:space="preserve"> </w:t>
            </w:r>
            <w:r w:rsidR="005D3B63" w:rsidRPr="00990CE6">
              <w:rPr>
                <w:sz w:val="24"/>
                <w:szCs w:val="24"/>
              </w:rPr>
              <w:t>12.01.2021</w:t>
            </w:r>
            <w:r w:rsidR="005D3B63">
              <w:rPr>
                <w:sz w:val="24"/>
                <w:szCs w:val="24"/>
              </w:rPr>
              <w:t>,</w:t>
            </w:r>
          </w:p>
          <w:p w:rsidR="005D3B63" w:rsidRDefault="005D3B63" w:rsidP="005D3B63">
            <w:pPr>
              <w:autoSpaceDE w:val="0"/>
              <w:autoSpaceDN w:val="0"/>
              <w:adjustRightInd w:val="0"/>
              <w:ind w:hanging="79"/>
              <w:jc w:val="center"/>
              <w:rPr>
                <w:sz w:val="24"/>
                <w:szCs w:val="24"/>
              </w:rPr>
            </w:pPr>
            <w:r w:rsidRPr="00990CE6">
              <w:rPr>
                <w:sz w:val="24"/>
                <w:szCs w:val="24"/>
              </w:rPr>
              <w:t>13.04.2021</w:t>
            </w:r>
            <w:r>
              <w:rPr>
                <w:sz w:val="24"/>
                <w:szCs w:val="24"/>
              </w:rPr>
              <w:t>,</w:t>
            </w:r>
          </w:p>
          <w:p w:rsidR="00EF00A0" w:rsidRPr="00EC598C" w:rsidRDefault="005D3B63" w:rsidP="005D3B63">
            <w:pPr>
              <w:autoSpaceDE w:val="0"/>
              <w:autoSpaceDN w:val="0"/>
              <w:adjustRightInd w:val="0"/>
              <w:ind w:hanging="79"/>
              <w:jc w:val="center"/>
              <w:rPr>
                <w:sz w:val="24"/>
                <w:szCs w:val="24"/>
              </w:rPr>
            </w:pPr>
            <w:r w:rsidRPr="00990CE6">
              <w:rPr>
                <w:sz w:val="24"/>
                <w:szCs w:val="24"/>
              </w:rPr>
              <w:t>29.07.2021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Pr="00EC598C" w:rsidRDefault="005D3B63" w:rsidP="005D3B6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</w:t>
            </w:r>
            <w:r w:rsidRPr="00EC598C">
              <w:rPr>
                <w:sz w:val="24"/>
                <w:szCs w:val="24"/>
              </w:rPr>
              <w:t>внесены изменения в постановление Губернатора Курской области от 11.08.2005 № 590 «Вопросы организации и проведения конкурсного отбора наиболее эффективных инвестиционных проектов» в связи с изменением состава комиссии по оценке эффективности инвестиционных проектов.</w:t>
            </w:r>
          </w:p>
          <w:p w:rsidR="00EF00A0" w:rsidRPr="00EC598C" w:rsidRDefault="005D3B63" w:rsidP="005D3B6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C598C">
              <w:rPr>
                <w:sz w:val="24"/>
                <w:szCs w:val="24"/>
              </w:rPr>
              <w:t xml:space="preserve"> июля 202</w:t>
            </w:r>
            <w:r>
              <w:rPr>
                <w:sz w:val="24"/>
                <w:szCs w:val="24"/>
              </w:rPr>
              <w:t>1</w:t>
            </w:r>
            <w:r w:rsidRPr="00EC598C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внесены изменения в данный нормативный правовой акт Курской области </w:t>
            </w:r>
            <w:r w:rsidRPr="00EC598C">
              <w:rPr>
                <w:sz w:val="24"/>
                <w:szCs w:val="24"/>
              </w:rPr>
              <w:t xml:space="preserve">в целях </w:t>
            </w:r>
            <w:r>
              <w:rPr>
                <w:sz w:val="24"/>
                <w:szCs w:val="24"/>
              </w:rPr>
              <w:t>приведения</w:t>
            </w:r>
            <w:r w:rsidRPr="00EC59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соответствие с федеральными нормами </w:t>
            </w:r>
            <w:r w:rsidRPr="00EC598C">
              <w:rPr>
                <w:sz w:val="24"/>
                <w:szCs w:val="24"/>
              </w:rPr>
              <w:t>процедуры предоставления государственной поддержки инвесторам, реализующим инвестиционные проект</w:t>
            </w:r>
            <w:r>
              <w:rPr>
                <w:sz w:val="24"/>
                <w:szCs w:val="24"/>
              </w:rPr>
              <w:t>ы на территории Курской области, а также соответствующего перечня документов</w:t>
            </w:r>
          </w:p>
        </w:tc>
      </w:tr>
      <w:tr w:rsidR="005D3B63" w:rsidRPr="00EC598C" w:rsidTr="001D4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Pr="005D3B63" w:rsidRDefault="005D3B63" w:rsidP="001D48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Pr="00EC598C" w:rsidRDefault="008D5695" w:rsidP="001D4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598C">
              <w:rPr>
                <w:sz w:val="24"/>
                <w:szCs w:val="24"/>
              </w:rPr>
              <w:t>Постановле-ние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Default="008D5695" w:rsidP="00F477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A7870">
              <w:rPr>
                <w:sz w:val="24"/>
                <w:szCs w:val="24"/>
              </w:rPr>
              <w:t xml:space="preserve">О внесении изменений в постановление Губернатора Курской области от 21.06.2017 </w:t>
            </w:r>
            <w:r>
              <w:rPr>
                <w:sz w:val="24"/>
                <w:szCs w:val="24"/>
              </w:rPr>
              <w:t>№ 192-пг «</w:t>
            </w:r>
            <w:r w:rsidRPr="00EA7870">
              <w:rPr>
                <w:sz w:val="24"/>
                <w:szCs w:val="24"/>
              </w:rPr>
              <w:t xml:space="preserve">О мерах по реализации Закона </w:t>
            </w:r>
            <w:proofErr w:type="spellStart"/>
            <w:r w:rsidRPr="00EA7870">
              <w:rPr>
                <w:sz w:val="24"/>
                <w:szCs w:val="24"/>
              </w:rPr>
              <w:t>Курс</w:t>
            </w:r>
            <w:r w:rsidR="00F4772B">
              <w:rPr>
                <w:sz w:val="24"/>
                <w:szCs w:val="24"/>
              </w:rPr>
              <w:t>-</w:t>
            </w:r>
            <w:r w:rsidRPr="00EA7870">
              <w:rPr>
                <w:sz w:val="24"/>
                <w:szCs w:val="24"/>
              </w:rPr>
              <w:t>кой</w:t>
            </w:r>
            <w:proofErr w:type="spellEnd"/>
            <w:r w:rsidRPr="00EA7870">
              <w:rPr>
                <w:sz w:val="24"/>
                <w:szCs w:val="24"/>
              </w:rPr>
              <w:t xml:space="preserve"> области от 22</w:t>
            </w:r>
            <w:r w:rsidR="00F4772B">
              <w:rPr>
                <w:sz w:val="24"/>
                <w:szCs w:val="24"/>
              </w:rPr>
              <w:t xml:space="preserve"> </w:t>
            </w:r>
            <w:r w:rsidRPr="00EA7870">
              <w:rPr>
                <w:sz w:val="24"/>
                <w:szCs w:val="24"/>
              </w:rPr>
              <w:t>июня 2015</w:t>
            </w:r>
            <w:r>
              <w:rPr>
                <w:sz w:val="24"/>
                <w:szCs w:val="24"/>
              </w:rPr>
              <w:t xml:space="preserve"> года №</w:t>
            </w:r>
            <w:r w:rsidRPr="00EA7870">
              <w:rPr>
                <w:sz w:val="24"/>
                <w:szCs w:val="24"/>
              </w:rPr>
              <w:t xml:space="preserve"> 58-ЗКО</w:t>
            </w:r>
            <w:r w:rsidR="00F477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EA7870">
              <w:rPr>
                <w:sz w:val="24"/>
                <w:szCs w:val="24"/>
              </w:rPr>
      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</w:t>
            </w:r>
            <w:r w:rsidRPr="00EA7870">
              <w:rPr>
                <w:sz w:val="24"/>
                <w:szCs w:val="24"/>
              </w:rPr>
              <w:lastRenderedPageBreak/>
              <w:t>земельных участков в аренду без проведения торгов</w:t>
            </w:r>
            <w:r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Pr="00EC598C" w:rsidRDefault="008D5695" w:rsidP="001D4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lastRenderedPageBreak/>
              <w:t>Комитет по экономике и развитию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EC598C" w:rsidRDefault="008D5695" w:rsidP="008D5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EC598C">
              <w:rPr>
                <w:sz w:val="24"/>
                <w:szCs w:val="24"/>
              </w:rPr>
              <w:t xml:space="preserve"> - 2021 гг.</w:t>
            </w:r>
          </w:p>
          <w:p w:rsidR="005D3B63" w:rsidRPr="00EC598C" w:rsidRDefault="008D5695" w:rsidP="008D5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98C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EC598C">
              <w:rPr>
                <w:sz w:val="24"/>
                <w:szCs w:val="24"/>
              </w:rPr>
              <w:t>возникнове-ния</w:t>
            </w:r>
            <w:proofErr w:type="spellEnd"/>
            <w:proofErr w:type="gramEnd"/>
            <w:r w:rsidRPr="00EC598C">
              <w:rPr>
                <w:sz w:val="24"/>
                <w:szCs w:val="24"/>
              </w:rPr>
              <w:t xml:space="preserve"> </w:t>
            </w:r>
            <w:proofErr w:type="spellStart"/>
            <w:r w:rsidRPr="00EC598C">
              <w:rPr>
                <w:sz w:val="24"/>
                <w:szCs w:val="24"/>
              </w:rPr>
              <w:t>необхо-димости</w:t>
            </w:r>
            <w:proofErr w:type="spellEnd"/>
            <w:r w:rsidRPr="00EC598C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Pr="00EC598C" w:rsidRDefault="008D5695" w:rsidP="001D48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3" w:rsidRPr="00EC598C" w:rsidRDefault="008D5695" w:rsidP="001D48B3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C598C">
              <w:rPr>
                <w:sz w:val="24"/>
                <w:szCs w:val="24"/>
              </w:rPr>
              <w:t>остановлением Губернатора Курской области</w:t>
            </w:r>
            <w:r w:rsidR="009B45B9">
              <w:rPr>
                <w:sz w:val="24"/>
                <w:szCs w:val="24"/>
              </w:rPr>
              <w:t xml:space="preserve"> </w:t>
            </w:r>
            <w:r w:rsidRPr="00EC59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от 15.09.2021</w:t>
            </w:r>
            <w:r w:rsidR="009B45B9">
              <w:rPr>
                <w:sz w:val="24"/>
                <w:szCs w:val="24"/>
              </w:rPr>
              <w:t xml:space="preserve"> № 407-пг</w:t>
            </w:r>
            <w:r>
              <w:rPr>
                <w:sz w:val="24"/>
                <w:szCs w:val="24"/>
              </w:rPr>
              <w:t xml:space="preserve"> внесены </w:t>
            </w:r>
            <w:proofErr w:type="spellStart"/>
            <w:r>
              <w:rPr>
                <w:sz w:val="24"/>
                <w:szCs w:val="24"/>
              </w:rPr>
              <w:t>изменени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r w:rsidRPr="00EA7870">
              <w:rPr>
                <w:sz w:val="24"/>
                <w:szCs w:val="24"/>
              </w:rPr>
              <w:t xml:space="preserve">постановление Губернатора Курской области от 21.06.2017 </w:t>
            </w:r>
            <w:r>
              <w:rPr>
                <w:sz w:val="24"/>
                <w:szCs w:val="24"/>
              </w:rPr>
              <w:t>№ 192-пг «</w:t>
            </w:r>
            <w:r w:rsidRPr="00EA7870">
              <w:rPr>
                <w:sz w:val="24"/>
                <w:szCs w:val="24"/>
              </w:rPr>
              <w:t>О мерах по реализации Закона Курской области от 22 июня 2015</w:t>
            </w:r>
            <w:r>
              <w:rPr>
                <w:sz w:val="24"/>
                <w:szCs w:val="24"/>
              </w:rPr>
              <w:t xml:space="preserve"> года №</w:t>
            </w:r>
            <w:r w:rsidRPr="00EA7870">
              <w:rPr>
                <w:sz w:val="24"/>
                <w:szCs w:val="24"/>
              </w:rPr>
              <w:t xml:space="preserve"> 58-ЗКО </w:t>
            </w:r>
            <w:r>
              <w:rPr>
                <w:sz w:val="24"/>
                <w:szCs w:val="24"/>
              </w:rPr>
              <w:t>«</w:t>
            </w:r>
            <w:r w:rsidRPr="00EA7870">
              <w:rPr>
                <w:sz w:val="24"/>
                <w:szCs w:val="24"/>
              </w:rPr>
      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      </w:r>
            <w:r>
              <w:rPr>
                <w:sz w:val="24"/>
                <w:szCs w:val="24"/>
              </w:rPr>
              <w:t>» в части упорядочения</w:t>
            </w:r>
            <w:proofErr w:type="gramEnd"/>
            <w:r>
              <w:rPr>
                <w:sz w:val="24"/>
                <w:szCs w:val="24"/>
              </w:rPr>
              <w:t xml:space="preserve"> перечня документов и процесса рассмотрения заявок инвесторов, претендующих на получение земельных участков без торгов, для реализации инвестиционных проектов, предусматривающих </w:t>
            </w:r>
            <w:r w:rsidRPr="009126C6">
              <w:rPr>
                <w:sz w:val="24"/>
                <w:szCs w:val="24"/>
              </w:rPr>
              <w:t>строительство и ввод в эксплуатацию многоквартирных домов</w:t>
            </w:r>
            <w:r w:rsidR="00DA0132">
              <w:rPr>
                <w:sz w:val="24"/>
                <w:szCs w:val="24"/>
              </w:rPr>
              <w:t>,</w:t>
            </w:r>
            <w:r w:rsidRPr="009126C6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% общей площади</w:t>
            </w:r>
            <w:r w:rsidR="00DA0132">
              <w:rPr>
                <w:sz w:val="24"/>
                <w:szCs w:val="24"/>
              </w:rPr>
              <w:t xml:space="preserve"> которых</w:t>
            </w:r>
            <w:r>
              <w:rPr>
                <w:sz w:val="24"/>
                <w:szCs w:val="24"/>
              </w:rPr>
              <w:t xml:space="preserve"> </w:t>
            </w:r>
            <w:r w:rsidRPr="009126C6">
              <w:rPr>
                <w:sz w:val="24"/>
                <w:szCs w:val="24"/>
              </w:rPr>
              <w:t xml:space="preserve"> безвозмездно передается в муниципальную собственность или государственную </w:t>
            </w:r>
            <w:r w:rsidRPr="009126C6">
              <w:rPr>
                <w:sz w:val="24"/>
                <w:szCs w:val="24"/>
              </w:rPr>
              <w:lastRenderedPageBreak/>
              <w:t>собственность</w:t>
            </w:r>
          </w:p>
        </w:tc>
      </w:tr>
      <w:tr w:rsidR="001D48B3" w:rsidRPr="00EC598C" w:rsidTr="001D4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B3" w:rsidRPr="00EC598C" w:rsidRDefault="001D48B3" w:rsidP="00F477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Подпрограмма 2 «Развитие малого и среднего предпринимательства в Курской области</w:t>
            </w:r>
            <w:r w:rsidRPr="00EC598C">
              <w:rPr>
                <w:b/>
                <w:sz w:val="24"/>
                <w:szCs w:val="24"/>
              </w:rPr>
              <w:t>»</w:t>
            </w:r>
          </w:p>
        </w:tc>
      </w:tr>
      <w:tr w:rsidR="001D48B3" w:rsidRPr="00EC598C" w:rsidTr="001D4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B3" w:rsidRPr="00C523D8" w:rsidRDefault="001D48B3" w:rsidP="001D48B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23D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B3" w:rsidRPr="00C523D8" w:rsidRDefault="001D48B3" w:rsidP="001D48B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523D8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>-</w:t>
            </w:r>
            <w:r w:rsidRPr="00C523D8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C523D8">
              <w:rPr>
                <w:sz w:val="24"/>
                <w:szCs w:val="24"/>
              </w:rPr>
              <w:t xml:space="preserve"> </w:t>
            </w:r>
            <w:proofErr w:type="spellStart"/>
            <w:r w:rsidRPr="00C523D8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Pr="00C523D8">
              <w:rPr>
                <w:sz w:val="24"/>
                <w:szCs w:val="24"/>
              </w:rPr>
              <w:t>ции</w:t>
            </w:r>
            <w:proofErr w:type="spellEnd"/>
            <w:r w:rsidRPr="00C523D8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B3" w:rsidRPr="00C523D8" w:rsidRDefault="00950733" w:rsidP="009507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D48B3" w:rsidRPr="00C523D8">
              <w:rPr>
                <w:sz w:val="24"/>
                <w:szCs w:val="24"/>
              </w:rPr>
              <w:t xml:space="preserve">О внесении изменений в </w:t>
            </w:r>
            <w:hyperlink r:id="rId9" w:history="1">
              <w:r w:rsidR="001D48B3" w:rsidRPr="00C523D8">
                <w:rPr>
                  <w:sz w:val="24"/>
                  <w:szCs w:val="24"/>
                </w:rPr>
                <w:t>постановление</w:t>
              </w:r>
            </w:hyperlink>
            <w:r w:rsidR="001D48B3" w:rsidRPr="00C523D8">
              <w:rPr>
                <w:sz w:val="24"/>
                <w:szCs w:val="24"/>
              </w:rPr>
              <w:t xml:space="preserve"> Администрации Курской области от 26.12.2008 № 411 «О создании Совета по содействию развитию малого и среднего предпринимательства в Курской области»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B3" w:rsidRPr="00C523D8" w:rsidRDefault="001D48B3" w:rsidP="001D48B3">
            <w:pPr>
              <w:pStyle w:val="ConsPlusNormal"/>
              <w:rPr>
                <w:sz w:val="24"/>
                <w:szCs w:val="24"/>
              </w:rPr>
            </w:pPr>
            <w:r w:rsidRPr="00C523D8">
              <w:rPr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97" w:rsidRDefault="001D48B3" w:rsidP="001D48B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23D8">
              <w:rPr>
                <w:sz w:val="24"/>
                <w:szCs w:val="24"/>
              </w:rPr>
              <w:t>2016 - 2024 гг.</w:t>
            </w:r>
          </w:p>
          <w:p w:rsidR="001D48B3" w:rsidRPr="00C523D8" w:rsidRDefault="001D48B3" w:rsidP="001D48B3">
            <w:pPr>
              <w:pStyle w:val="ConsPlusNormal"/>
              <w:jc w:val="center"/>
              <w:rPr>
                <w:sz w:val="24"/>
                <w:szCs w:val="24"/>
              </w:rPr>
            </w:pPr>
            <w:r w:rsidRPr="00C523D8">
              <w:rPr>
                <w:sz w:val="24"/>
                <w:szCs w:val="24"/>
              </w:rPr>
              <w:t xml:space="preserve"> (по мере </w:t>
            </w:r>
            <w:proofErr w:type="spellStart"/>
            <w:proofErr w:type="gramStart"/>
            <w:r w:rsidRPr="00C523D8">
              <w:rPr>
                <w:sz w:val="24"/>
                <w:szCs w:val="24"/>
              </w:rPr>
              <w:t>возникно</w:t>
            </w:r>
            <w:r w:rsidR="00002797">
              <w:rPr>
                <w:sz w:val="24"/>
                <w:szCs w:val="24"/>
              </w:rPr>
              <w:t>-</w:t>
            </w:r>
            <w:r w:rsidRPr="00C523D8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C523D8">
              <w:rPr>
                <w:sz w:val="24"/>
                <w:szCs w:val="24"/>
              </w:rPr>
              <w:t xml:space="preserve"> </w:t>
            </w:r>
            <w:proofErr w:type="spellStart"/>
            <w:r w:rsidRPr="00C523D8">
              <w:rPr>
                <w:sz w:val="24"/>
                <w:szCs w:val="24"/>
              </w:rPr>
              <w:t>необходи</w:t>
            </w:r>
            <w:r w:rsidR="00002797">
              <w:rPr>
                <w:sz w:val="24"/>
                <w:szCs w:val="24"/>
              </w:rPr>
              <w:t>-</w:t>
            </w:r>
            <w:r w:rsidRPr="00C523D8">
              <w:rPr>
                <w:sz w:val="24"/>
                <w:szCs w:val="24"/>
              </w:rPr>
              <w:t>мости</w:t>
            </w:r>
            <w:proofErr w:type="spellEnd"/>
            <w:r w:rsidRPr="00C523D8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B3" w:rsidRDefault="00DA0132" w:rsidP="001D48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28.07.2021</w:t>
            </w:r>
            <w:r w:rsidRPr="00C523D8">
              <w:rPr>
                <w:sz w:val="24"/>
                <w:szCs w:val="24"/>
              </w:rPr>
              <w:t xml:space="preserve"> </w:t>
            </w:r>
          </w:p>
          <w:p w:rsidR="00DA0132" w:rsidRPr="00C523D8" w:rsidRDefault="00DA0132" w:rsidP="009B45B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523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C523D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C523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B3" w:rsidRPr="00C523D8" w:rsidRDefault="00DA0132" w:rsidP="008922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Постановлениями</w:t>
            </w:r>
            <w:r w:rsidRPr="00C523D8">
              <w:rPr>
                <w:sz w:val="24"/>
                <w:szCs w:val="24"/>
              </w:rPr>
              <w:t xml:space="preserve"> Администрации Курской области от </w:t>
            </w:r>
            <w:r>
              <w:rPr>
                <w:sz w:val="24"/>
                <w:szCs w:val="24"/>
              </w:rPr>
              <w:t>28.07.2021</w:t>
            </w:r>
            <w:r w:rsidRPr="00C523D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781</w:t>
            </w:r>
            <w:r w:rsidRPr="00C523D8">
              <w:rPr>
                <w:sz w:val="24"/>
                <w:szCs w:val="24"/>
              </w:rPr>
              <w:t>-па</w:t>
            </w:r>
            <w:r>
              <w:rPr>
                <w:sz w:val="24"/>
                <w:szCs w:val="24"/>
              </w:rPr>
              <w:t>, от 04.10.2021 № 1040-па были внесены изменения в данный нормативный правовой акт Курской области</w:t>
            </w:r>
            <w:r w:rsidR="00892223">
              <w:rPr>
                <w:sz w:val="24"/>
                <w:szCs w:val="24"/>
              </w:rPr>
              <w:t xml:space="preserve"> в части уточнения персонального состава</w:t>
            </w:r>
            <w:r w:rsidRPr="00C523D8">
              <w:rPr>
                <w:sz w:val="24"/>
                <w:szCs w:val="24"/>
              </w:rPr>
              <w:t xml:space="preserve"> </w:t>
            </w:r>
            <w:r w:rsidR="00892223" w:rsidRPr="00C523D8">
              <w:rPr>
                <w:sz w:val="24"/>
                <w:szCs w:val="24"/>
              </w:rPr>
              <w:t>Совета по содействию развитию малого и среднего предпринимательства в Курской области</w:t>
            </w:r>
          </w:p>
        </w:tc>
      </w:tr>
      <w:tr w:rsidR="001D48B3" w:rsidTr="001D48B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B3" w:rsidRPr="009F3912" w:rsidRDefault="001D48B3" w:rsidP="001D48B3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F3912">
              <w:rPr>
                <w:b/>
                <w:sz w:val="24"/>
                <w:szCs w:val="24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EA23D7" w:rsidRPr="00EC598C" w:rsidTr="009B4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F3912">
              <w:rPr>
                <w:sz w:val="24"/>
                <w:szCs w:val="24"/>
              </w:rPr>
              <w:t>Постановле-ние</w:t>
            </w:r>
            <w:proofErr w:type="spellEnd"/>
            <w:proofErr w:type="gramEnd"/>
            <w:r w:rsidRPr="009F3912">
              <w:rPr>
                <w:sz w:val="24"/>
                <w:szCs w:val="24"/>
              </w:rPr>
              <w:t xml:space="preserve"> </w:t>
            </w:r>
            <w:proofErr w:type="spellStart"/>
            <w:r w:rsidRPr="009F3912">
              <w:rPr>
                <w:sz w:val="24"/>
                <w:szCs w:val="24"/>
              </w:rPr>
              <w:t>Администра-ции</w:t>
            </w:r>
            <w:proofErr w:type="spellEnd"/>
            <w:r w:rsidRPr="009F3912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внесении изменений в постановление Администрации Курской области от 19.07.2017     № 586-па </w:t>
            </w:r>
            <w:r w:rsidRPr="0058356E">
              <w:rPr>
                <w:bCs/>
                <w:sz w:val="24"/>
                <w:szCs w:val="24"/>
              </w:rPr>
              <w:t>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</w:t>
            </w:r>
            <w:r>
              <w:rPr>
                <w:bCs/>
                <w:sz w:val="24"/>
                <w:szCs w:val="24"/>
              </w:rPr>
              <w:t xml:space="preserve"> областном бюджетном </w:t>
            </w:r>
            <w:r>
              <w:rPr>
                <w:bCs/>
                <w:sz w:val="24"/>
                <w:szCs w:val="24"/>
              </w:rPr>
              <w:lastRenderedPageBreak/>
              <w:t xml:space="preserve">учреждении </w:t>
            </w:r>
            <w:r w:rsidRPr="0058356E">
              <w:rPr>
                <w:bCs/>
                <w:sz w:val="24"/>
                <w:szCs w:val="24"/>
              </w:rPr>
              <w:t>«Многофункциональный центр по предоставлению государственных и муниципальных услуг»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9F3912">
              <w:rPr>
                <w:sz w:val="24"/>
                <w:szCs w:val="24"/>
                <w:lang w:eastAsia="en-US"/>
              </w:rPr>
              <w:lastRenderedPageBreak/>
              <w:t>Комитет цифрового развития и связи Курской области</w:t>
            </w:r>
          </w:p>
          <w:p w:rsidR="00EA23D7" w:rsidRPr="009F3912" w:rsidRDefault="00EA23D7" w:rsidP="009B45B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г.г.</w:t>
            </w:r>
            <w:r w:rsidRPr="009F3912">
              <w:rPr>
                <w:sz w:val="24"/>
                <w:szCs w:val="24"/>
              </w:rPr>
              <w:t xml:space="preserve"> </w:t>
            </w:r>
          </w:p>
          <w:p w:rsidR="00EA23D7" w:rsidRPr="009F391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 w:rsidRPr="009F3912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9F3912">
              <w:rPr>
                <w:sz w:val="24"/>
                <w:szCs w:val="24"/>
              </w:rPr>
              <w:t>возникнове-ния</w:t>
            </w:r>
            <w:proofErr w:type="spellEnd"/>
            <w:proofErr w:type="gramEnd"/>
            <w:r w:rsidRPr="009F3912">
              <w:rPr>
                <w:sz w:val="24"/>
                <w:szCs w:val="24"/>
              </w:rPr>
              <w:t xml:space="preserve"> </w:t>
            </w:r>
            <w:proofErr w:type="spellStart"/>
            <w:r w:rsidRPr="009F3912">
              <w:rPr>
                <w:sz w:val="24"/>
                <w:szCs w:val="24"/>
              </w:rPr>
              <w:t>необхо-димости</w:t>
            </w:r>
            <w:proofErr w:type="spellEnd"/>
            <w:r w:rsidRPr="009F391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31.03.2021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4D4A1D" w:rsidRDefault="009B45B9" w:rsidP="009B45B9">
            <w:pPr>
              <w:tabs>
                <w:tab w:val="left" w:pos="1065"/>
              </w:tabs>
              <w:jc w:val="both"/>
            </w:pPr>
            <w:r>
              <w:rPr>
                <w:sz w:val="24"/>
                <w:szCs w:val="24"/>
              </w:rPr>
              <w:t>Постановлением</w:t>
            </w:r>
            <w:r w:rsidRPr="00C523D8">
              <w:rPr>
                <w:sz w:val="24"/>
                <w:szCs w:val="24"/>
              </w:rPr>
              <w:t xml:space="preserve"> Администрации Курской области</w:t>
            </w:r>
            <w:r>
              <w:rPr>
                <w:sz w:val="24"/>
                <w:szCs w:val="24"/>
              </w:rPr>
              <w:t xml:space="preserve"> от 31.03.2021 № 311-па</w:t>
            </w:r>
            <w:r w:rsidRPr="00C523D8">
              <w:rPr>
                <w:sz w:val="24"/>
                <w:szCs w:val="24"/>
              </w:rPr>
              <w:t xml:space="preserve"> </w:t>
            </w:r>
            <w:r w:rsidR="00EA23D7">
              <w:rPr>
                <w:sz w:val="24"/>
                <w:szCs w:val="24"/>
              </w:rPr>
              <w:t>разработан</w:t>
            </w:r>
            <w:r>
              <w:rPr>
                <w:sz w:val="24"/>
                <w:szCs w:val="24"/>
              </w:rPr>
              <w:t xml:space="preserve"> нормативный правовой акт</w:t>
            </w:r>
            <w:r w:rsidR="00EA23D7" w:rsidRPr="0058356E">
              <w:rPr>
                <w:sz w:val="24"/>
                <w:szCs w:val="24"/>
              </w:rPr>
              <w:t xml:space="preserve"> в целях </w:t>
            </w:r>
            <w:r w:rsidR="00EA23D7" w:rsidRPr="0058356E">
              <w:rPr>
                <w:bCs/>
                <w:sz w:val="24"/>
                <w:szCs w:val="24"/>
              </w:rPr>
              <w:t>организации предоставления государственных, муниципальных, дополнительных (сопутствующих) услуг субъектам малого и среднего предпринимательства в</w:t>
            </w:r>
            <w:r w:rsidR="00EA23D7">
              <w:rPr>
                <w:bCs/>
                <w:sz w:val="24"/>
                <w:szCs w:val="24"/>
              </w:rPr>
              <w:t xml:space="preserve"> областном бюджетном учреждении</w:t>
            </w:r>
            <w:r w:rsidR="00EA23D7" w:rsidRPr="0058356E">
              <w:rPr>
                <w:bCs/>
                <w:sz w:val="24"/>
                <w:szCs w:val="24"/>
              </w:rPr>
              <w:t xml:space="preserve"> Курской области «Многофункциональный центр по предоставлению государственных и муниципальных услуг»</w:t>
            </w:r>
          </w:p>
        </w:tc>
      </w:tr>
      <w:tr w:rsidR="00EA23D7" w:rsidRPr="00EC598C" w:rsidTr="009B4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Администра-ции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37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Курской области от 18.11.2020 № 1152-па «</w:t>
            </w:r>
            <w:r w:rsidRPr="0020437C">
              <w:rPr>
                <w:rFonts w:ascii="Times New Roman" w:hAnsi="Times New Roman" w:cs="Times New Roman"/>
                <w:bCs/>
                <w:sz w:val="24"/>
                <w:szCs w:val="24"/>
              </w:rPr>
              <w:t>О перечне услуг и функций по осуществлению государственного контроля (над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зора) в Курской области» </w:t>
            </w:r>
            <w:r w:rsidRPr="00204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9B45B9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9F3912">
              <w:rPr>
                <w:sz w:val="24"/>
                <w:szCs w:val="24"/>
                <w:lang w:eastAsia="en-US"/>
              </w:rPr>
              <w:t>Комитет цифрового развития и связи Курской области</w:t>
            </w:r>
          </w:p>
          <w:p w:rsidR="00EA23D7" w:rsidRPr="009F3912" w:rsidRDefault="00EA23D7" w:rsidP="009B45B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г.г.</w:t>
            </w:r>
          </w:p>
          <w:p w:rsidR="00EA23D7" w:rsidRPr="009F3912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3912">
              <w:rPr>
                <w:rFonts w:ascii="Times New Roman" w:hAnsi="Times New Roman" w:cs="Times New Roman"/>
                <w:sz w:val="24"/>
                <w:szCs w:val="24"/>
              </w:rPr>
              <w:t>по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возникнове-ния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необхо-димости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9F3912" w:rsidRDefault="00EA23D7" w:rsidP="00C86D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28.04.2021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20437C" w:rsidRDefault="009B45B9" w:rsidP="009B45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</w:t>
            </w:r>
            <w:r w:rsidRPr="00C523D8">
              <w:rPr>
                <w:sz w:val="24"/>
                <w:szCs w:val="24"/>
              </w:rPr>
              <w:t xml:space="preserve"> Администрации Курской области</w:t>
            </w:r>
            <w:r>
              <w:rPr>
                <w:sz w:val="24"/>
                <w:szCs w:val="24"/>
              </w:rPr>
              <w:t xml:space="preserve"> от 28.04.2021 № 433-па</w:t>
            </w:r>
            <w:r w:rsidRPr="00C523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разработан нормативный правовой акт</w:t>
            </w:r>
            <w:r w:rsidRPr="005835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Курской области</w:t>
            </w:r>
            <w:r w:rsidR="00EA23D7" w:rsidRPr="0020437C">
              <w:rPr>
                <w:sz w:val="24"/>
                <w:szCs w:val="24"/>
              </w:rPr>
              <w:t xml:space="preserve"> в целях оптимизации процесса актуализации утвержденных в Курской области перечней государственных услуг и функций по осуществлению государственного контроля (надзора)</w:t>
            </w:r>
          </w:p>
        </w:tc>
      </w:tr>
      <w:tr w:rsidR="00EA23D7" w:rsidTr="00DA0D8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9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DA0D80">
            <w:pPr>
              <w:pStyle w:val="ConsPlusCell"/>
              <w:ind w:firstLine="351"/>
              <w:jc w:val="center"/>
              <w:rPr>
                <w:b/>
                <w:sz w:val="24"/>
                <w:szCs w:val="24"/>
              </w:rPr>
            </w:pPr>
            <w:r w:rsidRPr="00B43B82">
              <w:rPr>
                <w:b/>
                <w:sz w:val="24"/>
                <w:szCs w:val="24"/>
              </w:rPr>
              <w:t>Подпрограмма 7 «Обеспечение реализации государственной программы Курской области</w:t>
            </w:r>
          </w:p>
          <w:p w:rsidR="00EA23D7" w:rsidRPr="0020437C" w:rsidRDefault="00EA23D7" w:rsidP="00DA0D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3B82">
              <w:rPr>
                <w:b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</w:tr>
      <w:tr w:rsidR="00EA23D7" w:rsidRPr="00EC598C" w:rsidTr="009B4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3B82">
              <w:rPr>
                <w:sz w:val="24"/>
                <w:szCs w:val="24"/>
              </w:rPr>
              <w:t>Постановле-ние</w:t>
            </w:r>
            <w:proofErr w:type="spellEnd"/>
            <w:proofErr w:type="gramEnd"/>
            <w:r w:rsidRPr="00B43B82">
              <w:rPr>
                <w:sz w:val="24"/>
                <w:szCs w:val="24"/>
              </w:rPr>
              <w:t xml:space="preserve"> </w:t>
            </w:r>
            <w:proofErr w:type="spellStart"/>
            <w:r w:rsidRPr="00B43B82">
              <w:rPr>
                <w:sz w:val="24"/>
                <w:szCs w:val="24"/>
              </w:rPr>
              <w:t>Администра-ции</w:t>
            </w:r>
            <w:proofErr w:type="spellEnd"/>
            <w:r w:rsidRPr="00B43B82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43B82">
              <w:rPr>
                <w:sz w:val="24"/>
                <w:szCs w:val="24"/>
              </w:rPr>
              <w:t>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Ежегодно,</w:t>
            </w:r>
          </w:p>
          <w:p w:rsidR="00EA23D7" w:rsidRPr="00B43B82" w:rsidRDefault="00EA23D7" w:rsidP="009B45B9">
            <w:pPr>
              <w:pStyle w:val="ConsPlusNormal"/>
              <w:ind w:left="-74" w:right="-76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до 20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28.04.2021</w:t>
            </w:r>
            <w:r w:rsidRPr="00B43B82">
              <w:rPr>
                <w:sz w:val="24"/>
                <w:szCs w:val="24"/>
              </w:rPr>
              <w:t xml:space="preserve"> </w:t>
            </w:r>
          </w:p>
          <w:p w:rsidR="00EA23D7" w:rsidRPr="00B43B82" w:rsidRDefault="00EA23D7" w:rsidP="009B45B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Cell"/>
              <w:ind w:firstLine="209"/>
              <w:jc w:val="both"/>
              <w:rPr>
                <w:sz w:val="24"/>
                <w:szCs w:val="24"/>
              </w:rPr>
            </w:pPr>
            <w:proofErr w:type="gramStart"/>
            <w:r w:rsidRPr="00B43B82">
              <w:rPr>
                <w:sz w:val="24"/>
                <w:szCs w:val="24"/>
              </w:rPr>
              <w:t>Постановлением Адм</w:t>
            </w:r>
            <w:r>
              <w:rPr>
                <w:sz w:val="24"/>
                <w:szCs w:val="24"/>
              </w:rPr>
              <w:t>инистрации Курской области от 28.04.2021 № 446</w:t>
            </w:r>
            <w:r w:rsidRPr="00B43B82">
              <w:rPr>
                <w:sz w:val="24"/>
                <w:szCs w:val="24"/>
              </w:rPr>
              <w:t xml:space="preserve">-па «О разработке прогноза социально-экономического развития Курской области и проекта </w:t>
            </w:r>
            <w:r>
              <w:rPr>
                <w:sz w:val="24"/>
                <w:szCs w:val="24"/>
              </w:rPr>
              <w:t>областного бюджета на 2022 год и на плановый период 2023 и 2024</w:t>
            </w:r>
            <w:r w:rsidRPr="00B43B82">
              <w:rPr>
                <w:sz w:val="24"/>
                <w:szCs w:val="24"/>
              </w:rPr>
              <w:t xml:space="preserve"> годов» определены организационные вопросы разработки прогноза социально-экономического развития Курской области и областного бюджета: определены сроки и порядок предоставления необходимых материалов и документов, а также утвержден состав комиссии по согласованию показателей прогноза социально-экономического</w:t>
            </w:r>
            <w:proofErr w:type="gramEnd"/>
            <w:r w:rsidRPr="00B43B82">
              <w:rPr>
                <w:sz w:val="24"/>
                <w:szCs w:val="24"/>
              </w:rPr>
              <w:t xml:space="preserve"> развития Курской области и пр</w:t>
            </w:r>
            <w:r>
              <w:rPr>
                <w:sz w:val="24"/>
                <w:szCs w:val="24"/>
              </w:rPr>
              <w:t>оекта областного бюджета на 2022 год и на плановый период 2023 и 2024</w:t>
            </w:r>
            <w:r w:rsidRPr="00B43B82">
              <w:rPr>
                <w:sz w:val="24"/>
                <w:szCs w:val="24"/>
              </w:rPr>
              <w:t xml:space="preserve"> годов</w:t>
            </w:r>
          </w:p>
        </w:tc>
      </w:tr>
      <w:tr w:rsidR="00EA23D7" w:rsidRPr="00EC598C" w:rsidTr="009B4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</w:t>
            </w:r>
            <w:r w:rsidRPr="00B43B82">
              <w:rPr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B43B82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B43B82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43B82">
              <w:rPr>
                <w:sz w:val="24"/>
                <w:szCs w:val="24"/>
              </w:rPr>
              <w:t>Об утверждении прогноза социально-экономического развития Курской области на очередной финансовый год и на плановый период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ind w:left="-74" w:right="-76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Ежегодно,</w:t>
            </w:r>
          </w:p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до 10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  <w:r w:rsidRPr="00B43B82">
              <w:rPr>
                <w:sz w:val="24"/>
                <w:szCs w:val="24"/>
              </w:rPr>
              <w:t xml:space="preserve"> </w:t>
            </w:r>
          </w:p>
          <w:p w:rsidR="00EA23D7" w:rsidRPr="00B43B82" w:rsidRDefault="00EA23D7" w:rsidP="009B45B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Cell"/>
              <w:ind w:firstLine="209"/>
              <w:jc w:val="both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Распоряжением Адм</w:t>
            </w:r>
            <w:r>
              <w:rPr>
                <w:sz w:val="24"/>
                <w:szCs w:val="24"/>
              </w:rPr>
              <w:t>инистрации Курской области от 28.10.2021 № 658</w:t>
            </w:r>
            <w:r w:rsidRPr="00B43B82">
              <w:rPr>
                <w:sz w:val="24"/>
                <w:szCs w:val="24"/>
              </w:rPr>
              <w:t xml:space="preserve">-ра утвержден прогноз </w:t>
            </w:r>
            <w:proofErr w:type="gramStart"/>
            <w:r w:rsidRPr="00B43B82">
              <w:rPr>
                <w:sz w:val="24"/>
                <w:szCs w:val="24"/>
              </w:rPr>
              <w:t>социально-экономического</w:t>
            </w:r>
            <w:proofErr w:type="gramEnd"/>
            <w:r w:rsidRPr="00B43B82">
              <w:rPr>
                <w:sz w:val="24"/>
                <w:szCs w:val="24"/>
              </w:rPr>
              <w:t xml:space="preserve"> развития Курск</w:t>
            </w:r>
            <w:r>
              <w:rPr>
                <w:sz w:val="24"/>
                <w:szCs w:val="24"/>
              </w:rPr>
              <w:t>ой области на 2022 год и на плановый период 2023 и 2024</w:t>
            </w:r>
            <w:r w:rsidRPr="00B43B82">
              <w:rPr>
                <w:sz w:val="24"/>
                <w:szCs w:val="24"/>
              </w:rPr>
              <w:t xml:space="preserve"> годов</w:t>
            </w:r>
          </w:p>
        </w:tc>
      </w:tr>
      <w:tr w:rsidR="00EA23D7" w:rsidRPr="00EC598C" w:rsidTr="009B4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7F1A6D" w:rsidRDefault="00EA23D7" w:rsidP="009B45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</w:t>
            </w:r>
            <w:r w:rsidRPr="00B43B82">
              <w:rPr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B43B82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B43B82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43B82">
              <w:rPr>
                <w:sz w:val="24"/>
                <w:szCs w:val="24"/>
              </w:rPr>
              <w:t>О внесении изменений и дополнений в перечень государственных программ Курской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>2014 - 2024 гг.</w:t>
            </w:r>
          </w:p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  <w:r w:rsidRPr="00B43B82">
              <w:rPr>
                <w:sz w:val="24"/>
                <w:szCs w:val="24"/>
              </w:rPr>
              <w:t xml:space="preserve"> (по мере </w:t>
            </w:r>
            <w:proofErr w:type="spellStart"/>
            <w:proofErr w:type="gramStart"/>
            <w:r w:rsidRPr="00B43B82">
              <w:rPr>
                <w:sz w:val="24"/>
                <w:szCs w:val="24"/>
              </w:rPr>
              <w:t>возникнове-ния</w:t>
            </w:r>
            <w:proofErr w:type="spellEnd"/>
            <w:proofErr w:type="gramEnd"/>
            <w:r w:rsidRPr="00B43B82">
              <w:rPr>
                <w:sz w:val="24"/>
                <w:szCs w:val="24"/>
              </w:rPr>
              <w:t xml:space="preserve"> </w:t>
            </w:r>
            <w:proofErr w:type="spellStart"/>
            <w:r w:rsidRPr="00B43B82">
              <w:rPr>
                <w:sz w:val="24"/>
                <w:szCs w:val="24"/>
              </w:rPr>
              <w:t>необхо-димости</w:t>
            </w:r>
            <w:proofErr w:type="spellEnd"/>
            <w:r w:rsidRPr="00B43B8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02.02.2021</w:t>
            </w:r>
            <w:r w:rsidRPr="00B43B82">
              <w:rPr>
                <w:sz w:val="24"/>
                <w:szCs w:val="24"/>
              </w:rPr>
              <w:t xml:space="preserve"> </w:t>
            </w:r>
          </w:p>
          <w:p w:rsidR="00EA23D7" w:rsidRPr="00B43B82" w:rsidRDefault="00EA23D7" w:rsidP="009B45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D7" w:rsidRPr="00B43B82" w:rsidRDefault="00EA23D7" w:rsidP="009B45B9">
            <w:pPr>
              <w:pStyle w:val="ConsPlusNormal"/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распоряжение Администрации Курской области  от 24.10.2012 № 931-ра «Об утверждении перечня государственных программ Курской области» в 2021 году внесены изменения, </w:t>
            </w:r>
            <w:r w:rsidRPr="00B43B82">
              <w:rPr>
                <w:sz w:val="24"/>
                <w:szCs w:val="24"/>
              </w:rPr>
              <w:t>касающиеся</w:t>
            </w:r>
            <w:r>
              <w:rPr>
                <w:sz w:val="24"/>
                <w:szCs w:val="24"/>
              </w:rPr>
              <w:t xml:space="preserve"> уточнения ответственных исполнителей отдельных государственных программ Курской области</w:t>
            </w:r>
            <w:r w:rsidR="00C86D00">
              <w:rPr>
                <w:sz w:val="24"/>
                <w:szCs w:val="24"/>
              </w:rPr>
              <w:t xml:space="preserve"> (распоряжение Администрации Курской области от 02.02.2021 № 52-ра)</w:t>
            </w:r>
            <w:r w:rsidRPr="00B43B82">
              <w:rPr>
                <w:sz w:val="24"/>
                <w:szCs w:val="24"/>
              </w:rPr>
              <w:t xml:space="preserve"> </w:t>
            </w:r>
          </w:p>
        </w:tc>
      </w:tr>
    </w:tbl>
    <w:p w:rsidR="009F3912" w:rsidRDefault="009F3912" w:rsidP="009F3912">
      <w:pPr>
        <w:jc w:val="right"/>
      </w:pPr>
    </w:p>
    <w:p w:rsidR="0020437C" w:rsidRDefault="0020437C" w:rsidP="009F3912">
      <w:pPr>
        <w:jc w:val="right"/>
      </w:pPr>
    </w:p>
    <w:sectPr w:rsidR="0020437C" w:rsidSect="00002797">
      <w:head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B9" w:rsidRDefault="009B45B9" w:rsidP="009F3912">
      <w:r>
        <w:separator/>
      </w:r>
    </w:p>
  </w:endnote>
  <w:endnote w:type="continuationSeparator" w:id="0">
    <w:p w:rsidR="009B45B9" w:rsidRDefault="009B45B9" w:rsidP="009F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B9" w:rsidRDefault="009B45B9" w:rsidP="009F3912">
      <w:r>
        <w:separator/>
      </w:r>
    </w:p>
  </w:footnote>
  <w:footnote w:type="continuationSeparator" w:id="0">
    <w:p w:rsidR="009B45B9" w:rsidRDefault="009B45B9" w:rsidP="009F3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337938"/>
      <w:docPartObj>
        <w:docPartGallery w:val="Page Numbers (Top of Page)"/>
        <w:docPartUnique/>
      </w:docPartObj>
    </w:sdtPr>
    <w:sdtContent>
      <w:p w:rsidR="009B45B9" w:rsidRDefault="009B45B9">
        <w:pPr>
          <w:pStyle w:val="a4"/>
          <w:jc w:val="center"/>
        </w:pPr>
        <w:fldSimple w:instr=" PAGE   \* MERGEFORMAT ">
          <w:r w:rsidR="00C86D00">
            <w:rPr>
              <w:noProof/>
            </w:rPr>
            <w:t>5</w:t>
          </w:r>
        </w:fldSimple>
      </w:p>
    </w:sdtContent>
  </w:sdt>
  <w:p w:rsidR="009B45B9" w:rsidRDefault="009B45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5E74"/>
    <w:multiLevelType w:val="hybridMultilevel"/>
    <w:tmpl w:val="E0B2A7A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F35"/>
    <w:rsid w:val="00002797"/>
    <w:rsid w:val="00030A22"/>
    <w:rsid w:val="00123DC5"/>
    <w:rsid w:val="001D48B3"/>
    <w:rsid w:val="0020437C"/>
    <w:rsid w:val="002B677D"/>
    <w:rsid w:val="00330196"/>
    <w:rsid w:val="003B5287"/>
    <w:rsid w:val="004A5E54"/>
    <w:rsid w:val="004B44F7"/>
    <w:rsid w:val="004D4A1D"/>
    <w:rsid w:val="0057790D"/>
    <w:rsid w:val="005D3B63"/>
    <w:rsid w:val="006C0E3C"/>
    <w:rsid w:val="006C25FC"/>
    <w:rsid w:val="007F1A6D"/>
    <w:rsid w:val="00805FB5"/>
    <w:rsid w:val="008255C3"/>
    <w:rsid w:val="00892223"/>
    <w:rsid w:val="008D5695"/>
    <w:rsid w:val="008E6486"/>
    <w:rsid w:val="00950733"/>
    <w:rsid w:val="009601A4"/>
    <w:rsid w:val="009849FC"/>
    <w:rsid w:val="009B45B9"/>
    <w:rsid w:val="009E7767"/>
    <w:rsid w:val="009F3912"/>
    <w:rsid w:val="009F7405"/>
    <w:rsid w:val="00A90669"/>
    <w:rsid w:val="00AC34B5"/>
    <w:rsid w:val="00B06E32"/>
    <w:rsid w:val="00BD3195"/>
    <w:rsid w:val="00BF54B7"/>
    <w:rsid w:val="00C52CF9"/>
    <w:rsid w:val="00C86D00"/>
    <w:rsid w:val="00C95F35"/>
    <w:rsid w:val="00DA0132"/>
    <w:rsid w:val="00DA0D80"/>
    <w:rsid w:val="00DA391A"/>
    <w:rsid w:val="00DB685F"/>
    <w:rsid w:val="00E06771"/>
    <w:rsid w:val="00E142AF"/>
    <w:rsid w:val="00E26CCF"/>
    <w:rsid w:val="00EA23D7"/>
    <w:rsid w:val="00EF00A0"/>
    <w:rsid w:val="00F2243C"/>
    <w:rsid w:val="00F35E17"/>
    <w:rsid w:val="00F4772B"/>
    <w:rsid w:val="00F72C35"/>
    <w:rsid w:val="00FD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C35"/>
    <w:rPr>
      <w:color w:val="0000FF" w:themeColor="hyperlink"/>
      <w:u w:val="single"/>
    </w:rPr>
  </w:style>
  <w:style w:type="paragraph" w:customStyle="1" w:styleId="ConsPlusCell">
    <w:name w:val="ConsPlusCell"/>
    <w:rsid w:val="00F72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72C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2C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F39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F39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20437C"/>
    <w:pPr>
      <w:ind w:left="720"/>
      <w:contextualSpacing/>
    </w:pPr>
  </w:style>
  <w:style w:type="paragraph" w:styleId="a9">
    <w:name w:val="Subtitle"/>
    <w:basedOn w:val="a"/>
    <w:link w:val="aa"/>
    <w:qFormat/>
    <w:rsid w:val="005D3B63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lang w:eastAsia="ar-SA"/>
    </w:rPr>
  </w:style>
  <w:style w:type="character" w:customStyle="1" w:styleId="aa">
    <w:name w:val="Подзаголовок Знак"/>
    <w:basedOn w:val="a0"/>
    <w:link w:val="a9"/>
    <w:rsid w:val="005D3B63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C35"/>
    <w:rPr>
      <w:color w:val="0000FF" w:themeColor="hyperlink"/>
      <w:u w:val="single"/>
    </w:rPr>
  </w:style>
  <w:style w:type="paragraph" w:customStyle="1" w:styleId="ConsPlusCell">
    <w:name w:val="ConsPlusCell"/>
    <w:rsid w:val="00F72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72C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2C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F39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F39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204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D4F18634B6EB4A0F4C4F17D6CC0E99CE0AA79283BAA401BB7885FC0CDB29DBP8D9K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3FFEFB84CECE05540B5E115EB200A49D2381780ECED52B61B26150898FD5E8u81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4060-17B9-424B-A05F-7ECB3A6F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Макаренко</cp:lastModifiedBy>
  <cp:revision>13</cp:revision>
  <cp:lastPrinted>2022-02-28T15:58:00Z</cp:lastPrinted>
  <dcterms:created xsi:type="dcterms:W3CDTF">2021-02-08T13:10:00Z</dcterms:created>
  <dcterms:modified xsi:type="dcterms:W3CDTF">2022-02-28T15:58:00Z</dcterms:modified>
</cp:coreProperties>
</file>