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93" w:type="dxa"/>
        <w:tblLook w:val="04A0"/>
      </w:tblPr>
      <w:tblGrid>
        <w:gridCol w:w="552"/>
        <w:gridCol w:w="647"/>
        <w:gridCol w:w="3069"/>
        <w:gridCol w:w="1625"/>
        <w:gridCol w:w="1099"/>
        <w:gridCol w:w="2804"/>
      </w:tblGrid>
      <w:tr w:rsidR="00F50E0F" w:rsidRPr="00F50E0F" w:rsidTr="00F50E0F">
        <w:trPr>
          <w:trHeight w:val="37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Информация о количестве и характере обращений граждан</w:t>
            </w:r>
          </w:p>
        </w:tc>
      </w:tr>
      <w:tr w:rsidR="00F50E0F" w:rsidRPr="00F50E0F" w:rsidTr="00F50E0F">
        <w:trPr>
          <w:trHeight w:val="37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поступивших с 01.11.2025 по 30.11.2025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50E0F" w:rsidRPr="00F50E0F" w:rsidTr="00F50E0F">
        <w:trPr>
          <w:trHeight w:val="600"/>
        </w:trPr>
        <w:tc>
          <w:tcPr>
            <w:tcW w:w="5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Показатель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Текущий отчетный период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Прошлый отчетный период</w:t>
            </w:r>
          </w:p>
        </w:tc>
      </w:tr>
      <w:tr w:rsidR="00F50E0F" w:rsidRPr="00F50E0F" w:rsidTr="00F50E0F">
        <w:trPr>
          <w:trHeight w:val="300"/>
        </w:trPr>
        <w:tc>
          <w:tcPr>
            <w:tcW w:w="5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Поступило 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291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328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50E0F" w:rsidRPr="00F50E0F" w:rsidTr="00F50E0F">
        <w:trPr>
          <w:trHeight w:val="300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По виду обращения</w:t>
            </w:r>
          </w:p>
        </w:tc>
      </w:tr>
      <w:tr w:rsidR="00F50E0F" w:rsidRPr="00F50E0F" w:rsidTr="00F50E0F">
        <w:trPr>
          <w:trHeight w:val="300"/>
        </w:trPr>
        <w:tc>
          <w:tcPr>
            <w:tcW w:w="5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291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328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Письменное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240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295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с сайта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86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82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письмо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77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108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МЭДО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по электронной почте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F50E0F">
              <w:rPr>
                <w:rFonts w:ascii="Calibri" w:eastAsia="Times New Roman" w:hAnsi="Calibri" w:cs="Calibri"/>
                <w:lang w:eastAsia="ru-RU"/>
              </w:rPr>
              <w:t>ПОС</w:t>
            </w:r>
            <w:proofErr w:type="gram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49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83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Устное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51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33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на личном приеме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на выездном приеме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управление по работе с обращениями граждан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по телефону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Колл-центр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Прямой эфир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Встреча с населением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Прием в ВУЗАХ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50E0F" w:rsidRPr="00F50E0F" w:rsidTr="00F50E0F">
        <w:trPr>
          <w:trHeight w:val="300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По типу обращения</w:t>
            </w:r>
          </w:p>
        </w:tc>
      </w:tr>
      <w:tr w:rsidR="00F50E0F" w:rsidRPr="00F50E0F" w:rsidTr="00F50E0F">
        <w:trPr>
          <w:trHeight w:val="300"/>
        </w:trPr>
        <w:tc>
          <w:tcPr>
            <w:tcW w:w="5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291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328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Заявление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272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316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З11.Просьба гражданина о содействии в реализации его конституционных прав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278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310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З13.Просьба гражданина о содействии в реализации конституционных прав других лиц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З23.Сообщение гражданина о недостатках в работе государственных органов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З24.Сообщение гражданина о недостатках в работе органов местного самоуправления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З25.Сообщение гражданина о недостатках в работе должностных лиц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Жалоба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Ж</w:t>
            </w:r>
            <w:proofErr w:type="gramStart"/>
            <w:r w:rsidRPr="00F50E0F">
              <w:rPr>
                <w:rFonts w:ascii="Calibri" w:eastAsia="Times New Roman" w:hAnsi="Calibri" w:cs="Calibri"/>
                <w:lang w:eastAsia="ru-RU"/>
              </w:rPr>
              <w:t>2</w:t>
            </w:r>
            <w:proofErr w:type="gramEnd"/>
            <w:r w:rsidRPr="00F50E0F">
              <w:rPr>
                <w:rFonts w:ascii="Calibri" w:eastAsia="Times New Roman" w:hAnsi="Calibri" w:cs="Calibri"/>
                <w:lang w:eastAsia="ru-RU"/>
              </w:rPr>
              <w:t>.Жалобы на действия (бездействия) должностных и уполномоченных лиц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Предложение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Не обращение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19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10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50E0F" w:rsidRPr="00F50E0F" w:rsidTr="00F50E0F">
        <w:trPr>
          <w:trHeight w:val="300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По типу заявителя</w:t>
            </w:r>
          </w:p>
        </w:tc>
      </w:tr>
      <w:tr w:rsidR="00F50E0F" w:rsidRPr="00F50E0F" w:rsidTr="00F50E0F">
        <w:trPr>
          <w:trHeight w:val="300"/>
        </w:trPr>
        <w:tc>
          <w:tcPr>
            <w:tcW w:w="5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lastRenderedPageBreak/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291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328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именное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277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322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коллективное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организация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50E0F" w:rsidRPr="00F50E0F" w:rsidTr="00F50E0F">
        <w:trPr>
          <w:trHeight w:val="300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По частоте обращения</w:t>
            </w:r>
          </w:p>
        </w:tc>
      </w:tr>
      <w:tr w:rsidR="00F50E0F" w:rsidRPr="00F50E0F" w:rsidTr="00F50E0F">
        <w:trPr>
          <w:trHeight w:val="300"/>
        </w:trPr>
        <w:tc>
          <w:tcPr>
            <w:tcW w:w="5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291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328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первичное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271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301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повторное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27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50E0F" w:rsidRPr="00F50E0F" w:rsidTr="00F50E0F">
        <w:trPr>
          <w:trHeight w:val="300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По типу автора</w:t>
            </w:r>
          </w:p>
        </w:tc>
      </w:tr>
      <w:tr w:rsidR="00F50E0F" w:rsidRPr="00F50E0F" w:rsidTr="00F50E0F">
        <w:trPr>
          <w:trHeight w:val="300"/>
        </w:trPr>
        <w:tc>
          <w:tcPr>
            <w:tcW w:w="5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291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b/>
                <w:bCs/>
                <w:lang w:eastAsia="ru-RU"/>
              </w:rPr>
              <w:t>328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от заявителя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192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186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Аппарат исполнительной власти Курской области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Органы местного самоуправления Курской области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Администрация Президента РФ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56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72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Аппарат Правительства РФ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Государственная дума РФ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Аппарат Совета Федерации РФ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Министерство обороны РФ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Министерство чрезвычайных ситуаций РФ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Министерство труда и социальной защиты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Минстрой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F50E0F">
              <w:rPr>
                <w:rFonts w:ascii="Calibri" w:eastAsia="Times New Roman" w:hAnsi="Calibri" w:cs="Calibri"/>
                <w:lang w:eastAsia="ru-RU"/>
              </w:rPr>
              <w:t>Росприроднадзор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Пенсионный фонд РФ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Курская областная дума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Уполномоченный по правам человека в РФ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Общественная палата РФ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Мэрия Москвы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Приемная Д. А. Медведева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Приемная В. В. Путина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Депутат Курской областной Думы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Приемные политических партий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другое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Депутат Государственной Думы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Следственное управление Следственного комитета России по Курской области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Прокуратура Курской области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Уполномоченные по правам ребёнка в субъектах Российской Федерации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Органы исполнительной власти других субъектов Российской Федерации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F50E0F">
              <w:rPr>
                <w:rFonts w:ascii="Calibri" w:eastAsia="Times New Roman" w:hAnsi="Calibri" w:cs="Calibri"/>
                <w:lang w:eastAsia="ru-RU"/>
              </w:rPr>
              <w:t>Роскомнадзор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50E0F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F50E0F" w:rsidRPr="00F50E0F" w:rsidTr="00F50E0F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E0F" w:rsidRPr="00F50E0F" w:rsidRDefault="00F50E0F" w:rsidP="00F50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26A13" w:rsidRDefault="00526A13"/>
    <w:sectPr w:rsidR="00526A13" w:rsidSect="0052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0E0F"/>
    <w:rsid w:val="00007FC3"/>
    <w:rsid w:val="00526A13"/>
    <w:rsid w:val="00CC1F71"/>
    <w:rsid w:val="00DB78A9"/>
    <w:rsid w:val="00F5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</cp:revision>
  <dcterms:created xsi:type="dcterms:W3CDTF">2025-12-04T14:10:00Z</dcterms:created>
  <dcterms:modified xsi:type="dcterms:W3CDTF">2025-12-04T14:11:00Z</dcterms:modified>
</cp:coreProperties>
</file>