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567" w:left="0"/>
        <w:jc w:val="center"/>
        <w:rPr>
          <w:b w:val="1"/>
          <w:sz w:val="24"/>
        </w:rPr>
      </w:pPr>
      <w:r>
        <w:rPr>
          <w:b w:val="1"/>
          <w:sz w:val="24"/>
        </w:rPr>
        <w:t>ПОЛОЖЕНИЕ</w:t>
      </w:r>
    </w:p>
    <w:p w14:paraId="04000000">
      <w:pPr>
        <w:pStyle w:val="Style_2"/>
        <w:ind w:firstLine="0" w:left="720"/>
        <w:jc w:val="center"/>
        <w:rPr>
          <w:b w:val="1"/>
          <w:sz w:val="24"/>
        </w:rPr>
      </w:pPr>
      <w:r>
        <w:rPr>
          <w:b w:val="1"/>
          <w:sz w:val="24"/>
        </w:rPr>
        <w:t>о региональном этапе</w:t>
      </w:r>
      <w:r>
        <w:rPr>
          <w:b w:val="1"/>
          <w:sz w:val="24"/>
        </w:rPr>
        <w:t xml:space="preserve"> Всероссийско</w:t>
      </w:r>
      <w:r>
        <w:rPr>
          <w:b w:val="1"/>
          <w:sz w:val="24"/>
        </w:rPr>
        <w:t xml:space="preserve">го </w:t>
      </w:r>
      <w:r>
        <w:rPr>
          <w:b w:val="1"/>
          <w:sz w:val="24"/>
        </w:rPr>
        <w:t>конкурс</w:t>
      </w:r>
      <w:r>
        <w:rPr>
          <w:b w:val="1"/>
          <w:sz w:val="24"/>
        </w:rPr>
        <w:t>а</w:t>
      </w:r>
      <w:r>
        <w:rPr>
          <w:b w:val="1"/>
          <w:sz w:val="24"/>
        </w:rPr>
        <w:t xml:space="preserve"> журналистских работ</w:t>
      </w:r>
    </w:p>
    <w:p w14:paraId="05000000">
      <w:pPr>
        <w:pStyle w:val="Style_2"/>
        <w:ind w:firstLine="0" w:left="720"/>
        <w:jc w:val="center"/>
        <w:rPr>
          <w:b w:val="1"/>
          <w:sz w:val="24"/>
        </w:rPr>
      </w:pPr>
      <w:r>
        <w:rPr>
          <w:b w:val="1"/>
          <w:sz w:val="24"/>
        </w:rPr>
        <w:t>«В фокусе - детство»</w:t>
      </w:r>
    </w:p>
    <w:p w14:paraId="06000000">
      <w:pPr>
        <w:pStyle w:val="Style_2"/>
        <w:ind w:firstLine="0" w:left="720"/>
        <w:jc w:val="both"/>
        <w:rPr>
          <w:sz w:val="24"/>
        </w:rPr>
      </w:pPr>
    </w:p>
    <w:p w14:paraId="07000000">
      <w:pPr>
        <w:widowControl w:val="1"/>
        <w:numPr>
          <w:ilvl w:val="0"/>
          <w:numId w:val="1"/>
        </w:numPr>
        <w:ind/>
        <w:contextualSpacing w:val="1"/>
        <w:jc w:val="center"/>
        <w:rPr>
          <w:sz w:val="24"/>
        </w:rPr>
      </w:pPr>
      <w:r>
        <w:rPr>
          <w:sz w:val="24"/>
        </w:rPr>
        <w:t>ОБЩИЕ ПОЛОЖЕНИЯ</w:t>
      </w:r>
    </w:p>
    <w:p w14:paraId="08000000">
      <w:pPr>
        <w:ind w:firstLine="0" w:left="720"/>
        <w:contextualSpacing w:val="1"/>
        <w:jc w:val="center"/>
        <w:rPr>
          <w:sz w:val="24"/>
        </w:rPr>
      </w:pPr>
    </w:p>
    <w:p w14:paraId="09000000">
      <w:pPr>
        <w:ind w:firstLine="709" w:left="0"/>
        <w:jc w:val="both"/>
        <w:rPr>
          <w:sz w:val="24"/>
        </w:rPr>
      </w:pPr>
      <w:r>
        <w:rPr>
          <w:sz w:val="24"/>
        </w:rPr>
        <w:t xml:space="preserve">1.1. Настоящее положение определяет цель, задачи и порядок проведения в 2025 году </w:t>
      </w:r>
      <w:r>
        <w:rPr>
          <w:sz w:val="24"/>
        </w:rPr>
        <w:t xml:space="preserve">регионального этапа </w:t>
      </w:r>
      <w:r>
        <w:rPr>
          <w:sz w:val="24"/>
        </w:rPr>
        <w:t xml:space="preserve">Всероссийского конкурса журналистских работ «В фокусе – детство» (далее – </w:t>
      </w:r>
      <w:r>
        <w:rPr>
          <w:sz w:val="24"/>
        </w:rPr>
        <w:t>региональный этап конкурса</w:t>
      </w:r>
      <w:r>
        <w:rPr>
          <w:sz w:val="24"/>
        </w:rPr>
        <w:t xml:space="preserve">). </w:t>
      </w:r>
    </w:p>
    <w:p w14:paraId="0A000000">
      <w:pPr>
        <w:ind w:firstLine="709" w:left="0"/>
        <w:jc w:val="both"/>
        <w:rPr>
          <w:sz w:val="24"/>
        </w:rPr>
      </w:pPr>
      <w:r>
        <w:rPr>
          <w:sz w:val="24"/>
        </w:rPr>
        <w:t xml:space="preserve">1.2. </w:t>
      </w:r>
      <w:r>
        <w:rPr>
          <w:sz w:val="24"/>
        </w:rPr>
        <w:t>Региональный этап В</w:t>
      </w:r>
      <w:r>
        <w:rPr>
          <w:sz w:val="24"/>
        </w:rPr>
        <w:t>сероссийск</w:t>
      </w:r>
      <w:r>
        <w:rPr>
          <w:sz w:val="24"/>
        </w:rPr>
        <w:t>ого</w:t>
      </w:r>
      <w:r>
        <w:rPr>
          <w:sz w:val="24"/>
        </w:rPr>
        <w:t xml:space="preserve"> конкурс</w:t>
      </w:r>
      <w:r>
        <w:rPr>
          <w:sz w:val="24"/>
        </w:rPr>
        <w:t>а</w:t>
      </w:r>
      <w:r>
        <w:rPr>
          <w:sz w:val="24"/>
        </w:rPr>
        <w:t xml:space="preserve"> входит в число мероприятий Всероссийской информационной кампании, направленной на популяризацию и продвижение традиционных семейных ценностей, а также на поддержку и защиту семьи, материнства, отцовства и детств</w:t>
      </w:r>
      <w:r>
        <w:rPr>
          <w:sz w:val="24"/>
        </w:rPr>
        <w:t>а.</w:t>
      </w:r>
    </w:p>
    <w:p w14:paraId="0B000000">
      <w:pPr>
        <w:ind w:firstLine="709" w:left="0"/>
        <w:jc w:val="both"/>
        <w:rPr>
          <w:sz w:val="24"/>
        </w:rPr>
      </w:pPr>
      <w:r>
        <w:rPr>
          <w:sz w:val="24"/>
        </w:rPr>
        <w:t xml:space="preserve">1.3. </w:t>
      </w:r>
      <w:r>
        <w:rPr>
          <w:sz w:val="24"/>
        </w:rPr>
        <w:t xml:space="preserve">Организатор </w:t>
      </w:r>
      <w:r>
        <w:rPr>
          <w:sz w:val="24"/>
        </w:rPr>
        <w:t>регионального</w:t>
      </w:r>
      <w:r>
        <w:rPr>
          <w:sz w:val="24"/>
        </w:rPr>
        <w:t xml:space="preserve"> этапа Всероссийского конкурса </w:t>
      </w:r>
      <w:r>
        <w:rPr>
          <w:sz w:val="24"/>
        </w:rPr>
        <w:t xml:space="preserve">– </w:t>
      </w:r>
      <w:r>
        <w:rPr>
          <w:sz w:val="24"/>
        </w:rPr>
        <w:t xml:space="preserve">Министерство </w:t>
      </w:r>
      <w:r>
        <w:rPr>
          <w:sz w:val="24"/>
        </w:rPr>
        <w:t>социального обеспечения, материнства и детства Курской области (далее – Организатор).</w:t>
      </w:r>
    </w:p>
    <w:p w14:paraId="0C000000">
      <w:pPr>
        <w:pStyle w:val="Style_2"/>
        <w:ind w:firstLine="720" w:left="0"/>
        <w:jc w:val="both"/>
        <w:rPr>
          <w:sz w:val="24"/>
        </w:rPr>
      </w:pPr>
      <w:r>
        <w:rPr>
          <w:sz w:val="24"/>
        </w:rPr>
        <w:t xml:space="preserve">1.4. </w:t>
      </w:r>
      <w:r>
        <w:rPr>
          <w:sz w:val="24"/>
        </w:rPr>
        <w:t>Соорганизатор</w:t>
      </w:r>
      <w:r>
        <w:rPr>
          <w:sz w:val="24"/>
        </w:rPr>
        <w:t xml:space="preserve"> регионального</w:t>
      </w:r>
      <w:r>
        <w:rPr>
          <w:sz w:val="24"/>
        </w:rPr>
        <w:t xml:space="preserve"> этапа Всероссийского конкурса – </w:t>
      </w:r>
      <w:r>
        <w:rPr>
          <w:sz w:val="24"/>
        </w:rPr>
        <w:t>КРО «Со</w:t>
      </w:r>
      <w:r>
        <w:rPr>
          <w:sz w:val="24"/>
        </w:rPr>
        <w:t>юз журналистов Курской области»</w:t>
      </w:r>
      <w:r>
        <w:rPr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далее</w:t>
      </w:r>
      <w:r>
        <w:rPr>
          <w:sz w:val="24"/>
        </w:rPr>
        <w:t xml:space="preserve"> </w:t>
      </w:r>
      <w:r>
        <w:rPr>
          <w:sz w:val="24"/>
        </w:rPr>
        <w:t xml:space="preserve">- </w:t>
      </w:r>
      <w:r>
        <w:rPr>
          <w:sz w:val="24"/>
        </w:rPr>
        <w:t>C</w:t>
      </w:r>
      <w:r>
        <w:rPr>
          <w:sz w:val="24"/>
        </w:rPr>
        <w:t>оорганизатор</w:t>
      </w:r>
      <w:r>
        <w:rPr>
          <w:sz w:val="24"/>
        </w:rPr>
        <w:t>)</w:t>
      </w:r>
      <w:r>
        <w:rPr>
          <w:sz w:val="24"/>
        </w:rPr>
        <w:t>.</w:t>
      </w:r>
    </w:p>
    <w:p w14:paraId="0D000000">
      <w:pPr>
        <w:ind w:firstLine="709" w:left="0"/>
        <w:jc w:val="both"/>
        <w:rPr>
          <w:sz w:val="24"/>
        </w:rPr>
      </w:pPr>
    </w:p>
    <w:p w14:paraId="0E000000">
      <w:pPr>
        <w:widowControl w:val="1"/>
        <w:numPr>
          <w:ilvl w:val="0"/>
          <w:numId w:val="1"/>
        </w:numPr>
        <w:ind w:firstLine="709" w:left="0"/>
        <w:contextualSpacing w:val="1"/>
        <w:jc w:val="center"/>
        <w:rPr>
          <w:sz w:val="24"/>
        </w:rPr>
      </w:pPr>
      <w:r>
        <w:rPr>
          <w:sz w:val="24"/>
        </w:rPr>
        <w:t xml:space="preserve">ЦЕЛЬ И ЗАДАЧИ </w:t>
      </w:r>
      <w:r>
        <w:rPr>
          <w:sz w:val="24"/>
        </w:rPr>
        <w:t xml:space="preserve">РЕГИОНАЛЬНОГО ЭТАПА </w:t>
      </w:r>
      <w:r>
        <w:rPr>
          <w:sz w:val="24"/>
        </w:rPr>
        <w:t>ВСЕРОССИЙСКОГО КОНКУРСА</w:t>
      </w:r>
    </w:p>
    <w:p w14:paraId="0F000000">
      <w:pPr>
        <w:ind w:firstLine="709" w:left="0"/>
        <w:jc w:val="both"/>
        <w:rPr>
          <w:sz w:val="24"/>
        </w:rPr>
      </w:pPr>
      <w:r>
        <w:rPr>
          <w:sz w:val="24"/>
        </w:rPr>
        <w:t>2.1. Цель: стимулировать конструктивное освещение в СМИ современных достижений социальной сферы, а также новых социальных инициатив, способствующих совершенствованию системы социальной поддержки семей с детьми в нашей стране.</w:t>
      </w:r>
    </w:p>
    <w:p w14:paraId="10000000">
      <w:pPr>
        <w:ind w:firstLine="709" w:left="0"/>
        <w:jc w:val="both"/>
        <w:rPr>
          <w:sz w:val="24"/>
        </w:rPr>
      </w:pPr>
      <w:r>
        <w:rPr>
          <w:sz w:val="24"/>
        </w:rPr>
        <w:t xml:space="preserve">2.2.  Задачи: </w:t>
      </w:r>
    </w:p>
    <w:p w14:paraId="11000000">
      <w:pPr>
        <w:ind w:firstLine="567" w:left="0"/>
        <w:jc w:val="both"/>
        <w:rPr>
          <w:sz w:val="24"/>
        </w:rPr>
      </w:pPr>
      <w:r>
        <w:rPr>
          <w:sz w:val="24"/>
        </w:rPr>
        <w:t>- способствовать сохранению, укреплению, продвижению в российском обществе традиционных семейных ценностей, формированию высоких духовно-нравственных ориентиров</w:t>
      </w:r>
      <w:r>
        <w:rPr>
          <w:sz w:val="24"/>
        </w:rPr>
        <w:t xml:space="preserve"> и </w:t>
      </w:r>
      <w:r>
        <w:rPr>
          <w:sz w:val="24"/>
        </w:rPr>
        <w:t>их передаче от поколения к поколению;</w:t>
      </w:r>
    </w:p>
    <w:p w14:paraId="12000000">
      <w:pPr>
        <w:ind w:firstLine="567" w:left="0"/>
        <w:jc w:val="both"/>
        <w:rPr>
          <w:sz w:val="24"/>
        </w:rPr>
      </w:pPr>
      <w:r>
        <w:rPr>
          <w:sz w:val="24"/>
        </w:rPr>
        <w:t>- повысить информированность общества о современных возможностях решения актуальных проблем детей и семей с детьми;</w:t>
      </w:r>
    </w:p>
    <w:p w14:paraId="13000000">
      <w:pPr>
        <w:ind w:firstLine="567" w:left="0"/>
        <w:jc w:val="both"/>
        <w:rPr>
          <w:sz w:val="24"/>
        </w:rPr>
      </w:pPr>
      <w:r>
        <w:rPr>
          <w:sz w:val="24"/>
        </w:rPr>
        <w:t>- способствовать укреплению доверия между семьями с детьми (получателями помощи) и специалистами социальной сферы;</w:t>
      </w:r>
    </w:p>
    <w:p w14:paraId="14000000">
      <w:pPr>
        <w:numPr>
          <w:numId w:val="2"/>
        </w:numPr>
        <w:ind w:firstLine="567" w:left="0"/>
        <w:jc w:val="both"/>
        <w:rPr>
          <w:sz w:val="24"/>
        </w:rPr>
      </w:pPr>
      <w:r>
        <w:rPr>
          <w:sz w:val="24"/>
        </w:rPr>
        <w:t>продвигать идеи Года Защитника Отечества, сохранения исторической памяти, выражения благодарности ветеранам, признания подвига участников специальной военной операции;</w:t>
      </w:r>
    </w:p>
    <w:p w14:paraId="15000000">
      <w:pPr>
        <w:numPr>
          <w:numId w:val="2"/>
        </w:numPr>
        <w:ind w:firstLine="567" w:left="0"/>
        <w:jc w:val="both"/>
        <w:rPr>
          <w:sz w:val="24"/>
        </w:rPr>
      </w:pPr>
      <w:r>
        <w:rPr>
          <w:sz w:val="24"/>
        </w:rPr>
        <w:t>привлечь детей, в том числе находящихся в трудной жизненной ситуации, к освещению в СМИ социально значимых событий.</w:t>
      </w:r>
    </w:p>
    <w:p w14:paraId="16000000">
      <w:pPr>
        <w:ind w:firstLine="709" w:left="0"/>
        <w:jc w:val="both"/>
        <w:rPr>
          <w:sz w:val="24"/>
        </w:rPr>
      </w:pPr>
    </w:p>
    <w:p w14:paraId="17000000">
      <w:pPr>
        <w:widowControl w:val="1"/>
        <w:numPr>
          <w:ilvl w:val="0"/>
          <w:numId w:val="3"/>
        </w:numPr>
        <w:ind w:firstLine="567" w:left="0"/>
        <w:contextualSpacing w:val="1"/>
        <w:jc w:val="center"/>
        <w:rPr>
          <w:sz w:val="24"/>
        </w:rPr>
      </w:pPr>
      <w:r>
        <w:rPr>
          <w:sz w:val="24"/>
        </w:rPr>
        <w:t xml:space="preserve">НОМИНАЦИИ </w:t>
      </w:r>
      <w:r>
        <w:rPr>
          <w:sz w:val="24"/>
        </w:rPr>
        <w:t xml:space="preserve">РЕГИОНАЛЬНОГО ЭТАПА </w:t>
      </w:r>
    </w:p>
    <w:p w14:paraId="18000000">
      <w:pPr>
        <w:widowControl w:val="1"/>
        <w:ind w:firstLine="709" w:left="0"/>
        <w:contextualSpacing w:val="1"/>
        <w:jc w:val="center"/>
        <w:rPr>
          <w:sz w:val="24"/>
        </w:rPr>
      </w:pPr>
      <w:r>
        <w:rPr>
          <w:sz w:val="24"/>
        </w:rPr>
        <w:t>ВСЕРОССИЙСКОГО КОНКУРСА</w:t>
      </w:r>
    </w:p>
    <w:p w14:paraId="19000000">
      <w:pPr>
        <w:ind/>
        <w:jc w:val="both"/>
        <w:rPr>
          <w:sz w:val="24"/>
        </w:rPr>
      </w:pPr>
      <w:r>
        <w:rPr>
          <w:sz w:val="24"/>
        </w:rPr>
        <w:t>К</w:t>
      </w:r>
      <w:r>
        <w:rPr>
          <w:rStyle w:val="Style_3_ch"/>
          <w:sz w:val="24"/>
        </w:rPr>
        <w:t>онкурсный отбор проводится по следующим номинациям:</w:t>
      </w:r>
    </w:p>
    <w:p w14:paraId="1A000000">
      <w:pPr>
        <w:spacing w:after="0" w:line="240" w:lineRule="auto"/>
        <w:ind w:hanging="11" w:left="720"/>
        <w:contextualSpacing w:val="1"/>
        <w:jc w:val="both"/>
        <w:rPr>
          <w:b w:val="1"/>
          <w:sz w:val="24"/>
        </w:rPr>
      </w:pPr>
      <w:r>
        <w:rPr>
          <w:rStyle w:val="Style_3_ch"/>
          <w:b w:val="1"/>
          <w:sz w:val="24"/>
        </w:rPr>
        <w:t>С</w:t>
      </w:r>
      <w:r>
        <w:rPr>
          <w:rStyle w:val="Style_3_ch"/>
          <w:b w:val="1"/>
          <w:sz w:val="24"/>
        </w:rPr>
        <w:t>емья</w:t>
      </w:r>
      <w:r>
        <w:rPr>
          <w:rStyle w:val="Style_3_ch"/>
          <w:b w:val="1"/>
          <w:sz w:val="24"/>
        </w:rPr>
        <w:t xml:space="preserve"> –</w:t>
      </w:r>
      <w:r>
        <w:rPr>
          <w:rStyle w:val="Style_3_ch"/>
          <w:b w:val="1"/>
          <w:sz w:val="24"/>
        </w:rPr>
        <w:t xml:space="preserve"> т</w:t>
      </w:r>
      <w:r>
        <w:rPr>
          <w:rStyle w:val="Style_3_ch"/>
          <w:b w:val="1"/>
          <w:sz w:val="24"/>
        </w:rPr>
        <w:t>ерритория счастливого детства</w:t>
      </w:r>
    </w:p>
    <w:p w14:paraId="1B000000">
      <w:pPr>
        <w:spacing w:after="0" w:line="240" w:lineRule="auto"/>
        <w:ind w:firstLine="709" w:left="0"/>
        <w:contextualSpacing w:val="1"/>
        <w:jc w:val="both"/>
        <w:rPr>
          <w:b w:val="1"/>
          <w:sz w:val="24"/>
        </w:rPr>
      </w:pPr>
      <w:r>
        <w:rPr>
          <w:rStyle w:val="Style_3_ch"/>
          <w:sz w:val="24"/>
        </w:rPr>
        <w:t>Работы,</w:t>
      </w:r>
      <w:r>
        <w:rPr>
          <w:rStyle w:val="Style_3_ch"/>
          <w:sz w:val="24"/>
        </w:rPr>
        <w:t xml:space="preserve"> </w:t>
      </w:r>
      <w:r>
        <w:rPr>
          <w:rStyle w:val="Style_3_ch"/>
          <w:sz w:val="24"/>
        </w:rPr>
        <w:t>посвященные</w:t>
      </w:r>
      <w:r>
        <w:rPr>
          <w:rStyle w:val="Style_3_ch"/>
          <w:sz w:val="24"/>
        </w:rPr>
        <w:t xml:space="preserve"> дружным, успешным, социально активным семьям</w:t>
      </w:r>
      <w:r>
        <w:rPr>
          <w:rStyle w:val="Style_3_ch"/>
          <w:sz w:val="24"/>
        </w:rPr>
        <w:t>,</w:t>
      </w:r>
      <w:r>
        <w:rPr>
          <w:rStyle w:val="Style_3_ch"/>
          <w:sz w:val="24"/>
        </w:rPr>
        <w:t xml:space="preserve"> </w:t>
      </w:r>
      <w:r>
        <w:rPr>
          <w:rStyle w:val="Style_3_ch"/>
          <w:sz w:val="24"/>
        </w:rPr>
        <w:t>в том числе семьям – участникам и победителям Всеро</w:t>
      </w:r>
      <w:r>
        <w:rPr>
          <w:rStyle w:val="Style_3_ch"/>
          <w:sz w:val="24"/>
        </w:rPr>
        <w:t>ссийского конкурса «Семья года»</w:t>
      </w:r>
      <w:r>
        <w:rPr>
          <w:rStyle w:val="Style_3_ch"/>
          <w:sz w:val="24"/>
        </w:rPr>
        <w:t>, чей жизненный опыт способствует продвижению традиционных семейных ценностей и популяризации семейного образа жизни.</w:t>
      </w:r>
    </w:p>
    <w:p w14:paraId="1C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4"/>
        </w:rPr>
      </w:pPr>
      <w:r>
        <w:rPr>
          <w:rStyle w:val="Style_3_ch"/>
          <w:b w:val="1"/>
          <w:sz w:val="24"/>
        </w:rPr>
        <w:t>Воспитать человека и гражданина</w:t>
      </w:r>
    </w:p>
    <w:p w14:paraId="1D000000">
      <w:pPr>
        <w:widowControl w:val="0"/>
        <w:spacing w:after="0" w:line="240" w:lineRule="auto"/>
        <w:ind w:firstLine="709" w:left="0"/>
        <w:contextualSpacing w:val="1"/>
        <w:jc w:val="both"/>
        <w:rPr>
          <w:sz w:val="24"/>
        </w:rPr>
      </w:pPr>
      <w:r>
        <w:rPr>
          <w:rStyle w:val="Style_3_ch"/>
          <w:sz w:val="24"/>
        </w:rPr>
        <w:t>Работы,</w:t>
      </w:r>
      <w:r>
        <w:rPr>
          <w:rStyle w:val="Style_3_ch"/>
          <w:sz w:val="24"/>
        </w:rPr>
        <w:t xml:space="preserve"> </w:t>
      </w:r>
      <w:r>
        <w:rPr>
          <w:rStyle w:val="Style_3_ch"/>
          <w:sz w:val="24"/>
        </w:rPr>
        <w:t>посвященные роли родителей в жизни каждого ребенка, его благополучии и успешности в будущем, а также примерам</w:t>
      </w:r>
      <w:r>
        <w:rPr>
          <w:rStyle w:val="Style_3_ch"/>
          <w:sz w:val="24"/>
        </w:rPr>
        <w:t xml:space="preserve"> </w:t>
      </w:r>
      <w:r>
        <w:rPr>
          <w:rStyle w:val="Style_3_ch"/>
          <w:sz w:val="24"/>
        </w:rPr>
        <w:t>воспитания детей разного возраста в духе социальной ответственности и патриотизма.</w:t>
      </w:r>
    </w:p>
    <w:p w14:paraId="1E000000">
      <w:pPr>
        <w:widowControl w:val="0"/>
        <w:spacing w:after="0" w:line="240" w:lineRule="auto"/>
        <w:ind/>
        <w:contextualSpacing w:val="1"/>
        <w:jc w:val="both"/>
        <w:rPr>
          <w:sz w:val="24"/>
        </w:rPr>
      </w:pPr>
    </w:p>
    <w:p w14:paraId="1F000000">
      <w:pPr>
        <w:spacing w:after="0" w:line="240" w:lineRule="auto"/>
        <w:ind w:firstLine="709" w:left="0"/>
        <w:contextualSpacing w:val="1"/>
        <w:jc w:val="both"/>
        <w:rPr>
          <w:b w:val="1"/>
          <w:sz w:val="24"/>
        </w:rPr>
      </w:pPr>
      <w:r>
        <w:rPr>
          <w:rStyle w:val="Style_3_ch"/>
          <w:b w:val="1"/>
          <w:sz w:val="24"/>
        </w:rPr>
        <w:t xml:space="preserve">На </w:t>
      </w:r>
      <w:r>
        <w:rPr>
          <w:rStyle w:val="Style_3_ch"/>
          <w:b w:val="1"/>
          <w:sz w:val="24"/>
        </w:rPr>
        <w:t>защите будущего</w:t>
      </w:r>
    </w:p>
    <w:p w14:paraId="20000000">
      <w:pPr>
        <w:spacing w:after="0" w:line="240" w:lineRule="auto"/>
        <w:ind w:firstLine="709" w:left="0"/>
        <w:jc w:val="both"/>
        <w:rPr>
          <w:sz w:val="24"/>
        </w:rPr>
      </w:pPr>
      <w:r>
        <w:rPr>
          <w:rStyle w:val="Style_3_ch"/>
          <w:sz w:val="24"/>
        </w:rPr>
        <w:t xml:space="preserve">Работы, посвященные </w:t>
      </w:r>
      <w:r>
        <w:rPr>
          <w:rStyle w:val="Style_3_ch"/>
          <w:sz w:val="24"/>
        </w:rPr>
        <w:t>80-лети</w:t>
      </w:r>
      <w:r>
        <w:rPr>
          <w:rStyle w:val="Style_3_ch"/>
          <w:sz w:val="24"/>
        </w:rPr>
        <w:t>ю</w:t>
      </w:r>
      <w:r>
        <w:rPr>
          <w:rStyle w:val="Style_3_ch"/>
          <w:sz w:val="24"/>
        </w:rPr>
        <w:t xml:space="preserve"> Победы в Великой Отечественной войне 1941 - 1945 годов</w:t>
      </w:r>
      <w:r>
        <w:rPr>
          <w:rStyle w:val="Style_3_ch"/>
          <w:sz w:val="24"/>
        </w:rPr>
        <w:t>,</w:t>
      </w:r>
      <w:r>
        <w:rPr>
          <w:rStyle w:val="Style_3_ch"/>
          <w:sz w:val="24"/>
        </w:rPr>
        <w:t xml:space="preserve"> </w:t>
      </w:r>
      <w:r>
        <w:rPr>
          <w:rStyle w:val="Style_3_ch"/>
          <w:sz w:val="24"/>
        </w:rPr>
        <w:t xml:space="preserve">подвигам </w:t>
      </w:r>
      <w:r>
        <w:rPr>
          <w:rStyle w:val="Style_3_ch"/>
          <w:sz w:val="24"/>
        </w:rPr>
        <w:t xml:space="preserve">Защитников Отечества, </w:t>
      </w:r>
      <w:r>
        <w:rPr>
          <w:rStyle w:val="Style_3_ch"/>
          <w:sz w:val="24"/>
        </w:rPr>
        <w:t xml:space="preserve">в том числе </w:t>
      </w:r>
      <w:r>
        <w:rPr>
          <w:rStyle w:val="Style_3_ch"/>
          <w:sz w:val="24"/>
        </w:rPr>
        <w:t>участ</w:t>
      </w:r>
      <w:r>
        <w:rPr>
          <w:rStyle w:val="Style_3_ch"/>
          <w:sz w:val="24"/>
        </w:rPr>
        <w:t>ников</w:t>
      </w:r>
      <w:r>
        <w:rPr>
          <w:rStyle w:val="Style_3_ch"/>
          <w:sz w:val="24"/>
        </w:rPr>
        <w:t xml:space="preserve"> специальной военной операции</w:t>
      </w:r>
      <w:r>
        <w:rPr>
          <w:rStyle w:val="Style_3_ch"/>
          <w:sz w:val="24"/>
        </w:rPr>
        <w:t>.</w:t>
      </w:r>
    </w:p>
    <w:p w14:paraId="21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4"/>
        </w:rPr>
      </w:pPr>
      <w:r>
        <w:rPr>
          <w:rStyle w:val="Style_3_ch"/>
          <w:b w:val="1"/>
          <w:sz w:val="24"/>
        </w:rPr>
        <w:t>История рода</w:t>
      </w:r>
    </w:p>
    <w:p w14:paraId="22000000">
      <w:pPr>
        <w:widowControl w:val="0"/>
        <w:spacing w:after="0" w:line="240" w:lineRule="auto"/>
        <w:ind w:firstLine="709" w:left="0"/>
        <w:contextualSpacing w:val="1"/>
        <w:jc w:val="both"/>
        <w:rPr>
          <w:sz w:val="24"/>
        </w:rPr>
      </w:pPr>
      <w:r>
        <w:rPr>
          <w:rStyle w:val="Style_3_ch"/>
          <w:sz w:val="24"/>
        </w:rPr>
        <w:t>Работы, посвященные</w:t>
      </w:r>
      <w:r>
        <w:rPr>
          <w:rStyle w:val="Style_3_ch"/>
          <w:sz w:val="24"/>
        </w:rPr>
        <w:t xml:space="preserve"> сохранению исторической памяти</w:t>
      </w:r>
      <w:r>
        <w:rPr>
          <w:rStyle w:val="Style_3_ch"/>
          <w:sz w:val="24"/>
        </w:rPr>
        <w:t xml:space="preserve">, примерам изучения </w:t>
      </w:r>
      <w:r>
        <w:rPr>
          <w:rStyle w:val="Style_3_ch"/>
          <w:sz w:val="24"/>
        </w:rPr>
        <w:t xml:space="preserve">семейных </w:t>
      </w:r>
      <w:r>
        <w:rPr>
          <w:rStyle w:val="Style_3_ch"/>
          <w:sz w:val="24"/>
        </w:rPr>
        <w:t>родословных, историям</w:t>
      </w:r>
      <w:r>
        <w:rPr>
          <w:rStyle w:val="Style_3_ch"/>
          <w:sz w:val="24"/>
        </w:rPr>
        <w:t xml:space="preserve"> семей</w:t>
      </w:r>
      <w:r>
        <w:rPr>
          <w:rStyle w:val="Style_3_ch"/>
          <w:sz w:val="24"/>
        </w:rPr>
        <w:t xml:space="preserve">, </w:t>
      </w:r>
      <w:r>
        <w:rPr>
          <w:rStyle w:val="Style_3_ch"/>
          <w:sz w:val="24"/>
        </w:rPr>
        <w:t>ставших</w:t>
      </w:r>
      <w:r>
        <w:rPr>
          <w:rStyle w:val="Style_3_ch"/>
          <w:sz w:val="24"/>
        </w:rPr>
        <w:t xml:space="preserve"> жизненным</w:t>
      </w:r>
      <w:r>
        <w:rPr>
          <w:rStyle w:val="Style_3_ch"/>
          <w:sz w:val="24"/>
        </w:rPr>
        <w:t>и</w:t>
      </w:r>
      <w:r>
        <w:rPr>
          <w:rStyle w:val="Style_3_ch"/>
          <w:sz w:val="24"/>
        </w:rPr>
        <w:t xml:space="preserve"> ориенти</w:t>
      </w:r>
      <w:r>
        <w:rPr>
          <w:rStyle w:val="Style_3_ch"/>
          <w:sz w:val="24"/>
        </w:rPr>
        <w:t>рами</w:t>
      </w:r>
      <w:r>
        <w:rPr>
          <w:rStyle w:val="Style_3_ch"/>
          <w:sz w:val="24"/>
        </w:rPr>
        <w:t xml:space="preserve"> для молодого поколения</w:t>
      </w:r>
      <w:r>
        <w:rPr>
          <w:rStyle w:val="Style_3_ch"/>
          <w:sz w:val="24"/>
        </w:rPr>
        <w:t>.</w:t>
      </w:r>
    </w:p>
    <w:p w14:paraId="23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4"/>
        </w:rPr>
      </w:pPr>
      <w:r>
        <w:rPr>
          <w:rStyle w:val="Style_3_ch"/>
          <w:b w:val="1"/>
          <w:sz w:val="24"/>
        </w:rPr>
        <w:t>Помощь рядом</w:t>
      </w:r>
    </w:p>
    <w:p w14:paraId="24000000">
      <w:pPr>
        <w:widowControl w:val="0"/>
        <w:spacing w:after="0" w:line="240" w:lineRule="auto"/>
        <w:ind w:firstLine="709" w:left="0"/>
        <w:contextualSpacing w:val="1"/>
        <w:jc w:val="both"/>
        <w:rPr>
          <w:sz w:val="24"/>
        </w:rPr>
      </w:pPr>
      <w:r>
        <w:rPr>
          <w:rStyle w:val="Style_3_ch"/>
          <w:sz w:val="24"/>
        </w:rPr>
        <w:t>Работы, посвященные историям дет</w:t>
      </w:r>
      <w:r>
        <w:rPr>
          <w:rStyle w:val="Style_3_ch"/>
          <w:sz w:val="24"/>
        </w:rPr>
        <w:t>ей и семей с детьми</w:t>
      </w:r>
      <w:r>
        <w:rPr>
          <w:rStyle w:val="Style_3_ch"/>
          <w:sz w:val="24"/>
        </w:rPr>
        <w:t xml:space="preserve">, получивших </w:t>
      </w:r>
      <w:r>
        <w:rPr>
          <w:rStyle w:val="Style_3_ch"/>
          <w:sz w:val="24"/>
        </w:rPr>
        <w:t>помощь современных социальных служб</w:t>
      </w:r>
      <w:r>
        <w:rPr>
          <w:rStyle w:val="Style_3_ch"/>
          <w:sz w:val="24"/>
        </w:rPr>
        <w:t xml:space="preserve">, </w:t>
      </w:r>
      <w:r>
        <w:rPr>
          <w:rStyle w:val="Style_3_ch"/>
          <w:sz w:val="24"/>
        </w:rPr>
        <w:t>в том числе</w:t>
      </w:r>
      <w:r>
        <w:rPr>
          <w:rStyle w:val="Style_3_ch"/>
          <w:sz w:val="24"/>
        </w:rPr>
        <w:t xml:space="preserve"> </w:t>
      </w:r>
      <w:r>
        <w:rPr>
          <w:rStyle w:val="Style_3_ch"/>
          <w:sz w:val="24"/>
        </w:rPr>
        <w:t>Семейных МФЦ</w:t>
      </w:r>
      <w:r>
        <w:rPr>
          <w:rStyle w:val="Style_3_ch"/>
          <w:sz w:val="24"/>
        </w:rPr>
        <w:t>,</w:t>
      </w:r>
      <w:r>
        <w:rPr>
          <w:rStyle w:val="Style_3_ch"/>
          <w:sz w:val="24"/>
        </w:rPr>
        <w:t xml:space="preserve"> </w:t>
      </w:r>
      <w:r>
        <w:rPr>
          <w:rStyle w:val="Style_3_ch"/>
          <w:sz w:val="24"/>
        </w:rPr>
        <w:t xml:space="preserve">и </w:t>
      </w:r>
      <w:r>
        <w:rPr>
          <w:rStyle w:val="Style_3_ch"/>
          <w:sz w:val="24"/>
        </w:rPr>
        <w:t>преодоле</w:t>
      </w:r>
      <w:r>
        <w:rPr>
          <w:rStyle w:val="Style_3_ch"/>
          <w:sz w:val="24"/>
        </w:rPr>
        <w:t xml:space="preserve">вших трудную ситуацию. </w:t>
      </w:r>
    </w:p>
    <w:p w14:paraId="25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4"/>
        </w:rPr>
      </w:pPr>
      <w:r>
        <w:rPr>
          <w:rStyle w:val="Style_3_ch"/>
          <w:b w:val="1"/>
          <w:sz w:val="24"/>
        </w:rPr>
        <w:t>Особенное детство</w:t>
      </w:r>
    </w:p>
    <w:p w14:paraId="26000000">
      <w:pPr>
        <w:widowControl w:val="0"/>
        <w:spacing w:after="0" w:line="240" w:lineRule="auto"/>
        <w:ind w:firstLine="709" w:left="0"/>
        <w:contextualSpacing w:val="1"/>
        <w:jc w:val="both"/>
        <w:rPr>
          <w:sz w:val="24"/>
        </w:rPr>
      </w:pPr>
      <w:r>
        <w:rPr>
          <w:rStyle w:val="Style_3_ch"/>
          <w:sz w:val="24"/>
        </w:rPr>
        <w:t>Работы, посвященные историям преодоления семьями</w:t>
      </w:r>
      <w:r>
        <w:rPr>
          <w:rStyle w:val="Style_3_ch"/>
          <w:sz w:val="24"/>
        </w:rPr>
        <w:t xml:space="preserve"> </w:t>
      </w:r>
      <w:r>
        <w:rPr>
          <w:rStyle w:val="Style_3_ch"/>
          <w:sz w:val="24"/>
        </w:rPr>
        <w:t>трудностей в социально</w:t>
      </w:r>
      <w:r>
        <w:rPr>
          <w:rStyle w:val="Style_3_ch"/>
          <w:sz w:val="24"/>
        </w:rPr>
        <w:t>-</w:t>
      </w:r>
      <w:r>
        <w:rPr>
          <w:rStyle w:val="Style_3_ch"/>
          <w:sz w:val="24"/>
        </w:rPr>
        <w:t>бытовой адаптации</w:t>
      </w:r>
      <w:r>
        <w:rPr>
          <w:rStyle w:val="Style_3_ch"/>
          <w:sz w:val="24"/>
        </w:rPr>
        <w:t xml:space="preserve"> и</w:t>
      </w:r>
      <w:r>
        <w:rPr>
          <w:rStyle w:val="Style_3_ch"/>
          <w:sz w:val="24"/>
        </w:rPr>
        <w:t xml:space="preserve"> развитии ребенка</w:t>
      </w:r>
      <w:r>
        <w:rPr>
          <w:rStyle w:val="Style_3_ch"/>
          <w:sz w:val="24"/>
        </w:rPr>
        <w:t xml:space="preserve"> с инвалидностью</w:t>
      </w:r>
      <w:r>
        <w:rPr>
          <w:rStyle w:val="Style_3_ch"/>
          <w:sz w:val="24"/>
        </w:rPr>
        <w:t xml:space="preserve">. </w:t>
      </w:r>
    </w:p>
    <w:p w14:paraId="27000000">
      <w:pPr>
        <w:spacing w:after="0" w:line="240" w:lineRule="auto"/>
        <w:ind w:firstLine="709" w:left="0"/>
        <w:jc w:val="both"/>
        <w:rPr>
          <w:b w:val="1"/>
          <w:sz w:val="24"/>
        </w:rPr>
      </w:pPr>
      <w:r>
        <w:rPr>
          <w:rStyle w:val="Style_3_ch"/>
          <w:b w:val="1"/>
          <w:sz w:val="24"/>
        </w:rPr>
        <w:t>Дети в трудной жизненной ситуации</w:t>
      </w:r>
    </w:p>
    <w:p w14:paraId="28000000">
      <w:pPr>
        <w:spacing w:after="0" w:line="240" w:lineRule="auto"/>
        <w:ind w:firstLine="709" w:left="0"/>
        <w:jc w:val="both"/>
        <w:rPr>
          <w:sz w:val="24"/>
        </w:rPr>
      </w:pPr>
      <w:r>
        <w:rPr>
          <w:rStyle w:val="Style_3_ch"/>
          <w:sz w:val="24"/>
        </w:rPr>
        <w:t>Работы, посвященные историям</w:t>
      </w:r>
      <w:r>
        <w:rPr>
          <w:rStyle w:val="Style_3_ch"/>
          <w:sz w:val="24"/>
        </w:rPr>
        <w:t xml:space="preserve"> детей, оставшихся без попечения родителей,</w:t>
      </w:r>
      <w:r>
        <w:rPr>
          <w:rStyle w:val="Style_3_ch"/>
          <w:sz w:val="24"/>
        </w:rPr>
        <w:t xml:space="preserve"> подростков, вступивших в конфликт с законом</w:t>
      </w:r>
      <w:r>
        <w:rPr>
          <w:rStyle w:val="Style_3_ch"/>
          <w:sz w:val="24"/>
        </w:rPr>
        <w:t>,</w:t>
      </w:r>
      <w:r>
        <w:rPr>
          <w:rStyle w:val="Style_3_ch"/>
          <w:sz w:val="24"/>
        </w:rPr>
        <w:t xml:space="preserve"> и други</w:t>
      </w:r>
      <w:r>
        <w:rPr>
          <w:rStyle w:val="Style_3_ch"/>
          <w:sz w:val="24"/>
        </w:rPr>
        <w:t>м</w:t>
      </w:r>
      <w:r>
        <w:rPr>
          <w:rStyle w:val="Style_3_ch"/>
          <w:sz w:val="24"/>
        </w:rPr>
        <w:t xml:space="preserve"> детям, нуждающим</w:t>
      </w:r>
      <w:r>
        <w:rPr>
          <w:rStyle w:val="Style_3_ch"/>
          <w:sz w:val="24"/>
        </w:rPr>
        <w:t xml:space="preserve">ся в особом внимании и поддержке, примерам их успешной адаптации в современном социуме при </w:t>
      </w:r>
      <w:r>
        <w:rPr>
          <w:rStyle w:val="Style_3_ch"/>
          <w:sz w:val="24"/>
        </w:rPr>
        <w:t xml:space="preserve">содействии </w:t>
      </w:r>
      <w:r>
        <w:rPr>
          <w:rStyle w:val="Style_3_ch"/>
          <w:sz w:val="24"/>
        </w:rPr>
        <w:t>специалистов системы профилактики, а также специалистов учреждений системы социальной защиты и социального обслуживания.</w:t>
      </w:r>
    </w:p>
    <w:p w14:paraId="29000000">
      <w:pPr>
        <w:widowControl w:val="0"/>
        <w:spacing w:after="0" w:line="240" w:lineRule="auto"/>
        <w:ind w:hanging="360" w:left="720"/>
        <w:contextualSpacing w:val="1"/>
        <w:jc w:val="both"/>
        <w:rPr>
          <w:sz w:val="24"/>
        </w:rPr>
      </w:pPr>
      <w:r>
        <w:rPr>
          <w:rStyle w:val="Style_3_ch"/>
          <w:sz w:val="24"/>
        </w:rPr>
        <w:t>Специальная номинация</w:t>
      </w:r>
      <w:r>
        <w:rPr>
          <w:rStyle w:val="Style_3_ch"/>
          <w:sz w:val="24"/>
        </w:rPr>
        <w:t xml:space="preserve"> Всероссийского конкурса</w:t>
      </w:r>
      <w:r>
        <w:rPr>
          <w:rStyle w:val="Style_3_ch"/>
          <w:sz w:val="24"/>
        </w:rPr>
        <w:t xml:space="preserve"> </w:t>
      </w:r>
      <w:r>
        <w:rPr>
          <w:rStyle w:val="Style_3_ch"/>
          <w:b w:val="1"/>
          <w:sz w:val="24"/>
        </w:rPr>
        <w:t>«</w:t>
      </w:r>
      <w:r>
        <w:rPr>
          <w:rStyle w:val="Style_3_ch"/>
          <w:b w:val="1"/>
          <w:sz w:val="24"/>
        </w:rPr>
        <w:t xml:space="preserve">Говорят и показывают </w:t>
      </w:r>
      <w:r>
        <w:rPr>
          <w:rStyle w:val="Style_3_ch"/>
          <w:b w:val="1"/>
          <w:sz w:val="24"/>
        </w:rPr>
        <w:t>юнкоры</w:t>
      </w:r>
      <w:r>
        <w:rPr>
          <w:rStyle w:val="Style_3_ch"/>
          <w:b w:val="1"/>
          <w:sz w:val="24"/>
        </w:rPr>
        <w:t>»</w:t>
      </w:r>
      <w:r>
        <w:rPr>
          <w:rStyle w:val="Style_3_ch"/>
          <w:sz w:val="24"/>
        </w:rPr>
        <w:t xml:space="preserve"> </w:t>
      </w:r>
      <w:r>
        <w:rPr>
          <w:rStyle w:val="Style_3_ch"/>
          <w:sz w:val="24"/>
        </w:rPr>
        <w:t>Работы юных журналистов в возрасте от 13 до 18 лет, соответствующие тематике основных конкурсных номинаций.</w:t>
      </w:r>
    </w:p>
    <w:p w14:paraId="2A000000">
      <w:pPr>
        <w:pStyle w:val="Style_3"/>
        <w:ind w:firstLine="709" w:left="0"/>
        <w:rPr>
          <w:b w:val="1"/>
          <w:spacing w:val="1"/>
          <w:sz w:val="24"/>
        </w:rPr>
      </w:pPr>
    </w:p>
    <w:p w14:paraId="2B000000">
      <w:pPr>
        <w:pStyle w:val="Style_3"/>
        <w:numPr>
          <w:ilvl w:val="0"/>
          <w:numId w:val="3"/>
        </w:numPr>
        <w:ind/>
        <w:jc w:val="center"/>
        <w:rPr>
          <w:sz w:val="24"/>
        </w:rPr>
      </w:pPr>
      <w:r>
        <w:rPr>
          <w:sz w:val="24"/>
        </w:rPr>
        <w:t xml:space="preserve">ПОРЯДОК ПРОВЕДЕНИЯ </w:t>
      </w:r>
      <w:r>
        <w:rPr>
          <w:sz w:val="24"/>
        </w:rPr>
        <w:t>РЕГИОНАЛЬНОГО ЭТАПА ВСЕРОССИЙСКОГО КОНКУРСА</w:t>
      </w:r>
    </w:p>
    <w:p w14:paraId="2C000000">
      <w:pPr>
        <w:pStyle w:val="Style_3"/>
        <w:ind w:firstLine="0" w:left="720"/>
        <w:rPr>
          <w:sz w:val="24"/>
        </w:rPr>
      </w:pPr>
      <w:r>
        <w:rPr>
          <w:sz w:val="24"/>
        </w:rPr>
        <w:t>4.1. На конкурсный отбор принимаются социально значимые, соответствующие цели, задачам и номинациям регионального этапа конкурса журналистские работы.</w:t>
      </w:r>
    </w:p>
    <w:p w14:paraId="2D000000">
      <w:pPr>
        <w:ind w:firstLine="709" w:left="0"/>
        <w:jc w:val="both"/>
        <w:rPr>
          <w:sz w:val="24"/>
        </w:rPr>
      </w:pPr>
      <w:r>
        <w:rPr>
          <w:sz w:val="24"/>
        </w:rPr>
        <w:t>4.2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 xml:space="preserve">К рассмотрению принимаются печатные публикации, </w:t>
      </w:r>
      <w:r>
        <w:rPr>
          <w:sz w:val="24"/>
        </w:rPr>
        <w:t>интернет-публикации</w:t>
      </w:r>
      <w:r>
        <w:rPr>
          <w:sz w:val="24"/>
        </w:rPr>
        <w:t xml:space="preserve">, телевизионные сюжеты, </w:t>
      </w:r>
      <w:r>
        <w:rPr>
          <w:sz w:val="24"/>
        </w:rPr>
        <w:t>радиосюжеты</w:t>
      </w:r>
      <w:r>
        <w:rPr>
          <w:sz w:val="24"/>
        </w:rPr>
        <w:t xml:space="preserve"> на русском языке, вышедшие в федеральных</w:t>
      </w:r>
      <w:r>
        <w:rPr>
          <w:sz w:val="24"/>
        </w:rPr>
        <w:t>,</w:t>
      </w:r>
      <w:r>
        <w:rPr>
          <w:sz w:val="24"/>
        </w:rPr>
        <w:t xml:space="preserve"> региональных, муниципальных СМИ, на официальных страницах учреждений/организаций/общественных объединений или в социальных сетях, в период с октября 2024 года по август 2025 года.</w:t>
      </w:r>
    </w:p>
    <w:p w14:paraId="2E000000">
      <w:pPr>
        <w:ind w:firstLine="709" w:left="0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>3</w:t>
      </w:r>
      <w:r>
        <w:rPr>
          <w:sz w:val="24"/>
        </w:rPr>
        <w:t>. Объем печатной работы, заявленной в конкурсных номинациях, должен составлять не менее 4 000 печатных знаков с пробелами;</w:t>
      </w:r>
      <w:r>
        <w:rPr>
          <w:sz w:val="24"/>
        </w:rPr>
        <w:t xml:space="preserve"> </w:t>
      </w:r>
      <w:r>
        <w:rPr>
          <w:sz w:val="24"/>
        </w:rPr>
        <w:t>хронометраж виде</w:t>
      </w:r>
      <w:r>
        <w:rPr>
          <w:sz w:val="24"/>
        </w:rPr>
        <w:t>о-</w:t>
      </w:r>
      <w:r>
        <w:rPr>
          <w:sz w:val="24"/>
        </w:rPr>
        <w:t xml:space="preserve"> и </w:t>
      </w:r>
      <w:r>
        <w:rPr>
          <w:sz w:val="24"/>
        </w:rPr>
        <w:t>аудиосюжетов</w:t>
      </w:r>
      <w:r>
        <w:rPr>
          <w:sz w:val="24"/>
        </w:rPr>
        <w:t xml:space="preserve"> не должен превышать 20 минут. Работы, объем/хронометрах которых не соответствует указанным параметрам, к рассмотрению не принимаются.</w:t>
      </w:r>
    </w:p>
    <w:p w14:paraId="2F000000">
      <w:pPr>
        <w:ind w:firstLine="709" w:left="0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>4</w:t>
      </w:r>
      <w:r>
        <w:rPr>
          <w:sz w:val="24"/>
        </w:rPr>
        <w:t>. Предоставляемые на конкурс материалы не рецензируются, не оплачиваются и не возвращаются.</w:t>
      </w:r>
    </w:p>
    <w:p w14:paraId="30000000">
      <w:pPr>
        <w:ind w:firstLine="709" w:left="0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>5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 xml:space="preserve">Организатор конкурса имеет право на публикацию работ, а также иное распространение и тиражирование материалов, поступивших на </w:t>
      </w:r>
      <w:r>
        <w:rPr>
          <w:sz w:val="24"/>
        </w:rPr>
        <w:t xml:space="preserve">региональный </w:t>
      </w:r>
      <w:r>
        <w:rPr>
          <w:sz w:val="24"/>
        </w:rPr>
        <w:t>этап конкурса,</w:t>
      </w:r>
      <w:r>
        <w:rPr>
          <w:sz w:val="24"/>
        </w:rPr>
        <w:t xml:space="preserve"> в том числе размещение в сети интернет, без выплаты вознаграждения, с обязательной ссылкой на авторство и принадлежность к СМИ.</w:t>
      </w:r>
    </w:p>
    <w:p w14:paraId="31000000">
      <w:pPr>
        <w:pStyle w:val="Style_2"/>
        <w:ind w:firstLine="709" w:left="0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>6</w:t>
      </w:r>
      <w:r>
        <w:rPr>
          <w:sz w:val="24"/>
        </w:rPr>
        <w:t xml:space="preserve">. </w:t>
      </w:r>
      <w:r>
        <w:rPr>
          <w:sz w:val="24"/>
        </w:rPr>
        <w:t xml:space="preserve">Заявочная кампания в региональном туре стартует </w:t>
      </w:r>
      <w:r>
        <w:rPr>
          <w:sz w:val="24"/>
        </w:rPr>
        <w:t>20 июня</w:t>
      </w:r>
      <w:r>
        <w:rPr>
          <w:sz w:val="24"/>
        </w:rPr>
        <w:t xml:space="preserve"> </w:t>
      </w:r>
      <w:r>
        <w:rPr>
          <w:sz w:val="24"/>
        </w:rPr>
        <w:t>2025</w:t>
      </w:r>
      <w:r>
        <w:rPr>
          <w:sz w:val="24"/>
        </w:rPr>
        <w:t xml:space="preserve"> г. и длится до </w:t>
      </w:r>
      <w:r>
        <w:rPr>
          <w:sz w:val="24"/>
        </w:rPr>
        <w:t xml:space="preserve">20 августа </w:t>
      </w:r>
      <w:r>
        <w:rPr>
          <w:sz w:val="24"/>
        </w:rPr>
        <w:t>2025</w:t>
      </w:r>
      <w:r>
        <w:rPr>
          <w:sz w:val="24"/>
        </w:rPr>
        <w:t xml:space="preserve"> г. Участники </w:t>
      </w:r>
      <w:r>
        <w:rPr>
          <w:sz w:val="24"/>
        </w:rPr>
        <w:t xml:space="preserve">регионального этапа </w:t>
      </w:r>
      <w:r>
        <w:rPr>
          <w:sz w:val="24"/>
        </w:rPr>
        <w:t>конкурса напр</w:t>
      </w:r>
      <w:r>
        <w:rPr>
          <w:sz w:val="24"/>
        </w:rPr>
        <w:t>авляют свои материалы вместе с заявкой (Приложение 1) в региональный</w:t>
      </w:r>
      <w:r>
        <w:rPr>
          <w:sz w:val="24"/>
        </w:rPr>
        <w:t xml:space="preserve"> </w:t>
      </w:r>
      <w:r>
        <w:rPr>
          <w:sz w:val="24"/>
        </w:rPr>
        <w:t>оргкомитет до 20</w:t>
      </w:r>
      <w:r>
        <w:rPr>
          <w:sz w:val="24"/>
        </w:rPr>
        <w:t xml:space="preserve"> </w:t>
      </w:r>
      <w:r>
        <w:rPr>
          <w:sz w:val="24"/>
        </w:rPr>
        <w:t xml:space="preserve">августа </w:t>
      </w:r>
      <w:r>
        <w:rPr>
          <w:sz w:val="24"/>
        </w:rPr>
        <w:t xml:space="preserve">2025 года на адрес электронной почты </w:t>
      </w:r>
      <w:r>
        <w:rPr>
          <w:rStyle w:val="Style_4_ch"/>
          <w:sz w:val="24"/>
        </w:rPr>
        <w:fldChar w:fldCharType="begin"/>
      </w:r>
      <w:r>
        <w:rPr>
          <w:rStyle w:val="Style_4_ch"/>
          <w:sz w:val="24"/>
        </w:rPr>
        <w:instrText>HYPERLINK "mailto:demografkursk@mail.ru"</w:instrText>
      </w:r>
      <w:r>
        <w:rPr>
          <w:rStyle w:val="Style_4_ch"/>
          <w:sz w:val="24"/>
        </w:rPr>
        <w:fldChar w:fldCharType="separate"/>
      </w:r>
      <w:r>
        <w:rPr>
          <w:rStyle w:val="Style_4_ch"/>
          <w:sz w:val="24"/>
        </w:rPr>
        <w:t>demografkursk</w:t>
      </w:r>
      <w:r>
        <w:rPr>
          <w:rStyle w:val="Style_4_ch"/>
          <w:sz w:val="24"/>
        </w:rPr>
        <w:t>@</w:t>
      </w:r>
      <w:r>
        <w:rPr>
          <w:rStyle w:val="Style_4_ch"/>
          <w:sz w:val="24"/>
        </w:rPr>
        <w:t>mail</w:t>
      </w:r>
      <w:r>
        <w:rPr>
          <w:rStyle w:val="Style_4_ch"/>
          <w:sz w:val="24"/>
        </w:rPr>
        <w:t>.</w:t>
      </w:r>
      <w:r>
        <w:rPr>
          <w:rStyle w:val="Style_4_ch"/>
          <w:sz w:val="24"/>
        </w:rPr>
        <w:t>ru</w:t>
      </w:r>
      <w:r>
        <w:rPr>
          <w:rStyle w:val="Style_4_ch"/>
          <w:sz w:val="24"/>
        </w:rPr>
        <w:fldChar w:fldCharType="end"/>
      </w:r>
      <w:r>
        <w:rPr>
          <w:sz w:val="24"/>
        </w:rPr>
        <w:t xml:space="preserve"> </w:t>
      </w:r>
      <w:r>
        <w:rPr>
          <w:sz w:val="24"/>
        </w:rPr>
        <w:t xml:space="preserve">с пометкой «На конкурс». </w:t>
      </w:r>
      <w:r>
        <w:rPr>
          <w:sz w:val="24"/>
        </w:rPr>
        <w:t>Региональный оргкомитет принимает к участию в конкурсе только те материалы, которые созданы авторами, проживающими в Курской области, и соответствуют требованиям конкурса.</w:t>
      </w:r>
      <w:r>
        <w:rPr>
          <w:sz w:val="24"/>
        </w:rPr>
        <w:t xml:space="preserve"> В каждой из номинаций может быть заявлено не более одного материала одного автора.</w:t>
      </w:r>
    </w:p>
    <w:p w14:paraId="32000000">
      <w:pPr>
        <w:ind w:firstLine="708" w:left="0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>7</w:t>
      </w:r>
      <w:r>
        <w:rPr>
          <w:sz w:val="24"/>
        </w:rPr>
        <w:t>.</w:t>
      </w:r>
      <w:r>
        <w:rPr>
          <w:sz w:val="24"/>
        </w:rPr>
        <w:t xml:space="preserve"> До 19 сентября 2025 года </w:t>
      </w:r>
      <w:r>
        <w:rPr>
          <w:sz w:val="24"/>
        </w:rPr>
        <w:t xml:space="preserve">Организатор </w:t>
      </w:r>
      <w:r>
        <w:rPr>
          <w:sz w:val="24"/>
        </w:rPr>
        <w:t>направля</w:t>
      </w:r>
      <w:r>
        <w:rPr>
          <w:sz w:val="24"/>
        </w:rPr>
        <w:t>е</w:t>
      </w:r>
      <w:r>
        <w:rPr>
          <w:sz w:val="24"/>
        </w:rPr>
        <w:t>т лучшие работы</w:t>
      </w:r>
      <w:r>
        <w:rPr>
          <w:sz w:val="24"/>
        </w:rPr>
        <w:t xml:space="preserve"> </w:t>
      </w:r>
      <w:r>
        <w:rPr>
          <w:sz w:val="24"/>
        </w:rPr>
        <w:t>и пакет документов</w:t>
      </w:r>
      <w:r>
        <w:rPr>
          <w:sz w:val="24"/>
        </w:rPr>
        <w:t xml:space="preserve"> для участия в федеральном туре конкурса.</w:t>
      </w:r>
    </w:p>
    <w:p w14:paraId="33000000">
      <w:pPr>
        <w:ind w:firstLine="709" w:left="0"/>
        <w:jc w:val="both"/>
        <w:rPr>
          <w:sz w:val="24"/>
        </w:rPr>
      </w:pPr>
    </w:p>
    <w:p w14:paraId="34000000">
      <w:pPr>
        <w:ind w:firstLine="709" w:left="0"/>
        <w:jc w:val="center"/>
        <w:rPr>
          <w:sz w:val="24"/>
        </w:rPr>
      </w:pPr>
      <w:r>
        <w:rPr>
          <w:sz w:val="24"/>
        </w:rPr>
        <w:t xml:space="preserve">5. ОПРЕДЕЛЕНИЕ </w:t>
      </w:r>
      <w:r>
        <w:rPr>
          <w:sz w:val="24"/>
        </w:rPr>
        <w:t>ПОБЕДИТЕЛЕЙ РЕГИОНАЛЬНОГО ЭТАПА ВСЕРОССИЙСКОГО КОНКУРСА</w:t>
      </w:r>
    </w:p>
    <w:p w14:paraId="35000000">
      <w:pPr>
        <w:ind w:firstLine="709" w:left="0"/>
        <w:jc w:val="both"/>
        <w:rPr>
          <w:sz w:val="24"/>
        </w:rPr>
      </w:pPr>
      <w:r>
        <w:rPr>
          <w:sz w:val="24"/>
        </w:rPr>
        <w:t xml:space="preserve">5.1. С </w:t>
      </w:r>
      <w:r>
        <w:rPr>
          <w:sz w:val="24"/>
        </w:rPr>
        <w:t>21 августа</w:t>
      </w:r>
      <w:r>
        <w:rPr>
          <w:sz w:val="24"/>
        </w:rPr>
        <w:t xml:space="preserve"> по </w:t>
      </w:r>
      <w:r>
        <w:rPr>
          <w:sz w:val="24"/>
        </w:rPr>
        <w:t>18 сентября</w:t>
      </w:r>
      <w:r>
        <w:rPr>
          <w:sz w:val="24"/>
        </w:rPr>
        <w:t xml:space="preserve"> организатор обеспечивает оценку конкурсных работ.</w:t>
      </w:r>
    </w:p>
    <w:p w14:paraId="36000000">
      <w:pPr>
        <w:ind w:firstLine="709" w:left="0"/>
        <w:jc w:val="both"/>
        <w:rPr>
          <w:sz w:val="24"/>
        </w:rPr>
      </w:pPr>
      <w:r>
        <w:rPr>
          <w:sz w:val="24"/>
        </w:rPr>
        <w:t xml:space="preserve">5.2. </w:t>
      </w:r>
      <w:r>
        <w:rPr>
          <w:sz w:val="24"/>
        </w:rPr>
        <w:t>Каждая работа оценивается от 1 до 10 баллов с учетом следующих</w:t>
      </w:r>
      <w:r>
        <w:rPr>
          <w:sz w:val="24"/>
        </w:rPr>
        <w:t xml:space="preserve"> </w:t>
      </w:r>
      <w:r>
        <w:rPr>
          <w:sz w:val="24"/>
        </w:rPr>
        <w:t>критериев:</w:t>
      </w:r>
    </w:p>
    <w:p w14:paraId="37000000">
      <w:pPr>
        <w:ind w:firstLine="709" w:left="0"/>
        <w:jc w:val="both"/>
        <w:rPr>
          <w:sz w:val="24"/>
        </w:rPr>
      </w:pPr>
      <w:r>
        <w:rPr>
          <w:sz w:val="24"/>
        </w:rPr>
        <w:t>- актуальность</w:t>
      </w:r>
      <w:r>
        <w:rPr>
          <w:sz w:val="24"/>
        </w:rPr>
        <w:t xml:space="preserve"> </w:t>
      </w:r>
      <w:r>
        <w:rPr>
          <w:sz w:val="24"/>
        </w:rPr>
        <w:t>материала,</w:t>
      </w:r>
      <w:r>
        <w:rPr>
          <w:sz w:val="24"/>
        </w:rPr>
        <w:t xml:space="preserve"> </w:t>
      </w:r>
      <w:r>
        <w:rPr>
          <w:sz w:val="24"/>
        </w:rPr>
        <w:t>соответствие</w:t>
      </w:r>
      <w:r>
        <w:rPr>
          <w:sz w:val="24"/>
        </w:rPr>
        <w:t xml:space="preserve"> </w:t>
      </w:r>
      <w:r>
        <w:rPr>
          <w:sz w:val="24"/>
        </w:rPr>
        <w:t>заявленной</w:t>
      </w:r>
      <w:r>
        <w:rPr>
          <w:sz w:val="24"/>
        </w:rPr>
        <w:t xml:space="preserve"> </w:t>
      </w:r>
      <w:r>
        <w:rPr>
          <w:sz w:val="24"/>
        </w:rPr>
        <w:t>номинации;</w:t>
      </w:r>
    </w:p>
    <w:p w14:paraId="38000000">
      <w:pPr>
        <w:ind w:firstLine="709" w:left="0"/>
        <w:jc w:val="both"/>
        <w:rPr>
          <w:sz w:val="24"/>
        </w:rPr>
      </w:pPr>
      <w:r>
        <w:rPr>
          <w:sz w:val="24"/>
        </w:rPr>
        <w:t>- конструктивность подхода к освещению затронутой проблемы;</w:t>
      </w:r>
    </w:p>
    <w:p w14:paraId="39000000">
      <w:pPr>
        <w:ind w:firstLine="709" w:left="0"/>
        <w:jc w:val="both"/>
        <w:rPr>
          <w:sz w:val="24"/>
        </w:rPr>
      </w:pPr>
      <w:r>
        <w:rPr>
          <w:sz w:val="24"/>
        </w:rPr>
        <w:t>- информационная</w:t>
      </w:r>
      <w:r>
        <w:rPr>
          <w:sz w:val="24"/>
        </w:rPr>
        <w:t xml:space="preserve"> </w:t>
      </w:r>
      <w:r>
        <w:rPr>
          <w:sz w:val="24"/>
        </w:rPr>
        <w:t>насыщенность</w:t>
      </w:r>
      <w:r>
        <w:rPr>
          <w:sz w:val="24"/>
        </w:rPr>
        <w:t xml:space="preserve"> </w:t>
      </w:r>
      <w:r>
        <w:rPr>
          <w:sz w:val="24"/>
        </w:rPr>
        <w:t>материала,</w:t>
      </w:r>
      <w:r>
        <w:rPr>
          <w:sz w:val="24"/>
        </w:rPr>
        <w:t xml:space="preserve"> </w:t>
      </w:r>
      <w:r>
        <w:rPr>
          <w:sz w:val="24"/>
        </w:rPr>
        <w:t>глубина</w:t>
      </w:r>
      <w:r>
        <w:rPr>
          <w:sz w:val="24"/>
        </w:rPr>
        <w:t xml:space="preserve"> </w:t>
      </w:r>
      <w:r>
        <w:rPr>
          <w:sz w:val="24"/>
        </w:rPr>
        <w:t>освещения</w:t>
      </w:r>
      <w:r>
        <w:rPr>
          <w:sz w:val="24"/>
        </w:rPr>
        <w:t xml:space="preserve"> </w:t>
      </w:r>
      <w:r>
        <w:rPr>
          <w:sz w:val="24"/>
        </w:rPr>
        <w:t>темы;</w:t>
      </w:r>
    </w:p>
    <w:p w14:paraId="3A000000">
      <w:pPr>
        <w:tabs>
          <w:tab w:leader="none" w:pos="2265" w:val="left"/>
          <w:tab w:leader="none" w:pos="3850" w:val="left"/>
          <w:tab w:leader="none" w:pos="4300" w:val="left"/>
          <w:tab w:leader="none" w:pos="6712" w:val="left"/>
          <w:tab w:leader="none" w:pos="7873" w:val="left"/>
          <w:tab w:leader="none" w:pos="9468" w:val="left"/>
        </w:tabs>
        <w:ind w:firstLine="709" w:left="0"/>
        <w:jc w:val="both"/>
        <w:rPr>
          <w:sz w:val="24"/>
        </w:rPr>
      </w:pPr>
      <w:r>
        <w:rPr>
          <w:sz w:val="24"/>
        </w:rPr>
        <w:t>- стиль изложения, профессионализм подачи материала, сила</w:t>
      </w:r>
      <w:r>
        <w:rPr>
          <w:sz w:val="24"/>
        </w:rPr>
        <w:t xml:space="preserve"> </w:t>
      </w:r>
      <w:r>
        <w:rPr>
          <w:sz w:val="24"/>
        </w:rPr>
        <w:t>воздействия на аудиторию.</w:t>
      </w:r>
    </w:p>
    <w:p w14:paraId="3B000000">
      <w:pPr>
        <w:tabs>
          <w:tab w:leader="none" w:pos="3557" w:val="left"/>
          <w:tab w:leader="none" w:pos="4686" w:val="left"/>
          <w:tab w:leader="none" w:pos="5099" w:val="left"/>
          <w:tab w:leader="none" w:pos="6712" w:val="left"/>
          <w:tab w:leader="none" w:pos="8197" w:val="left"/>
        </w:tabs>
        <w:ind w:firstLine="709" w:left="0"/>
        <w:jc w:val="both"/>
        <w:rPr>
          <w:sz w:val="24"/>
        </w:rPr>
      </w:pPr>
      <w:r>
        <w:rPr>
          <w:sz w:val="24"/>
        </w:rPr>
        <w:t>5</w:t>
      </w:r>
      <w:r>
        <w:rPr>
          <w:sz w:val="24"/>
        </w:rPr>
        <w:t xml:space="preserve">.3. </w:t>
      </w:r>
      <w:r>
        <w:rPr>
          <w:sz w:val="24"/>
        </w:rPr>
        <w:t>Лучшей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каждой</w:t>
      </w:r>
      <w:r>
        <w:rPr>
          <w:sz w:val="24"/>
        </w:rPr>
        <w:t xml:space="preserve"> </w:t>
      </w:r>
      <w:r>
        <w:rPr>
          <w:sz w:val="24"/>
        </w:rPr>
        <w:t>из</w:t>
      </w:r>
      <w:r>
        <w:rPr>
          <w:sz w:val="24"/>
        </w:rPr>
        <w:t xml:space="preserve"> </w:t>
      </w:r>
      <w:r>
        <w:rPr>
          <w:sz w:val="24"/>
        </w:rPr>
        <w:t>номинаций</w:t>
      </w:r>
      <w:r>
        <w:rPr>
          <w:sz w:val="24"/>
        </w:rPr>
        <w:t xml:space="preserve"> </w:t>
      </w:r>
      <w:r>
        <w:rPr>
          <w:sz w:val="24"/>
        </w:rPr>
        <w:t>становится работа,</w:t>
      </w:r>
      <w:r>
        <w:rPr>
          <w:sz w:val="24"/>
        </w:rPr>
        <w:t xml:space="preserve"> </w:t>
      </w:r>
      <w:r>
        <w:rPr>
          <w:sz w:val="24"/>
        </w:rPr>
        <w:t>получившая</w:t>
      </w:r>
      <w:r>
        <w:rPr>
          <w:sz w:val="24"/>
        </w:rPr>
        <w:t xml:space="preserve"> </w:t>
      </w:r>
      <w:r>
        <w:rPr>
          <w:sz w:val="24"/>
        </w:rPr>
        <w:t>наивысший</w:t>
      </w:r>
      <w:r>
        <w:rPr>
          <w:sz w:val="24"/>
        </w:rPr>
        <w:t xml:space="preserve"> </w:t>
      </w:r>
      <w:r>
        <w:rPr>
          <w:sz w:val="24"/>
        </w:rPr>
        <w:t>средний</w:t>
      </w:r>
      <w:r>
        <w:rPr>
          <w:sz w:val="24"/>
        </w:rPr>
        <w:t xml:space="preserve"> </w:t>
      </w:r>
      <w:r>
        <w:rPr>
          <w:sz w:val="24"/>
        </w:rPr>
        <w:t>балл</w:t>
      </w:r>
      <w:r>
        <w:rPr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 xml:space="preserve"> </w:t>
      </w:r>
      <w:r>
        <w:rPr>
          <w:sz w:val="24"/>
        </w:rPr>
        <w:t>результатам</w:t>
      </w:r>
      <w:r>
        <w:rPr>
          <w:sz w:val="24"/>
        </w:rPr>
        <w:t xml:space="preserve"> </w:t>
      </w:r>
      <w:r>
        <w:rPr>
          <w:sz w:val="24"/>
        </w:rPr>
        <w:t>оценки.</w:t>
      </w:r>
      <w:r>
        <w:rPr>
          <w:sz w:val="24"/>
        </w:rPr>
        <w:t xml:space="preserve"> </w:t>
      </w:r>
      <w:r>
        <w:rPr>
          <w:sz w:val="24"/>
        </w:rPr>
        <w:t>Авторы</w:t>
      </w:r>
      <w:r>
        <w:rPr>
          <w:sz w:val="24"/>
        </w:rPr>
        <w:t xml:space="preserve"> </w:t>
      </w:r>
      <w:r>
        <w:rPr>
          <w:sz w:val="24"/>
        </w:rPr>
        <w:t>таких</w:t>
      </w:r>
      <w:r>
        <w:rPr>
          <w:sz w:val="24"/>
        </w:rPr>
        <w:t xml:space="preserve"> </w:t>
      </w:r>
      <w:r>
        <w:rPr>
          <w:sz w:val="24"/>
        </w:rPr>
        <w:t>работ становятся победителями</w:t>
      </w:r>
      <w:r>
        <w:rPr>
          <w:sz w:val="24"/>
        </w:rPr>
        <w:t xml:space="preserve"> </w:t>
      </w:r>
      <w:r>
        <w:rPr>
          <w:sz w:val="24"/>
        </w:rPr>
        <w:t>рег</w:t>
      </w:r>
      <w:r>
        <w:rPr>
          <w:sz w:val="24"/>
        </w:rPr>
        <w:t xml:space="preserve">ионального этапа </w:t>
      </w:r>
      <w:r>
        <w:rPr>
          <w:sz w:val="24"/>
        </w:rPr>
        <w:t>конкурса.</w:t>
      </w:r>
      <w:r>
        <w:rPr>
          <w:sz w:val="24"/>
        </w:rPr>
        <w:t xml:space="preserve"> </w:t>
      </w:r>
      <w:r>
        <w:rPr>
          <w:sz w:val="24"/>
        </w:rPr>
        <w:t>В случае</w:t>
      </w:r>
      <w:r>
        <w:rPr>
          <w:sz w:val="24"/>
        </w:rPr>
        <w:t xml:space="preserve"> </w:t>
      </w:r>
      <w:r>
        <w:rPr>
          <w:sz w:val="24"/>
        </w:rPr>
        <w:t>если несколько работ набрали одинаковое количество</w:t>
      </w:r>
      <w:r>
        <w:rPr>
          <w:sz w:val="24"/>
        </w:rPr>
        <w:t xml:space="preserve"> </w:t>
      </w:r>
      <w:r>
        <w:rPr>
          <w:sz w:val="24"/>
        </w:rPr>
        <w:t>баллов,</w:t>
      </w:r>
      <w:r>
        <w:rPr>
          <w:sz w:val="24"/>
        </w:rPr>
        <w:t xml:space="preserve"> </w:t>
      </w:r>
      <w:r>
        <w:rPr>
          <w:sz w:val="24"/>
        </w:rPr>
        <w:t>учитывается</w:t>
      </w:r>
      <w:r>
        <w:rPr>
          <w:sz w:val="24"/>
        </w:rPr>
        <w:t xml:space="preserve"> </w:t>
      </w:r>
      <w:r>
        <w:rPr>
          <w:sz w:val="24"/>
        </w:rPr>
        <w:t>количество</w:t>
      </w:r>
      <w:r>
        <w:rPr>
          <w:sz w:val="24"/>
        </w:rPr>
        <w:t xml:space="preserve"> </w:t>
      </w:r>
      <w:r>
        <w:rPr>
          <w:sz w:val="24"/>
        </w:rPr>
        <w:t>высших</w:t>
      </w:r>
      <w:r>
        <w:rPr>
          <w:sz w:val="24"/>
        </w:rPr>
        <w:t xml:space="preserve"> </w:t>
      </w:r>
      <w:r>
        <w:rPr>
          <w:sz w:val="24"/>
        </w:rPr>
        <w:t>оценок,</w:t>
      </w:r>
      <w:r>
        <w:rPr>
          <w:sz w:val="24"/>
        </w:rPr>
        <w:t xml:space="preserve"> </w:t>
      </w:r>
      <w:r>
        <w:rPr>
          <w:sz w:val="24"/>
        </w:rPr>
        <w:t>присвоенных</w:t>
      </w:r>
      <w:r>
        <w:rPr>
          <w:sz w:val="24"/>
        </w:rPr>
        <w:t xml:space="preserve"> </w:t>
      </w:r>
      <w:r>
        <w:rPr>
          <w:sz w:val="24"/>
        </w:rPr>
        <w:t>данным</w:t>
      </w:r>
      <w:r>
        <w:rPr>
          <w:sz w:val="24"/>
        </w:rPr>
        <w:t xml:space="preserve"> </w:t>
      </w:r>
      <w:r>
        <w:rPr>
          <w:sz w:val="24"/>
        </w:rPr>
        <w:t>работам</w:t>
      </w:r>
      <w:bookmarkStart w:id="1" w:name="_GoBack"/>
      <w:bookmarkEnd w:id="1"/>
      <w:r>
        <w:rPr>
          <w:sz w:val="24"/>
        </w:rPr>
        <w:t>.</w:t>
      </w:r>
    </w:p>
    <w:p w14:paraId="3C000000">
      <w:pPr>
        <w:tabs>
          <w:tab w:leader="none" w:pos="3557" w:val="left"/>
          <w:tab w:leader="none" w:pos="4686" w:val="left"/>
          <w:tab w:leader="none" w:pos="5099" w:val="left"/>
          <w:tab w:leader="none" w:pos="6712" w:val="left"/>
          <w:tab w:leader="none" w:pos="8197" w:val="left"/>
        </w:tabs>
        <w:ind w:firstLine="709" w:left="0"/>
        <w:jc w:val="both"/>
        <w:rPr>
          <w:sz w:val="24"/>
        </w:rPr>
      </w:pPr>
      <w:r>
        <w:rPr>
          <w:sz w:val="24"/>
        </w:rPr>
        <w:t>5.4. Победителей</w:t>
      </w:r>
      <w:r>
        <w:rPr>
          <w:sz w:val="24"/>
        </w:rPr>
        <w:t xml:space="preserve"> регионального этапа</w:t>
      </w:r>
      <w:r>
        <w:rPr>
          <w:sz w:val="24"/>
        </w:rPr>
        <w:t xml:space="preserve"> Всероссийского конкурса определяет Оргкомитет.</w:t>
      </w:r>
    </w:p>
    <w:p w14:paraId="3D000000">
      <w:pPr>
        <w:tabs>
          <w:tab w:leader="none" w:pos="3557" w:val="left"/>
          <w:tab w:leader="none" w:pos="4686" w:val="left"/>
          <w:tab w:leader="none" w:pos="5099" w:val="left"/>
          <w:tab w:leader="none" w:pos="6712" w:val="left"/>
          <w:tab w:leader="none" w:pos="8197" w:val="left"/>
        </w:tabs>
        <w:ind w:firstLine="709" w:left="0"/>
        <w:jc w:val="both"/>
        <w:rPr>
          <w:sz w:val="24"/>
        </w:rPr>
      </w:pPr>
      <w:r>
        <w:rPr>
          <w:sz w:val="24"/>
        </w:rPr>
        <w:t>5.5. Авторы работ, победителей</w:t>
      </w:r>
      <w:r>
        <w:rPr>
          <w:sz w:val="24"/>
        </w:rPr>
        <w:t xml:space="preserve"> регионального этапа </w:t>
      </w:r>
      <w:r>
        <w:rPr>
          <w:sz w:val="24"/>
        </w:rPr>
        <w:t>Всероссийского конкурса, награждаются дипломами.</w:t>
      </w:r>
    </w:p>
    <w:p w14:paraId="3E000000">
      <w:pPr>
        <w:tabs>
          <w:tab w:leader="none" w:pos="3557" w:val="left"/>
          <w:tab w:leader="none" w:pos="4686" w:val="left"/>
          <w:tab w:leader="none" w:pos="5099" w:val="left"/>
          <w:tab w:leader="none" w:pos="6712" w:val="left"/>
          <w:tab w:leader="none" w:pos="8197" w:val="left"/>
        </w:tabs>
        <w:ind w:firstLine="709" w:left="0"/>
        <w:jc w:val="both"/>
        <w:rPr>
          <w:sz w:val="24"/>
        </w:rPr>
      </w:pPr>
      <w:r>
        <w:rPr>
          <w:sz w:val="24"/>
        </w:rPr>
        <w:t>5.6. Информация об итогах</w:t>
      </w:r>
      <w:r>
        <w:rPr>
          <w:sz w:val="24"/>
        </w:rPr>
        <w:t xml:space="preserve"> регионального этапа конкурса будет размещена в СМИ.</w:t>
      </w:r>
    </w:p>
    <w:p w14:paraId="3F000000">
      <w:pPr>
        <w:rPr>
          <w:sz w:val="24"/>
        </w:rPr>
      </w:pPr>
    </w:p>
    <w:p w14:paraId="40000000">
      <w:pPr>
        <w:rPr>
          <w:sz w:val="24"/>
        </w:rPr>
      </w:pPr>
    </w:p>
    <w:p w14:paraId="41000000">
      <w:pPr>
        <w:rPr>
          <w:sz w:val="24"/>
        </w:rPr>
      </w:pPr>
    </w:p>
    <w:p w14:paraId="42000000">
      <w:pPr>
        <w:rPr>
          <w:sz w:val="24"/>
        </w:rPr>
      </w:pPr>
    </w:p>
    <w:p w14:paraId="43000000">
      <w:pPr>
        <w:rPr>
          <w:sz w:val="24"/>
        </w:rPr>
      </w:pPr>
    </w:p>
    <w:p w14:paraId="44000000">
      <w:pPr>
        <w:rPr>
          <w:sz w:val="24"/>
        </w:rPr>
      </w:pPr>
    </w:p>
    <w:p w14:paraId="45000000">
      <w:pPr>
        <w:rPr>
          <w:sz w:val="24"/>
        </w:rPr>
      </w:pPr>
    </w:p>
    <w:p w14:paraId="46000000">
      <w:pPr>
        <w:rPr>
          <w:sz w:val="24"/>
        </w:rPr>
      </w:pPr>
    </w:p>
    <w:p w14:paraId="47000000">
      <w:pPr>
        <w:rPr>
          <w:sz w:val="24"/>
        </w:rPr>
      </w:pPr>
    </w:p>
    <w:p w14:paraId="48000000">
      <w:pPr>
        <w:rPr>
          <w:sz w:val="24"/>
        </w:rPr>
      </w:pPr>
    </w:p>
    <w:p w14:paraId="49000000">
      <w:pPr>
        <w:rPr>
          <w:sz w:val="24"/>
        </w:rPr>
      </w:pPr>
    </w:p>
    <w:p w14:paraId="4A000000">
      <w:pPr>
        <w:rPr>
          <w:sz w:val="24"/>
        </w:rPr>
      </w:pPr>
    </w:p>
    <w:p w14:paraId="4B000000">
      <w:pPr>
        <w:rPr>
          <w:sz w:val="24"/>
        </w:rPr>
      </w:pPr>
    </w:p>
    <w:p w14:paraId="4C000000">
      <w:pPr>
        <w:rPr>
          <w:sz w:val="24"/>
        </w:rPr>
      </w:pPr>
    </w:p>
    <w:p w14:paraId="4D000000">
      <w:pPr>
        <w:rPr>
          <w:sz w:val="24"/>
        </w:rPr>
      </w:pPr>
    </w:p>
    <w:p w14:paraId="4E000000">
      <w:pPr>
        <w:rPr>
          <w:sz w:val="24"/>
        </w:rPr>
      </w:pPr>
    </w:p>
    <w:p w14:paraId="4F000000">
      <w:pPr>
        <w:rPr>
          <w:sz w:val="24"/>
        </w:rPr>
      </w:pPr>
    </w:p>
    <w:p w14:paraId="50000000">
      <w:pPr>
        <w:ind/>
        <w:jc w:val="right"/>
        <w:rPr>
          <w:sz w:val="24"/>
        </w:rPr>
      </w:pPr>
    </w:p>
    <w:p w14:paraId="51000000">
      <w:pPr>
        <w:ind/>
        <w:jc w:val="right"/>
        <w:rPr>
          <w:sz w:val="24"/>
        </w:rPr>
      </w:pPr>
    </w:p>
    <w:p w14:paraId="52000000">
      <w:pPr>
        <w:ind/>
        <w:jc w:val="right"/>
        <w:rPr>
          <w:sz w:val="24"/>
        </w:rPr>
      </w:pPr>
    </w:p>
    <w:p w14:paraId="53000000">
      <w:pPr>
        <w:ind/>
        <w:jc w:val="right"/>
        <w:rPr>
          <w:sz w:val="24"/>
        </w:rPr>
      </w:pPr>
    </w:p>
    <w:p w14:paraId="54000000">
      <w:pPr>
        <w:ind/>
        <w:jc w:val="right"/>
        <w:rPr>
          <w:sz w:val="24"/>
        </w:rPr>
      </w:pPr>
    </w:p>
    <w:p w14:paraId="55000000">
      <w:pPr>
        <w:ind/>
        <w:jc w:val="right"/>
        <w:rPr>
          <w:sz w:val="24"/>
        </w:rPr>
      </w:pPr>
    </w:p>
    <w:p w14:paraId="56000000">
      <w:pPr>
        <w:ind/>
        <w:jc w:val="right"/>
        <w:rPr>
          <w:sz w:val="24"/>
        </w:rPr>
      </w:pPr>
    </w:p>
    <w:p w14:paraId="57000000">
      <w:pPr>
        <w:ind/>
        <w:jc w:val="right"/>
        <w:rPr>
          <w:sz w:val="24"/>
        </w:rPr>
      </w:pPr>
    </w:p>
    <w:p w14:paraId="58000000">
      <w:pPr>
        <w:ind/>
        <w:jc w:val="right"/>
        <w:rPr>
          <w:sz w:val="24"/>
        </w:rPr>
      </w:pPr>
    </w:p>
    <w:p w14:paraId="59000000">
      <w:pPr>
        <w:ind/>
        <w:jc w:val="right"/>
        <w:rPr>
          <w:sz w:val="24"/>
        </w:rPr>
      </w:pPr>
    </w:p>
    <w:p w14:paraId="5A000000">
      <w:pPr>
        <w:ind/>
        <w:jc w:val="right"/>
        <w:rPr>
          <w:sz w:val="24"/>
        </w:rPr>
      </w:pPr>
    </w:p>
    <w:p w14:paraId="5B000000">
      <w:pPr>
        <w:ind/>
        <w:jc w:val="right"/>
        <w:rPr>
          <w:sz w:val="24"/>
        </w:rPr>
      </w:pPr>
    </w:p>
    <w:p w14:paraId="5C000000">
      <w:pPr>
        <w:ind/>
        <w:jc w:val="right"/>
        <w:rPr>
          <w:sz w:val="24"/>
        </w:rPr>
      </w:pPr>
    </w:p>
    <w:p w14:paraId="5D000000">
      <w:pPr>
        <w:ind/>
        <w:jc w:val="right"/>
        <w:rPr>
          <w:sz w:val="24"/>
        </w:rPr>
      </w:pPr>
      <w:r>
        <w:rPr>
          <w:sz w:val="24"/>
        </w:rPr>
        <w:t>Приложение</w:t>
      </w:r>
      <w:r>
        <w:rPr>
          <w:sz w:val="24"/>
        </w:rPr>
        <w:t>1</w:t>
      </w:r>
    </w:p>
    <w:p w14:paraId="5E000000">
      <w:pPr>
        <w:ind/>
        <w:jc w:val="right"/>
        <w:rPr>
          <w:sz w:val="24"/>
        </w:rPr>
      </w:pPr>
      <w:r>
        <w:rPr>
          <w:sz w:val="24"/>
        </w:rPr>
        <w:t xml:space="preserve">                                                 </w:t>
      </w:r>
      <w:r>
        <w:rPr>
          <w:sz w:val="24"/>
        </w:rPr>
        <w:t xml:space="preserve">                          </w:t>
      </w:r>
      <w:r>
        <w:rPr>
          <w:sz w:val="24"/>
        </w:rPr>
        <w:t xml:space="preserve">к </w:t>
      </w:r>
      <w:r>
        <w:rPr>
          <w:sz w:val="24"/>
        </w:rPr>
        <w:t>положени</w:t>
      </w:r>
      <w:r>
        <w:rPr>
          <w:sz w:val="24"/>
        </w:rPr>
        <w:t>ю</w:t>
      </w:r>
    </w:p>
    <w:p w14:paraId="5F000000">
      <w:pPr>
        <w:pStyle w:val="Style_2"/>
        <w:ind w:firstLine="0" w:left="720"/>
        <w:jc w:val="right"/>
        <w:rPr>
          <w:sz w:val="24"/>
        </w:rPr>
      </w:pPr>
      <w:r>
        <w:rPr>
          <w:sz w:val="24"/>
        </w:rPr>
        <w:t>о региональном этапе</w:t>
      </w:r>
    </w:p>
    <w:p w14:paraId="60000000">
      <w:pPr>
        <w:pStyle w:val="Style_2"/>
        <w:ind w:firstLine="0" w:left="720"/>
        <w:jc w:val="right"/>
        <w:rPr>
          <w:sz w:val="24"/>
        </w:rPr>
      </w:pPr>
      <w:r>
        <w:rPr>
          <w:sz w:val="24"/>
        </w:rPr>
        <w:t xml:space="preserve"> Всероссийского конкурса журналистских работ</w:t>
      </w:r>
    </w:p>
    <w:p w14:paraId="61000000">
      <w:pPr>
        <w:pStyle w:val="Style_2"/>
        <w:ind w:firstLine="0" w:left="720"/>
        <w:jc w:val="right"/>
        <w:rPr>
          <w:sz w:val="24"/>
        </w:rPr>
      </w:pPr>
      <w:r>
        <w:rPr>
          <w:sz w:val="24"/>
        </w:rPr>
        <w:t>«В фокусе - детство»</w:t>
      </w:r>
    </w:p>
    <w:p w14:paraId="62000000">
      <w:pPr>
        <w:ind/>
        <w:jc w:val="center"/>
        <w:rPr>
          <w:b w:val="1"/>
          <w:spacing w:val="-3"/>
          <w:sz w:val="24"/>
        </w:rPr>
      </w:pPr>
      <w:r>
        <w:rPr>
          <w:b w:val="1"/>
          <w:sz w:val="24"/>
        </w:rPr>
        <w:t>Заявка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на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участие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в</w:t>
      </w:r>
      <w:r>
        <w:rPr>
          <w:b w:val="1"/>
          <w:sz w:val="24"/>
        </w:rPr>
        <w:t xml:space="preserve"> </w:t>
      </w:r>
      <w:r>
        <w:rPr>
          <w:b w:val="1"/>
          <w:spacing w:val="-3"/>
          <w:sz w:val="24"/>
        </w:rPr>
        <w:t>конкурсном отборе</w:t>
      </w:r>
    </w:p>
    <w:p w14:paraId="63000000">
      <w:pPr>
        <w:spacing w:before="190"/>
        <w:ind w:right="521"/>
        <w:jc w:val="center"/>
        <w:rPr>
          <w:b w:val="1"/>
          <w:sz w:val="24"/>
        </w:rPr>
      </w:pPr>
      <w:r>
        <w:rPr>
          <w:b w:val="1"/>
          <w:spacing w:val="-3"/>
          <w:sz w:val="24"/>
        </w:rPr>
        <w:t xml:space="preserve">Регионального этапа </w:t>
      </w:r>
      <w:r>
        <w:rPr>
          <w:b w:val="1"/>
          <w:sz w:val="24"/>
        </w:rPr>
        <w:t>Всероссийского конкурса журналистских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работ</w:t>
      </w:r>
    </w:p>
    <w:p w14:paraId="64000000">
      <w:pPr>
        <w:spacing w:before="161"/>
        <w:ind w:right="85"/>
        <w:jc w:val="center"/>
        <w:rPr>
          <w:b w:val="1"/>
          <w:sz w:val="24"/>
        </w:rPr>
      </w:pPr>
      <w:r>
        <w:rPr>
          <w:b w:val="1"/>
          <w:sz w:val="24"/>
        </w:rPr>
        <w:t xml:space="preserve">«В ФОКУСЕ– </w:t>
      </w:r>
      <w:r>
        <w:rPr>
          <w:b w:val="1"/>
          <w:sz w:val="24"/>
        </w:rPr>
        <w:t>ДЕ</w:t>
      </w:r>
      <w:r>
        <w:rPr>
          <w:b w:val="1"/>
          <w:sz w:val="24"/>
        </w:rPr>
        <w:t>ТСТВО»</w:t>
      </w:r>
    </w:p>
    <w:p w14:paraId="65000000">
      <w:pPr>
        <w:spacing w:before="4"/>
        <w:ind/>
        <w:rPr>
          <w:b w:val="1"/>
          <w:sz w:val="24"/>
        </w:rPr>
      </w:pPr>
    </w:p>
    <w:tbl>
      <w:tblPr>
        <w:tblStyle w:val="Style_5"/>
        <w:tblW w:type="auto" w:w="0"/>
        <w:tblInd w:type="dxa" w:w="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899"/>
        <w:gridCol w:w="4740"/>
      </w:tblGrid>
      <w:tr>
        <w:trPr>
          <w:trHeight w:hRule="atLeast" w:val="311"/>
        </w:trPr>
        <w:tc>
          <w:tcPr>
            <w:tcW w:type="dxa" w:w="4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Субъект Российской Федерации</w:t>
            </w:r>
          </w:p>
        </w:tc>
        <w:tc>
          <w:tcPr>
            <w:tcW w:type="dxa" w:w="4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rPr>
                <w:sz w:val="24"/>
              </w:rPr>
            </w:pPr>
          </w:p>
        </w:tc>
      </w:tr>
      <w:tr>
        <w:trPr>
          <w:trHeight w:hRule="atLeast" w:val="311"/>
        </w:trPr>
        <w:tc>
          <w:tcPr>
            <w:tcW w:type="dxa" w:w="4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Исполнительный орган субъекта РФ, </w:t>
            </w:r>
          </w:p>
          <w:p w14:paraId="6900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рекомендующий</w:t>
            </w:r>
            <w:r>
              <w:rPr>
                <w:b w:val="1"/>
                <w:sz w:val="24"/>
              </w:rPr>
              <w:t xml:space="preserve"> конкурсную работу</w:t>
            </w:r>
          </w:p>
        </w:tc>
        <w:tc>
          <w:tcPr>
            <w:tcW w:type="dxa" w:w="4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rPr>
                <w:sz w:val="24"/>
              </w:rPr>
            </w:pPr>
          </w:p>
        </w:tc>
      </w:tr>
      <w:tr>
        <w:trPr>
          <w:trHeight w:hRule="atLeast" w:val="311"/>
        </w:trPr>
        <w:tc>
          <w:tcPr>
            <w:tcW w:type="dxa" w:w="4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Контактные данные ответственного лица:</w:t>
            </w:r>
          </w:p>
          <w:p w14:paraId="6C000000">
            <w:pPr>
              <w:numPr>
                <w:numId w:val="4"/>
              </w:numPr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Ф.И.О.</w:t>
            </w:r>
          </w:p>
          <w:p w14:paraId="6D000000">
            <w:pPr>
              <w:numPr>
                <w:numId w:val="4"/>
              </w:numPr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должность </w:t>
            </w:r>
          </w:p>
          <w:p w14:paraId="6E000000">
            <w:pPr>
              <w:numPr>
                <w:numId w:val="4"/>
              </w:numPr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телефон</w:t>
            </w:r>
          </w:p>
          <w:p w14:paraId="6F000000">
            <w:pPr>
              <w:numPr>
                <w:numId w:val="4"/>
              </w:numPr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e</w:t>
            </w:r>
            <w:r>
              <w:rPr>
                <w:i w:val="1"/>
                <w:sz w:val="24"/>
              </w:rPr>
              <w:t xml:space="preserve">- </w:t>
            </w:r>
            <w:r>
              <w:rPr>
                <w:i w:val="1"/>
                <w:sz w:val="24"/>
              </w:rPr>
              <w:t>mail</w:t>
            </w:r>
          </w:p>
        </w:tc>
        <w:tc>
          <w:tcPr>
            <w:tcW w:type="dxa" w:w="4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rPr>
                <w:sz w:val="24"/>
              </w:rPr>
            </w:pPr>
          </w:p>
        </w:tc>
      </w:tr>
      <w:tr>
        <w:trPr>
          <w:trHeight w:hRule="atLeast" w:val="312"/>
        </w:trPr>
        <w:tc>
          <w:tcPr>
            <w:tcW w:type="dxa" w:w="4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Н</w:t>
            </w:r>
            <w:r>
              <w:rPr>
                <w:b w:val="1"/>
                <w:sz w:val="24"/>
              </w:rPr>
              <w:t>оминаци</w:t>
            </w:r>
            <w:r>
              <w:rPr>
                <w:sz w:val="24"/>
              </w:rPr>
              <w:t xml:space="preserve">я </w:t>
            </w:r>
            <w:r>
              <w:rPr>
                <w:b w:val="1"/>
                <w:sz w:val="24"/>
              </w:rPr>
              <w:t>конкурса</w:t>
            </w:r>
          </w:p>
        </w:tc>
        <w:tc>
          <w:tcPr>
            <w:tcW w:type="dxa" w:w="4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rPr>
                <w:sz w:val="24"/>
              </w:rPr>
            </w:pPr>
          </w:p>
        </w:tc>
      </w:tr>
      <w:tr>
        <w:trPr>
          <w:trHeight w:hRule="atLeast" w:val="312"/>
        </w:trPr>
        <w:tc>
          <w:tcPr>
            <w:tcW w:type="dxa" w:w="4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Категория конкурсной работы</w:t>
            </w:r>
          </w:p>
        </w:tc>
        <w:tc>
          <w:tcPr>
            <w:tcW w:type="dxa" w:w="4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rPr>
                <w:sz w:val="24"/>
              </w:rPr>
            </w:pPr>
            <w:r>
              <w:rPr>
                <w:sz w:val="24"/>
              </w:rPr>
              <w:t>Печатная публикация</w:t>
            </w:r>
          </w:p>
          <w:p w14:paraId="75000000">
            <w:pPr>
              <w:rPr>
                <w:sz w:val="24"/>
              </w:rPr>
            </w:pPr>
            <w:r>
              <w:rPr>
                <w:sz w:val="24"/>
              </w:rPr>
              <w:t>Интернет-публикация</w:t>
            </w:r>
          </w:p>
          <w:p w14:paraId="76000000">
            <w:pPr>
              <w:rPr>
                <w:sz w:val="24"/>
              </w:rPr>
            </w:pPr>
            <w:r>
              <w:rPr>
                <w:sz w:val="24"/>
              </w:rPr>
              <w:t>Телевизионный сюжет</w:t>
            </w:r>
          </w:p>
          <w:p w14:paraId="77000000">
            <w:pPr>
              <w:rPr>
                <w:sz w:val="24"/>
              </w:rPr>
            </w:pPr>
            <w:r>
              <w:rPr>
                <w:sz w:val="24"/>
              </w:rPr>
              <w:t>Радиосюжет</w:t>
            </w:r>
          </w:p>
        </w:tc>
      </w:tr>
      <w:tr>
        <w:trPr>
          <w:trHeight w:hRule="atLeast" w:val="318"/>
        </w:trPr>
        <w:tc>
          <w:tcPr>
            <w:tcW w:type="dxa" w:w="4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spacing w:before="1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Название конкурсной работы</w:t>
            </w:r>
          </w:p>
        </w:tc>
        <w:tc>
          <w:tcPr>
            <w:tcW w:type="dxa" w:w="4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rPr>
                <w:sz w:val="24"/>
              </w:rPr>
            </w:pPr>
          </w:p>
        </w:tc>
      </w:tr>
      <w:tr>
        <w:trPr>
          <w:trHeight w:hRule="atLeast" w:val="316"/>
        </w:trPr>
        <w:tc>
          <w:tcPr>
            <w:tcW w:type="dxa" w:w="4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Дата</w:t>
            </w:r>
            <w:r>
              <w:rPr>
                <w:b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выхода</w:t>
            </w:r>
          </w:p>
        </w:tc>
        <w:tc>
          <w:tcPr>
            <w:tcW w:type="dxa" w:w="4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rPr>
                <w:sz w:val="24"/>
              </w:rPr>
            </w:pPr>
          </w:p>
        </w:tc>
      </w:tr>
      <w:tr>
        <w:trPr>
          <w:trHeight w:hRule="atLeast" w:val="316"/>
        </w:trPr>
        <w:tc>
          <w:tcPr>
            <w:tcW w:type="dxa" w:w="4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Площадка размещения работы</w:t>
            </w:r>
          </w:p>
          <w:p w14:paraId="7D00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(полное название СМИ)</w:t>
            </w:r>
          </w:p>
        </w:tc>
        <w:tc>
          <w:tcPr>
            <w:tcW w:type="dxa" w:w="4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rPr>
                <w:sz w:val="24"/>
              </w:rPr>
            </w:pPr>
          </w:p>
        </w:tc>
      </w:tr>
      <w:tr>
        <w:trPr>
          <w:trHeight w:hRule="atLeast" w:val="316"/>
        </w:trPr>
        <w:tc>
          <w:tcPr>
            <w:tcW w:type="dxa" w:w="4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Краткое содержание конкурсной работы</w:t>
            </w:r>
          </w:p>
          <w:p w14:paraId="80000000">
            <w:pPr>
              <w:rPr>
                <w:b w:val="0"/>
                <w:i w:val="1"/>
                <w:sz w:val="24"/>
              </w:rPr>
            </w:pPr>
            <w:r>
              <w:rPr>
                <w:b w:val="0"/>
                <w:i w:val="1"/>
                <w:sz w:val="24"/>
              </w:rPr>
              <w:t>(не более 1000 знаков с пробелами)</w:t>
            </w:r>
          </w:p>
        </w:tc>
        <w:tc>
          <w:tcPr>
            <w:tcW w:type="dxa" w:w="4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rPr>
                <w:sz w:val="24"/>
              </w:rPr>
            </w:pPr>
          </w:p>
        </w:tc>
      </w:tr>
      <w:tr>
        <w:trPr>
          <w:trHeight w:hRule="atLeast" w:val="693"/>
        </w:trPr>
        <w:tc>
          <w:tcPr>
            <w:tcW w:type="dxa" w:w="4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Сведения</w:t>
            </w:r>
            <w:r>
              <w:rPr>
                <w:b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об</w:t>
            </w:r>
            <w:r>
              <w:rPr>
                <w:b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авторе:</w:t>
            </w:r>
          </w:p>
          <w:p w14:paraId="83000000">
            <w:pPr>
              <w:numPr>
                <w:numId w:val="5"/>
              </w:numPr>
              <w:tabs>
                <w:tab w:leader="none" w:pos="918" w:val="left"/>
                <w:tab w:leader="none" w:pos="1443" w:val="left"/>
                <w:tab w:leader="none" w:pos="2659" w:val="left"/>
                <w:tab w:leader="none" w:pos="4553" w:val="left"/>
              </w:tabs>
              <w:ind/>
              <w:rPr>
                <w:i w:val="1"/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i w:val="1"/>
                <w:sz w:val="24"/>
              </w:rPr>
              <w:t>(по паспорту)</w:t>
            </w:r>
          </w:p>
          <w:p w14:paraId="84000000">
            <w:pPr>
              <w:numPr>
                <w:numId w:val="6"/>
              </w:numPr>
              <w:tabs>
                <w:tab w:leader="none" w:pos="918" w:val="left"/>
                <w:tab w:leader="none" w:pos="1443" w:val="left"/>
                <w:tab w:leader="none" w:pos="2659" w:val="left"/>
                <w:tab w:leader="none" w:pos="4553" w:val="left"/>
              </w:tabs>
              <w:ind/>
              <w:rPr>
                <w:i w:val="1"/>
                <w:sz w:val="24"/>
              </w:rPr>
            </w:pPr>
            <w:r>
              <w:rPr>
                <w:sz w:val="24"/>
              </w:rPr>
              <w:t>псевдоним</w:t>
            </w:r>
            <w:r>
              <w:rPr>
                <w:sz w:val="24"/>
              </w:rPr>
              <w:t xml:space="preserve"> </w:t>
            </w:r>
            <w:r>
              <w:rPr>
                <w:i w:val="1"/>
                <w:sz w:val="24"/>
              </w:rPr>
              <w:t>(если</w:t>
            </w:r>
            <w:r>
              <w:rPr>
                <w:i w:val="1"/>
                <w:sz w:val="24"/>
              </w:rPr>
              <w:t xml:space="preserve"> </w:t>
            </w:r>
            <w:r>
              <w:rPr>
                <w:i w:val="1"/>
                <w:sz w:val="24"/>
              </w:rPr>
              <w:t>есть)</w:t>
            </w:r>
          </w:p>
          <w:p w14:paraId="85000000">
            <w:pPr>
              <w:numPr>
                <w:numId w:val="7"/>
              </w:numPr>
              <w:tabs>
                <w:tab w:leader="none" w:pos="918" w:val="left"/>
                <w:tab w:leader="none" w:pos="1443" w:val="left"/>
                <w:tab w:leader="none" w:pos="2659" w:val="left"/>
                <w:tab w:leader="none" w:pos="4553" w:val="left"/>
              </w:tabs>
              <w:ind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контактный телефон</w:t>
            </w:r>
          </w:p>
          <w:p w14:paraId="86000000">
            <w:pPr>
              <w:numPr>
                <w:numId w:val="7"/>
              </w:numPr>
              <w:tabs>
                <w:tab w:leader="none" w:pos="918" w:val="left"/>
                <w:tab w:leader="none" w:pos="1443" w:val="left"/>
                <w:tab w:leader="none" w:pos="2659" w:val="left"/>
                <w:tab w:leader="none" w:pos="4553" w:val="left"/>
              </w:tabs>
              <w:ind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адрес электронной почты</w:t>
            </w:r>
          </w:p>
        </w:tc>
        <w:tc>
          <w:tcPr>
            <w:tcW w:type="dxa" w:w="4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rPr>
                <w:sz w:val="24"/>
              </w:rPr>
            </w:pPr>
          </w:p>
        </w:tc>
      </w:tr>
      <w:tr>
        <w:trPr>
          <w:trHeight w:hRule="atLeast" w:val="2270"/>
        </w:trPr>
        <w:tc>
          <w:tcPr>
            <w:tcW w:type="dxa" w:w="4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Приложение</w:t>
            </w:r>
            <w:r>
              <w:rPr>
                <w:b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к</w:t>
            </w:r>
            <w:r>
              <w:rPr>
                <w:b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заявке:</w:t>
            </w:r>
          </w:p>
          <w:p w14:paraId="89000000">
            <w:pPr>
              <w:numPr>
                <w:numId w:val="8"/>
              </w:numPr>
              <w:tabs>
                <w:tab w:leader="none" w:pos="1086" w:val="left"/>
                <w:tab w:leader="none" w:pos="3120" w:val="left"/>
                <w:tab w:leader="none" w:pos="4574" w:val="left"/>
              </w:tabs>
              <w:ind/>
              <w:rPr>
                <w:i w:val="1"/>
                <w:spacing w:val="1"/>
                <w:sz w:val="24"/>
              </w:rPr>
            </w:pPr>
            <w:r>
              <w:rPr>
                <w:i w:val="1"/>
                <w:sz w:val="24"/>
              </w:rPr>
              <w:t>текст публикации в формате .</w:t>
            </w:r>
            <w:r>
              <w:rPr>
                <w:i w:val="1"/>
                <w:sz w:val="24"/>
              </w:rPr>
              <w:t>doc</w:t>
            </w:r>
            <w:r>
              <w:rPr>
                <w:i w:val="1"/>
                <w:sz w:val="24"/>
              </w:rPr>
              <w:t>, .</w:t>
            </w:r>
            <w:r>
              <w:rPr>
                <w:i w:val="1"/>
                <w:sz w:val="24"/>
              </w:rPr>
              <w:t>docx и скан опубликованного материала в формате pdf</w:t>
            </w:r>
            <w:r>
              <w:rPr>
                <w:i w:val="1"/>
                <w:sz w:val="24"/>
              </w:rPr>
              <w:t xml:space="preserve"> (для печатных работ);</w:t>
            </w:r>
          </w:p>
          <w:p w14:paraId="8A000000">
            <w:pPr>
              <w:numPr>
                <w:numId w:val="9"/>
              </w:numPr>
              <w:tabs>
                <w:tab w:leader="none" w:pos="1086" w:val="left"/>
                <w:tab w:leader="none" w:pos="3120" w:val="left"/>
                <w:tab w:leader="none" w:pos="4574" w:val="left"/>
              </w:tabs>
              <w:ind/>
              <w:rPr>
                <w:i w:val="1"/>
                <w:spacing w:val="-57"/>
                <w:sz w:val="24"/>
              </w:rPr>
            </w:pPr>
            <w:r>
              <w:rPr>
                <w:i w:val="1"/>
                <w:sz w:val="24"/>
              </w:rPr>
              <w:t xml:space="preserve">ссылка на интернет-публикацию; </w:t>
            </w:r>
          </w:p>
          <w:p w14:paraId="8B000000">
            <w:pPr>
              <w:numPr>
                <w:numId w:val="10"/>
              </w:numPr>
              <w:rPr>
                <w:i w:val="1"/>
                <w:spacing w:val="1"/>
                <w:sz w:val="24"/>
              </w:rPr>
            </w:pPr>
            <w:r>
              <w:rPr>
                <w:i w:val="1"/>
                <w:sz w:val="24"/>
              </w:rPr>
              <w:t>ссылка</w:t>
            </w:r>
            <w:r>
              <w:rPr>
                <w:i w:val="1"/>
                <w:sz w:val="24"/>
              </w:rPr>
              <w:t xml:space="preserve"> </w:t>
            </w:r>
            <w:r>
              <w:rPr>
                <w:i w:val="1"/>
                <w:sz w:val="24"/>
              </w:rPr>
              <w:t>на</w:t>
            </w:r>
            <w:r>
              <w:rPr>
                <w:i w:val="1"/>
                <w:sz w:val="24"/>
              </w:rPr>
              <w:t xml:space="preserve"> </w:t>
            </w:r>
            <w:r>
              <w:rPr>
                <w:i w:val="1"/>
                <w:sz w:val="24"/>
              </w:rPr>
              <w:t>файл</w:t>
            </w:r>
            <w:r>
              <w:rPr>
                <w:i w:val="1"/>
                <w:sz w:val="24"/>
              </w:rPr>
              <w:t xml:space="preserve"> </w:t>
            </w:r>
            <w:r>
              <w:rPr>
                <w:i w:val="1"/>
                <w:sz w:val="24"/>
              </w:rPr>
              <w:t>в</w:t>
            </w:r>
            <w:r>
              <w:rPr>
                <w:i w:val="1"/>
                <w:sz w:val="24"/>
              </w:rPr>
              <w:t xml:space="preserve"> </w:t>
            </w:r>
            <w:r>
              <w:rPr>
                <w:i w:val="1"/>
                <w:sz w:val="24"/>
              </w:rPr>
              <w:t xml:space="preserve">облачном </w:t>
            </w:r>
            <w:r>
              <w:rPr>
                <w:i w:val="1"/>
                <w:sz w:val="24"/>
              </w:rPr>
              <w:t>сервисе</w:t>
            </w:r>
            <w:r>
              <w:rPr>
                <w:i w:val="1"/>
                <w:spacing w:val="1"/>
                <w:sz w:val="24"/>
              </w:rPr>
              <w:t xml:space="preserve"> (для радио– и телевизионных работ)</w:t>
            </w:r>
          </w:p>
        </w:tc>
        <w:tc>
          <w:tcPr>
            <w:tcW w:type="dxa" w:w="4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rPr>
                <w:sz w:val="24"/>
              </w:rPr>
            </w:pPr>
          </w:p>
        </w:tc>
      </w:tr>
    </w:tbl>
    <w:p w14:paraId="8D000000">
      <w:pPr>
        <w:sectPr>
          <w:pgSz w:h="16850" w:orient="portrait" w:w="11920"/>
          <w:pgMar w:bottom="1440" w:footer="0" w:gutter="0" w:header="722" w:left="1080" w:right="1080" w:top="1440"/>
        </w:sectPr>
      </w:pPr>
    </w:p>
    <w:p w14:paraId="8E000000">
      <w:pPr>
        <w:ind/>
        <w:jc w:val="right"/>
        <w:rPr>
          <w:sz w:val="24"/>
        </w:rPr>
      </w:pPr>
      <w:r>
        <w:rPr>
          <w:sz w:val="24"/>
        </w:rPr>
        <w:t>Приложение</w:t>
      </w:r>
      <w:r>
        <w:rPr>
          <w:sz w:val="24"/>
        </w:rPr>
        <w:t>2</w:t>
      </w:r>
    </w:p>
    <w:p w14:paraId="8F000000">
      <w:pPr>
        <w:ind/>
        <w:jc w:val="right"/>
        <w:rPr>
          <w:sz w:val="24"/>
        </w:rPr>
      </w:pPr>
      <w:r>
        <w:rPr>
          <w:sz w:val="24"/>
        </w:rPr>
        <w:t xml:space="preserve">                                                 </w:t>
      </w:r>
      <w:r>
        <w:rPr>
          <w:sz w:val="24"/>
        </w:rPr>
        <w:t xml:space="preserve">                          </w:t>
      </w:r>
      <w:r>
        <w:rPr>
          <w:sz w:val="24"/>
        </w:rPr>
        <w:t xml:space="preserve">к </w:t>
      </w:r>
      <w:r>
        <w:rPr>
          <w:sz w:val="24"/>
        </w:rPr>
        <w:t>положени</w:t>
      </w:r>
      <w:r>
        <w:rPr>
          <w:sz w:val="24"/>
        </w:rPr>
        <w:t>ю</w:t>
      </w:r>
    </w:p>
    <w:p w14:paraId="90000000">
      <w:pPr>
        <w:pStyle w:val="Style_2"/>
        <w:ind w:firstLine="0" w:left="720"/>
        <w:jc w:val="right"/>
        <w:rPr>
          <w:sz w:val="24"/>
        </w:rPr>
      </w:pPr>
      <w:r>
        <w:rPr>
          <w:sz w:val="24"/>
        </w:rPr>
        <w:t>о региональном этапе</w:t>
      </w:r>
    </w:p>
    <w:p w14:paraId="91000000">
      <w:pPr>
        <w:pStyle w:val="Style_2"/>
        <w:ind w:firstLine="0" w:left="720"/>
        <w:jc w:val="right"/>
        <w:rPr>
          <w:sz w:val="24"/>
        </w:rPr>
      </w:pPr>
      <w:r>
        <w:rPr>
          <w:sz w:val="24"/>
        </w:rPr>
        <w:t xml:space="preserve"> Всероссийского конкурса журналистских работ</w:t>
      </w:r>
    </w:p>
    <w:p w14:paraId="92000000">
      <w:pPr>
        <w:pStyle w:val="Style_2"/>
        <w:ind w:firstLine="0" w:left="720"/>
        <w:jc w:val="right"/>
        <w:rPr>
          <w:sz w:val="24"/>
        </w:rPr>
      </w:pPr>
      <w:r>
        <w:rPr>
          <w:sz w:val="24"/>
        </w:rPr>
        <w:t>«В фокусе - детство»</w:t>
      </w:r>
    </w:p>
    <w:p w14:paraId="93000000">
      <w:pPr>
        <w:ind w:firstLine="709" w:left="0"/>
        <w:jc w:val="center"/>
        <w:rPr>
          <w:b w:val="1"/>
          <w:sz w:val="24"/>
        </w:rPr>
      </w:pPr>
    </w:p>
    <w:p w14:paraId="94000000">
      <w:pPr>
        <w:ind w:firstLine="709" w:left="0"/>
        <w:jc w:val="center"/>
        <w:rPr>
          <w:b w:val="1"/>
          <w:sz w:val="24"/>
        </w:rPr>
      </w:pPr>
      <w:r>
        <w:rPr>
          <w:b w:val="1"/>
          <w:sz w:val="24"/>
        </w:rPr>
        <w:t>Рекомендации по оформлению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заявки</w:t>
      </w:r>
    </w:p>
    <w:p w14:paraId="95000000">
      <w:pPr>
        <w:ind w:firstLine="709" w:left="0"/>
        <w:jc w:val="center"/>
        <w:rPr>
          <w:b w:val="1"/>
          <w:sz w:val="24"/>
        </w:rPr>
      </w:pPr>
      <w:r>
        <w:rPr>
          <w:b w:val="1"/>
          <w:sz w:val="24"/>
        </w:rPr>
        <w:t>на участие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в</w:t>
      </w:r>
      <w:r>
        <w:rPr>
          <w:b w:val="1"/>
          <w:sz w:val="24"/>
        </w:rPr>
        <w:t xml:space="preserve"> </w:t>
      </w:r>
      <w:r>
        <w:rPr>
          <w:b w:val="1"/>
          <w:spacing w:val="-2"/>
          <w:sz w:val="24"/>
        </w:rPr>
        <w:t xml:space="preserve">конкурсном отборе </w:t>
      </w:r>
      <w:r>
        <w:rPr>
          <w:b w:val="1"/>
          <w:spacing w:val="-4"/>
          <w:sz w:val="24"/>
        </w:rPr>
        <w:t xml:space="preserve">регионального этапа </w:t>
      </w:r>
      <w:r>
        <w:rPr>
          <w:b w:val="1"/>
          <w:sz w:val="24"/>
        </w:rPr>
        <w:t>Всероссийского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конкурса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журналистских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работ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«В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фокусе–детство</w:t>
      </w:r>
      <w:r>
        <w:rPr>
          <w:b w:val="1"/>
          <w:sz w:val="24"/>
        </w:rPr>
        <w:t>»</w:t>
      </w:r>
    </w:p>
    <w:p w14:paraId="96000000">
      <w:pPr>
        <w:ind w:firstLine="709" w:left="0"/>
        <w:jc w:val="both"/>
        <w:rPr>
          <w:b w:val="1"/>
          <w:sz w:val="24"/>
        </w:rPr>
      </w:pPr>
    </w:p>
    <w:p w14:paraId="97000000">
      <w:pPr>
        <w:numPr>
          <w:ilvl w:val="0"/>
          <w:numId w:val="11"/>
        </w:numPr>
        <w:tabs>
          <w:tab w:leader="none" w:pos="941" w:val="left"/>
        </w:tabs>
        <w:ind w:firstLine="709" w:left="0"/>
        <w:jc w:val="both"/>
        <w:rPr>
          <w:sz w:val="24"/>
        </w:rPr>
      </w:pPr>
      <w:r>
        <w:rPr>
          <w:sz w:val="24"/>
        </w:rPr>
        <w:t>Документы</w:t>
      </w:r>
      <w:r>
        <w:rPr>
          <w:sz w:val="24"/>
        </w:rPr>
        <w:t xml:space="preserve"> </w:t>
      </w:r>
      <w:r>
        <w:rPr>
          <w:sz w:val="24"/>
        </w:rPr>
        <w:t>подаются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электронном</w:t>
      </w:r>
      <w:r>
        <w:rPr>
          <w:sz w:val="24"/>
        </w:rPr>
        <w:t xml:space="preserve"> </w:t>
      </w:r>
      <w:r>
        <w:rPr>
          <w:sz w:val="24"/>
        </w:rPr>
        <w:t>виде.</w:t>
      </w:r>
    </w:p>
    <w:p w14:paraId="98000000">
      <w:pPr>
        <w:numPr>
          <w:ilvl w:val="0"/>
          <w:numId w:val="11"/>
        </w:numPr>
        <w:tabs>
          <w:tab w:leader="none" w:pos="941" w:val="left"/>
        </w:tabs>
        <w:ind w:firstLine="709" w:left="0"/>
        <w:jc w:val="both"/>
        <w:rPr>
          <w:sz w:val="24"/>
        </w:rPr>
      </w:pPr>
      <w:r>
        <w:rPr>
          <w:sz w:val="24"/>
        </w:rPr>
        <w:t>Пакет</w:t>
      </w:r>
      <w:r>
        <w:rPr>
          <w:sz w:val="24"/>
        </w:rPr>
        <w:t xml:space="preserve"> </w:t>
      </w:r>
      <w:r>
        <w:rPr>
          <w:sz w:val="24"/>
        </w:rPr>
        <w:t>документов</w:t>
      </w:r>
      <w:r>
        <w:rPr>
          <w:sz w:val="24"/>
        </w:rPr>
        <w:t xml:space="preserve"> </w:t>
      </w:r>
      <w:r>
        <w:rPr>
          <w:sz w:val="24"/>
        </w:rPr>
        <w:t>должен</w:t>
      </w:r>
      <w:r>
        <w:rPr>
          <w:sz w:val="24"/>
        </w:rPr>
        <w:t xml:space="preserve"> </w:t>
      </w:r>
      <w:r>
        <w:rPr>
          <w:sz w:val="24"/>
        </w:rPr>
        <w:t>содержать:</w:t>
      </w:r>
    </w:p>
    <w:p w14:paraId="99000000">
      <w:pPr>
        <w:numPr>
          <w:ilvl w:val="0"/>
          <w:numId w:val="12"/>
        </w:numPr>
        <w:tabs>
          <w:tab w:leader="none" w:pos="941" w:val="left"/>
          <w:tab w:leader="none" w:pos="5556" w:val="left"/>
        </w:tabs>
        <w:ind w:firstLine="709" w:left="0"/>
        <w:jc w:val="both"/>
        <w:rPr>
          <w:sz w:val="24"/>
        </w:rPr>
      </w:pPr>
      <w:r>
        <w:rPr>
          <w:sz w:val="24"/>
        </w:rPr>
        <w:t>Заполненную</w:t>
      </w:r>
      <w:r>
        <w:rPr>
          <w:sz w:val="24"/>
        </w:rPr>
        <w:t xml:space="preserve"> </w:t>
      </w:r>
      <w:r>
        <w:rPr>
          <w:sz w:val="24"/>
        </w:rPr>
        <w:t>надлежащим</w:t>
      </w:r>
      <w:r>
        <w:rPr>
          <w:sz w:val="24"/>
        </w:rPr>
        <w:t xml:space="preserve"> </w:t>
      </w:r>
      <w:r>
        <w:rPr>
          <w:sz w:val="24"/>
        </w:rPr>
        <w:t>образом</w:t>
      </w:r>
      <w:r>
        <w:rPr>
          <w:sz w:val="24"/>
        </w:rPr>
        <w:t xml:space="preserve"> </w:t>
      </w:r>
      <w:r>
        <w:rPr>
          <w:sz w:val="24"/>
        </w:rPr>
        <w:t>заявку</w:t>
      </w:r>
    </w:p>
    <w:p w14:paraId="9A000000">
      <w:pPr>
        <w:numPr>
          <w:ilvl w:val="0"/>
          <w:numId w:val="13"/>
        </w:numPr>
        <w:tabs>
          <w:tab w:leader="none" w:pos="941" w:val="left"/>
        </w:tabs>
        <w:ind w:firstLine="709" w:left="0"/>
        <w:jc w:val="both"/>
        <w:rPr>
          <w:sz w:val="24"/>
        </w:rPr>
      </w:pPr>
      <w:r>
        <w:rPr>
          <w:b w:val="1"/>
          <w:sz w:val="24"/>
        </w:rPr>
        <w:t>Для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печатных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публикаций</w:t>
      </w:r>
      <w:r>
        <w:rPr>
          <w:sz w:val="24"/>
        </w:rPr>
        <w:t>:</w:t>
      </w:r>
    </w:p>
    <w:p w14:paraId="9B000000">
      <w:pPr>
        <w:tabs>
          <w:tab w:leader="none" w:pos="384" w:val="left"/>
        </w:tabs>
        <w:ind w:firstLine="709" w:left="0"/>
        <w:jc w:val="both"/>
        <w:rPr>
          <w:sz w:val="24"/>
        </w:rPr>
      </w:pPr>
      <w:r>
        <w:rPr>
          <w:sz w:val="24"/>
        </w:rPr>
        <w:t>- Те</w:t>
      </w:r>
      <w:r>
        <w:rPr>
          <w:sz w:val="24"/>
        </w:rPr>
        <w:t>кст</w:t>
      </w:r>
      <w:r>
        <w:rPr>
          <w:sz w:val="24"/>
        </w:rPr>
        <w:t xml:space="preserve"> </w:t>
      </w:r>
      <w:r>
        <w:rPr>
          <w:sz w:val="24"/>
        </w:rPr>
        <w:t>ст</w:t>
      </w:r>
      <w:r>
        <w:rPr>
          <w:sz w:val="24"/>
        </w:rPr>
        <w:t>атьи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формате</w:t>
      </w:r>
      <w:r>
        <w:rPr>
          <w:sz w:val="24"/>
        </w:rPr>
        <w:t xml:space="preserve"> </w:t>
      </w:r>
      <w:r>
        <w:rPr>
          <w:sz w:val="24"/>
        </w:rPr>
        <w:t>Word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шрифт</w:t>
      </w:r>
      <w:r>
        <w:rPr>
          <w:sz w:val="24"/>
        </w:rPr>
        <w:t xml:space="preserve"> </w:t>
      </w:r>
      <w:r>
        <w:rPr>
          <w:sz w:val="24"/>
        </w:rPr>
        <w:t>TimesNewRoman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кегель 14,</w:t>
      </w:r>
      <w:r>
        <w:rPr>
          <w:sz w:val="24"/>
        </w:rPr>
        <w:t xml:space="preserve"> </w:t>
      </w:r>
      <w:r>
        <w:rPr>
          <w:spacing w:val="21"/>
          <w:sz w:val="24"/>
        </w:rPr>
        <w:t xml:space="preserve">одинарный </w:t>
      </w:r>
      <w:r>
        <w:rPr>
          <w:sz w:val="24"/>
        </w:rPr>
        <w:t>межстрочный</w:t>
      </w:r>
      <w:r>
        <w:rPr>
          <w:sz w:val="24"/>
        </w:rPr>
        <w:t xml:space="preserve"> </w:t>
      </w:r>
      <w:r>
        <w:rPr>
          <w:sz w:val="24"/>
        </w:rPr>
        <w:t>интервал;</w:t>
      </w:r>
    </w:p>
    <w:p w14:paraId="9C000000">
      <w:pPr>
        <w:tabs>
          <w:tab w:leader="none" w:pos="387" w:val="left"/>
        </w:tabs>
        <w:ind w:firstLine="709" w:left="0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>Отсканированный</w:t>
      </w:r>
      <w:r>
        <w:rPr>
          <w:sz w:val="24"/>
        </w:rPr>
        <w:t xml:space="preserve"> </w:t>
      </w:r>
      <w:r>
        <w:rPr>
          <w:sz w:val="24"/>
        </w:rPr>
        <w:t>вариант</w:t>
      </w:r>
      <w:r>
        <w:rPr>
          <w:sz w:val="24"/>
        </w:rPr>
        <w:t xml:space="preserve"> </w:t>
      </w:r>
      <w:r>
        <w:rPr>
          <w:sz w:val="24"/>
        </w:rPr>
        <w:t>опубликованного</w:t>
      </w:r>
      <w:r>
        <w:rPr>
          <w:sz w:val="24"/>
        </w:rPr>
        <w:t xml:space="preserve"> </w:t>
      </w:r>
      <w:r>
        <w:rPr>
          <w:sz w:val="24"/>
        </w:rPr>
        <w:t>материала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формате</w:t>
      </w:r>
      <w:r>
        <w:rPr>
          <w:sz w:val="24"/>
        </w:rPr>
        <w:t xml:space="preserve"> </w:t>
      </w:r>
      <w:r>
        <w:rPr>
          <w:sz w:val="24"/>
        </w:rPr>
        <w:t>PDF,</w:t>
      </w:r>
      <w:r>
        <w:rPr>
          <w:sz w:val="24"/>
        </w:rPr>
        <w:t xml:space="preserve"> </w:t>
      </w:r>
      <w:r>
        <w:rPr>
          <w:sz w:val="24"/>
        </w:rPr>
        <w:t>где</w:t>
      </w:r>
      <w:r>
        <w:rPr>
          <w:sz w:val="24"/>
        </w:rPr>
        <w:t xml:space="preserve"> </w:t>
      </w:r>
      <w:r>
        <w:rPr>
          <w:sz w:val="24"/>
        </w:rPr>
        <w:t>видно</w:t>
      </w:r>
      <w:r>
        <w:rPr>
          <w:sz w:val="24"/>
        </w:rPr>
        <w:t xml:space="preserve"> </w:t>
      </w:r>
      <w:r>
        <w:rPr>
          <w:sz w:val="24"/>
        </w:rPr>
        <w:t>название</w:t>
      </w:r>
      <w:r>
        <w:rPr>
          <w:sz w:val="24"/>
        </w:rPr>
        <w:t xml:space="preserve"> </w:t>
      </w:r>
      <w:r>
        <w:rPr>
          <w:sz w:val="24"/>
        </w:rPr>
        <w:t>СМИ</w:t>
      </w:r>
      <w:r>
        <w:rPr>
          <w:sz w:val="24"/>
        </w:rPr>
        <w:t xml:space="preserve"> </w:t>
      </w:r>
      <w:r>
        <w:rPr>
          <w:sz w:val="24"/>
        </w:rPr>
        <w:t>и дату.</w:t>
      </w:r>
    </w:p>
    <w:p w14:paraId="9D000000">
      <w:pPr>
        <w:numPr>
          <w:ilvl w:val="1"/>
          <w:numId w:val="14"/>
        </w:numPr>
        <w:tabs>
          <w:tab w:leader="none" w:pos="941" w:val="left"/>
        </w:tabs>
        <w:ind w:firstLine="709" w:left="0"/>
        <w:jc w:val="both"/>
        <w:rPr>
          <w:sz w:val="24"/>
        </w:rPr>
      </w:pPr>
      <w:r>
        <w:rPr>
          <w:b w:val="1"/>
          <w:sz w:val="24"/>
        </w:rPr>
        <w:t>Для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Интернет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-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публикаций</w:t>
      </w:r>
      <w:r>
        <w:rPr>
          <w:sz w:val="24"/>
        </w:rPr>
        <w:t>:</w:t>
      </w:r>
    </w:p>
    <w:p w14:paraId="9E000000">
      <w:pPr>
        <w:tabs>
          <w:tab w:leader="none" w:pos="382" w:val="left"/>
        </w:tabs>
        <w:ind w:firstLine="709" w:left="0"/>
        <w:jc w:val="both"/>
        <w:rPr>
          <w:sz w:val="24"/>
        </w:rPr>
      </w:pPr>
      <w:r>
        <w:rPr>
          <w:sz w:val="24"/>
        </w:rPr>
        <w:t>- Те</w:t>
      </w:r>
      <w:r>
        <w:rPr>
          <w:sz w:val="24"/>
        </w:rPr>
        <w:t>кст</w:t>
      </w:r>
      <w:r>
        <w:rPr>
          <w:sz w:val="24"/>
        </w:rPr>
        <w:t xml:space="preserve"> </w:t>
      </w:r>
      <w:r>
        <w:rPr>
          <w:sz w:val="24"/>
        </w:rPr>
        <w:t>ст</w:t>
      </w:r>
      <w:r>
        <w:rPr>
          <w:sz w:val="24"/>
        </w:rPr>
        <w:t>атьи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формате</w:t>
      </w:r>
      <w:r>
        <w:rPr>
          <w:sz w:val="24"/>
        </w:rPr>
        <w:t xml:space="preserve"> </w:t>
      </w:r>
      <w:r>
        <w:rPr>
          <w:sz w:val="24"/>
        </w:rPr>
        <w:t>Word</w:t>
      </w:r>
      <w:r>
        <w:rPr>
          <w:sz w:val="24"/>
        </w:rPr>
        <w:t xml:space="preserve"> </w:t>
      </w:r>
      <w:r>
        <w:rPr>
          <w:sz w:val="24"/>
        </w:rPr>
        <w:t>(шрифт</w:t>
      </w:r>
      <w:r>
        <w:rPr>
          <w:sz w:val="24"/>
        </w:rPr>
        <w:t xml:space="preserve"> </w:t>
      </w:r>
      <w:r>
        <w:rPr>
          <w:sz w:val="24"/>
        </w:rPr>
        <w:t>TimesNewRoman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кегель 14,</w:t>
      </w:r>
      <w:r>
        <w:rPr>
          <w:sz w:val="24"/>
        </w:rPr>
        <w:t xml:space="preserve"> </w:t>
      </w:r>
      <w:r>
        <w:rPr>
          <w:sz w:val="24"/>
        </w:rPr>
        <w:t>межстрочный</w:t>
      </w:r>
      <w:r>
        <w:rPr>
          <w:sz w:val="24"/>
        </w:rPr>
        <w:t xml:space="preserve"> </w:t>
      </w:r>
      <w:r>
        <w:rPr>
          <w:sz w:val="24"/>
        </w:rPr>
        <w:t>интервал 1,0)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</w:t>
      </w:r>
      <w:r>
        <w:rPr>
          <w:sz w:val="24"/>
        </w:rPr>
        <w:t>обязательной</w:t>
      </w:r>
      <w:r>
        <w:rPr>
          <w:sz w:val="24"/>
        </w:rPr>
        <w:t xml:space="preserve"> </w:t>
      </w:r>
      <w:r>
        <w:rPr>
          <w:sz w:val="24"/>
        </w:rPr>
        <w:t>активной</w:t>
      </w:r>
      <w:r>
        <w:rPr>
          <w:sz w:val="24"/>
        </w:rPr>
        <w:t xml:space="preserve"> </w:t>
      </w:r>
      <w:r>
        <w:rPr>
          <w:sz w:val="24"/>
        </w:rPr>
        <w:t>ссылкой</w:t>
      </w:r>
      <w:r>
        <w:rPr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 xml:space="preserve"> </w:t>
      </w:r>
      <w:r>
        <w:rPr>
          <w:sz w:val="24"/>
        </w:rPr>
        <w:t>интернет-ресурс,</w:t>
      </w:r>
      <w:r>
        <w:rPr>
          <w:sz w:val="24"/>
        </w:rPr>
        <w:t xml:space="preserve"> </w:t>
      </w:r>
      <w:r>
        <w:rPr>
          <w:sz w:val="24"/>
        </w:rPr>
        <w:t>разместивший</w:t>
      </w:r>
      <w:r>
        <w:rPr>
          <w:sz w:val="24"/>
        </w:rPr>
        <w:t xml:space="preserve"> </w:t>
      </w:r>
      <w:r>
        <w:rPr>
          <w:sz w:val="24"/>
        </w:rPr>
        <w:t>материал;</w:t>
      </w:r>
    </w:p>
    <w:p w14:paraId="9F000000">
      <w:pPr>
        <w:numPr>
          <w:ilvl w:val="1"/>
          <w:numId w:val="14"/>
        </w:numPr>
        <w:tabs>
          <w:tab w:leader="none" w:pos="941" w:val="left"/>
        </w:tabs>
        <w:ind w:firstLine="709" w:left="0"/>
        <w:jc w:val="both"/>
        <w:rPr>
          <w:sz w:val="24"/>
        </w:rPr>
      </w:pPr>
      <w:r>
        <w:rPr>
          <w:b w:val="1"/>
          <w:sz w:val="24"/>
        </w:rPr>
        <w:t>Для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телевизионных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материалов</w:t>
      </w:r>
      <w:r>
        <w:rPr>
          <w:sz w:val="24"/>
        </w:rPr>
        <w:t>:</w:t>
      </w:r>
    </w:p>
    <w:p w14:paraId="A0000000">
      <w:pPr>
        <w:tabs>
          <w:tab w:leader="none" w:pos="375" w:val="left"/>
        </w:tabs>
        <w:ind w:firstLine="709" w:left="0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>Видеофайл</w:t>
      </w:r>
      <w:r>
        <w:rPr>
          <w:sz w:val="24"/>
        </w:rPr>
        <w:t xml:space="preserve"> </w:t>
      </w:r>
      <w:r>
        <w:rPr>
          <w:sz w:val="24"/>
        </w:rPr>
        <w:t>не</w:t>
      </w:r>
      <w:r>
        <w:rPr>
          <w:sz w:val="24"/>
        </w:rPr>
        <w:t xml:space="preserve"> </w:t>
      </w:r>
      <w:r>
        <w:rPr>
          <w:sz w:val="24"/>
        </w:rPr>
        <w:t>более</w:t>
      </w:r>
      <w:r>
        <w:rPr>
          <w:sz w:val="24"/>
        </w:rPr>
        <w:t xml:space="preserve"> </w:t>
      </w:r>
      <w:r>
        <w:rPr>
          <w:sz w:val="24"/>
        </w:rPr>
        <w:t>20Мб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формате</w:t>
      </w:r>
      <w:r>
        <w:rPr>
          <w:sz w:val="24"/>
        </w:rPr>
        <w:t xml:space="preserve"> </w:t>
      </w:r>
      <w:r>
        <w:rPr>
          <w:sz w:val="24"/>
        </w:rPr>
        <w:t>avi</w:t>
      </w:r>
      <w:r>
        <w:rPr>
          <w:sz w:val="24"/>
        </w:rPr>
        <w:t xml:space="preserve"> </w:t>
      </w:r>
      <w:r>
        <w:rPr>
          <w:sz w:val="24"/>
        </w:rPr>
        <w:t>или</w:t>
      </w:r>
      <w:r>
        <w:rPr>
          <w:sz w:val="24"/>
        </w:rPr>
        <w:t xml:space="preserve"> </w:t>
      </w:r>
      <w:r>
        <w:rPr>
          <w:sz w:val="24"/>
        </w:rPr>
        <w:t>mp4,</w:t>
      </w:r>
      <w:r>
        <w:rPr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z w:val="24"/>
        </w:rPr>
        <w:t xml:space="preserve"> </w:t>
      </w:r>
      <w:r>
        <w:rPr>
          <w:sz w:val="24"/>
        </w:rPr>
        <w:t>не</w:t>
      </w:r>
      <w:r>
        <w:rPr>
          <w:sz w:val="24"/>
        </w:rPr>
        <w:t xml:space="preserve"> </w:t>
      </w:r>
      <w:r>
        <w:rPr>
          <w:sz w:val="24"/>
        </w:rPr>
        <w:t>более</w:t>
      </w:r>
      <w:r>
        <w:rPr>
          <w:sz w:val="24"/>
        </w:rPr>
        <w:t xml:space="preserve"> 2</w:t>
      </w:r>
      <w:r>
        <w:rPr>
          <w:sz w:val="24"/>
        </w:rPr>
        <w:t>0</w:t>
      </w:r>
      <w:r>
        <w:rPr>
          <w:sz w:val="24"/>
        </w:rPr>
        <w:t xml:space="preserve"> </w:t>
      </w:r>
      <w:r>
        <w:rPr>
          <w:sz w:val="24"/>
        </w:rPr>
        <w:t>минут</w:t>
      </w:r>
      <w:r>
        <w:rPr>
          <w:sz w:val="24"/>
        </w:rPr>
        <w:t xml:space="preserve"> </w:t>
      </w:r>
      <w:r>
        <w:rPr>
          <w:sz w:val="24"/>
        </w:rPr>
        <w:t>или ссылка</w:t>
      </w:r>
      <w:r>
        <w:rPr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 xml:space="preserve"> </w:t>
      </w:r>
      <w:r>
        <w:rPr>
          <w:sz w:val="24"/>
        </w:rPr>
        <w:t>файл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облачном</w:t>
      </w:r>
      <w:r>
        <w:rPr>
          <w:sz w:val="24"/>
        </w:rPr>
        <w:t xml:space="preserve"> </w:t>
      </w:r>
      <w:r>
        <w:rPr>
          <w:sz w:val="24"/>
        </w:rPr>
        <w:t>сервисе</w:t>
      </w:r>
      <w:r>
        <w:rPr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ОблакоMail.Ru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Яндекс</w:t>
      </w:r>
      <w:r>
        <w:rPr>
          <w:sz w:val="24"/>
        </w:rPr>
        <w:t>.Д</w:t>
      </w:r>
      <w:r>
        <w:rPr>
          <w:sz w:val="24"/>
        </w:rPr>
        <w:t>иск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GoogleДиск</w:t>
      </w:r>
      <w:r>
        <w:rPr>
          <w:sz w:val="24"/>
        </w:rPr>
        <w:t>);</w:t>
      </w:r>
    </w:p>
    <w:p w14:paraId="A1000000">
      <w:pPr>
        <w:tabs>
          <w:tab w:leader="none" w:pos="360" w:val="left"/>
        </w:tabs>
        <w:ind w:firstLine="709" w:left="0"/>
        <w:jc w:val="both"/>
        <w:rPr>
          <w:sz w:val="24"/>
        </w:rPr>
      </w:pPr>
      <w:r>
        <w:rPr>
          <w:sz w:val="24"/>
        </w:rPr>
        <w:t>-  Отсканированная</w:t>
      </w:r>
      <w:r>
        <w:rPr>
          <w:sz w:val="24"/>
        </w:rPr>
        <w:t xml:space="preserve"> </w:t>
      </w:r>
      <w:r>
        <w:rPr>
          <w:sz w:val="24"/>
        </w:rPr>
        <w:t>эфирная</w:t>
      </w:r>
      <w:r>
        <w:rPr>
          <w:sz w:val="24"/>
        </w:rPr>
        <w:t xml:space="preserve"> </w:t>
      </w:r>
      <w:r>
        <w:rPr>
          <w:sz w:val="24"/>
        </w:rPr>
        <w:t>справка</w:t>
      </w:r>
      <w:r>
        <w:rPr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 xml:space="preserve"> </w:t>
      </w:r>
      <w:r>
        <w:rPr>
          <w:sz w:val="24"/>
        </w:rPr>
        <w:t>выходе</w:t>
      </w:r>
      <w:r>
        <w:rPr>
          <w:sz w:val="24"/>
        </w:rPr>
        <w:t xml:space="preserve"> </w:t>
      </w:r>
      <w:r>
        <w:rPr>
          <w:sz w:val="24"/>
        </w:rPr>
        <w:t>сюжета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формате</w:t>
      </w:r>
      <w:r>
        <w:rPr>
          <w:sz w:val="24"/>
        </w:rPr>
        <w:t xml:space="preserve"> </w:t>
      </w:r>
      <w:r>
        <w:rPr>
          <w:sz w:val="24"/>
        </w:rPr>
        <w:t>PDF;</w:t>
      </w:r>
    </w:p>
    <w:p w14:paraId="A2000000">
      <w:pPr>
        <w:tabs>
          <w:tab w:leader="none" w:pos="360" w:val="left"/>
        </w:tabs>
        <w:ind w:firstLine="709" w:left="0"/>
        <w:jc w:val="both"/>
        <w:rPr>
          <w:sz w:val="24"/>
        </w:rPr>
      </w:pPr>
      <w:r>
        <w:rPr>
          <w:sz w:val="24"/>
        </w:rPr>
        <w:t>-  Текстовая</w:t>
      </w:r>
      <w:r>
        <w:rPr>
          <w:sz w:val="24"/>
        </w:rPr>
        <w:t xml:space="preserve"> </w:t>
      </w:r>
      <w:r>
        <w:rPr>
          <w:sz w:val="24"/>
        </w:rPr>
        <w:t>расшифровка</w:t>
      </w:r>
      <w:r>
        <w:rPr>
          <w:sz w:val="24"/>
        </w:rPr>
        <w:t xml:space="preserve"> </w:t>
      </w:r>
      <w:r>
        <w:rPr>
          <w:sz w:val="24"/>
        </w:rPr>
        <w:t>сюжета</w:t>
      </w:r>
      <w:r>
        <w:rPr>
          <w:sz w:val="24"/>
        </w:rPr>
        <w:t xml:space="preserve"> </w:t>
      </w:r>
      <w:r>
        <w:rPr>
          <w:sz w:val="24"/>
        </w:rPr>
        <w:t xml:space="preserve">в </w:t>
      </w:r>
      <w:r>
        <w:rPr>
          <w:sz w:val="24"/>
        </w:rPr>
        <w:t>формате</w:t>
      </w:r>
      <w:r>
        <w:rPr>
          <w:sz w:val="24"/>
        </w:rPr>
        <w:t xml:space="preserve"> </w:t>
      </w:r>
      <w:r>
        <w:rPr>
          <w:sz w:val="24"/>
        </w:rPr>
        <w:t>Word</w:t>
      </w:r>
      <w:r>
        <w:rPr>
          <w:sz w:val="24"/>
        </w:rPr>
        <w:t xml:space="preserve"> </w:t>
      </w:r>
      <w:r>
        <w:rPr>
          <w:sz w:val="24"/>
        </w:rPr>
        <w:t>(при</w:t>
      </w:r>
      <w:r>
        <w:rPr>
          <w:sz w:val="24"/>
        </w:rPr>
        <w:t xml:space="preserve"> </w:t>
      </w:r>
      <w:r>
        <w:rPr>
          <w:sz w:val="24"/>
        </w:rPr>
        <w:t>возможности);</w:t>
      </w:r>
    </w:p>
    <w:p w14:paraId="A3000000">
      <w:pPr>
        <w:numPr>
          <w:ilvl w:val="1"/>
          <w:numId w:val="14"/>
        </w:numPr>
        <w:tabs>
          <w:tab w:leader="none" w:pos="941" w:val="left"/>
        </w:tabs>
        <w:ind w:firstLine="709" w:left="0"/>
        <w:jc w:val="both"/>
        <w:rPr>
          <w:sz w:val="24"/>
        </w:rPr>
      </w:pPr>
      <w:r>
        <w:rPr>
          <w:b w:val="1"/>
          <w:sz w:val="24"/>
        </w:rPr>
        <w:t>Для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материалов,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вышедших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в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радиоэфире</w:t>
      </w:r>
      <w:r>
        <w:rPr>
          <w:sz w:val="24"/>
        </w:rPr>
        <w:t>:</w:t>
      </w:r>
    </w:p>
    <w:p w14:paraId="A4000000">
      <w:pPr>
        <w:tabs>
          <w:tab w:leader="none" w:pos="360" w:val="left"/>
        </w:tabs>
        <w:ind w:firstLine="709" w:left="0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>Аудиофайл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формате</w:t>
      </w:r>
      <w:r>
        <w:rPr>
          <w:sz w:val="24"/>
        </w:rPr>
        <w:t xml:space="preserve"> </w:t>
      </w:r>
      <w:r>
        <w:rPr>
          <w:sz w:val="24"/>
        </w:rPr>
        <w:t>mp3,</w:t>
      </w:r>
      <w:r>
        <w:rPr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z w:val="24"/>
        </w:rPr>
        <w:t xml:space="preserve"> </w:t>
      </w:r>
      <w:r>
        <w:rPr>
          <w:sz w:val="24"/>
        </w:rPr>
        <w:t>–</w:t>
      </w:r>
      <w:r>
        <w:rPr>
          <w:sz w:val="24"/>
        </w:rPr>
        <w:t xml:space="preserve"> </w:t>
      </w:r>
      <w:r>
        <w:rPr>
          <w:sz w:val="24"/>
        </w:rPr>
        <w:t>не</w:t>
      </w:r>
      <w:r>
        <w:rPr>
          <w:sz w:val="24"/>
        </w:rPr>
        <w:t xml:space="preserve"> </w:t>
      </w:r>
      <w:r>
        <w:rPr>
          <w:sz w:val="24"/>
        </w:rPr>
        <w:t>более 20</w:t>
      </w:r>
      <w:r>
        <w:rPr>
          <w:sz w:val="24"/>
        </w:rPr>
        <w:t xml:space="preserve"> </w:t>
      </w:r>
      <w:r>
        <w:rPr>
          <w:sz w:val="24"/>
        </w:rPr>
        <w:t>минут,</w:t>
      </w:r>
      <w:r>
        <w:rPr>
          <w:sz w:val="24"/>
        </w:rPr>
        <w:t xml:space="preserve"> </w:t>
      </w:r>
      <w:r>
        <w:rPr>
          <w:sz w:val="24"/>
        </w:rPr>
        <w:t>или</w:t>
      </w:r>
      <w:r>
        <w:rPr>
          <w:sz w:val="24"/>
        </w:rPr>
        <w:t xml:space="preserve"> </w:t>
      </w:r>
      <w:r>
        <w:rPr>
          <w:sz w:val="24"/>
        </w:rPr>
        <w:t>ссылка;</w:t>
      </w:r>
    </w:p>
    <w:p w14:paraId="A5000000">
      <w:pPr>
        <w:tabs>
          <w:tab w:leader="none" w:pos="375" w:val="left"/>
        </w:tabs>
        <w:ind w:firstLine="709" w:left="0"/>
        <w:jc w:val="both"/>
        <w:rPr>
          <w:sz w:val="24"/>
        </w:rPr>
      </w:pPr>
      <w:r>
        <w:rPr>
          <w:sz w:val="24"/>
        </w:rPr>
        <w:t>- Отсканированная</w:t>
      </w:r>
      <w:r>
        <w:rPr>
          <w:sz w:val="24"/>
        </w:rPr>
        <w:t xml:space="preserve"> </w:t>
      </w:r>
      <w:r>
        <w:rPr>
          <w:sz w:val="24"/>
        </w:rPr>
        <w:t>эфирная</w:t>
      </w:r>
      <w:r>
        <w:rPr>
          <w:sz w:val="24"/>
        </w:rPr>
        <w:t xml:space="preserve"> </w:t>
      </w:r>
      <w:r>
        <w:rPr>
          <w:sz w:val="24"/>
        </w:rPr>
        <w:t>справка</w:t>
      </w:r>
      <w:r>
        <w:rPr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 xml:space="preserve"> </w:t>
      </w:r>
      <w:r>
        <w:rPr>
          <w:sz w:val="24"/>
        </w:rPr>
        <w:t>выходе</w:t>
      </w:r>
      <w:r>
        <w:rPr>
          <w:sz w:val="24"/>
        </w:rPr>
        <w:t xml:space="preserve"> </w:t>
      </w:r>
      <w:r>
        <w:rPr>
          <w:sz w:val="24"/>
        </w:rPr>
        <w:t>сюжета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формате</w:t>
      </w:r>
      <w:r>
        <w:rPr>
          <w:sz w:val="24"/>
        </w:rPr>
        <w:t xml:space="preserve"> </w:t>
      </w:r>
      <w:r>
        <w:rPr>
          <w:sz w:val="24"/>
        </w:rPr>
        <w:t>PDF</w:t>
      </w:r>
      <w:r>
        <w:rPr>
          <w:sz w:val="24"/>
        </w:rPr>
        <w:t xml:space="preserve"> </w:t>
      </w:r>
      <w:r>
        <w:rPr>
          <w:sz w:val="24"/>
        </w:rPr>
        <w:t>(радио),</w:t>
      </w:r>
      <w:r>
        <w:rPr>
          <w:sz w:val="24"/>
        </w:rPr>
        <w:t xml:space="preserve"> </w:t>
      </w:r>
      <w:r>
        <w:rPr>
          <w:sz w:val="24"/>
        </w:rPr>
        <w:t>либо</w:t>
      </w:r>
      <w:r>
        <w:rPr>
          <w:sz w:val="24"/>
        </w:rPr>
        <w:t xml:space="preserve"> </w:t>
      </w:r>
      <w:r>
        <w:rPr>
          <w:sz w:val="24"/>
        </w:rPr>
        <w:t>скриншот</w:t>
      </w:r>
      <w:r>
        <w:rPr>
          <w:sz w:val="24"/>
        </w:rPr>
        <w:t xml:space="preserve"> </w:t>
      </w:r>
      <w:r>
        <w:rPr>
          <w:sz w:val="24"/>
        </w:rPr>
        <w:t>экрана</w:t>
      </w:r>
      <w:r>
        <w:rPr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подкасты</w:t>
      </w:r>
      <w:r>
        <w:rPr>
          <w:sz w:val="24"/>
        </w:rPr>
        <w:t>);</w:t>
      </w:r>
    </w:p>
    <w:p w14:paraId="A6000000">
      <w:pPr>
        <w:tabs>
          <w:tab w:leader="none" w:pos="360" w:val="left"/>
        </w:tabs>
        <w:ind w:firstLine="0" w:left="709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>Текстовая</w:t>
      </w:r>
      <w:r>
        <w:rPr>
          <w:sz w:val="24"/>
        </w:rPr>
        <w:t xml:space="preserve"> </w:t>
      </w:r>
      <w:r>
        <w:rPr>
          <w:sz w:val="24"/>
        </w:rPr>
        <w:t>расшифровка</w:t>
      </w:r>
      <w:r>
        <w:rPr>
          <w:sz w:val="24"/>
        </w:rPr>
        <w:t xml:space="preserve"> </w:t>
      </w:r>
      <w:r>
        <w:rPr>
          <w:sz w:val="24"/>
        </w:rPr>
        <w:t>сюжета</w:t>
      </w:r>
      <w:r>
        <w:rPr>
          <w:sz w:val="24"/>
        </w:rPr>
        <w:t xml:space="preserve"> </w:t>
      </w:r>
      <w:r>
        <w:rPr>
          <w:sz w:val="24"/>
        </w:rPr>
        <w:t>формате</w:t>
      </w:r>
      <w:r>
        <w:rPr>
          <w:sz w:val="24"/>
        </w:rPr>
        <w:t xml:space="preserve"> </w:t>
      </w:r>
      <w:r>
        <w:rPr>
          <w:sz w:val="24"/>
        </w:rPr>
        <w:t>Word</w:t>
      </w:r>
      <w:r>
        <w:rPr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 xml:space="preserve"> </w:t>
      </w:r>
      <w:r>
        <w:rPr>
          <w:sz w:val="24"/>
        </w:rPr>
        <w:t>при</w:t>
      </w:r>
      <w:r>
        <w:rPr>
          <w:sz w:val="24"/>
        </w:rPr>
        <w:t xml:space="preserve"> </w:t>
      </w:r>
      <w:r>
        <w:rPr>
          <w:sz w:val="24"/>
        </w:rPr>
        <w:t>возможности).</w:t>
      </w:r>
    </w:p>
    <w:p w14:paraId="A7000000">
      <w:pPr>
        <w:numPr>
          <w:ilvl w:val="0"/>
          <w:numId w:val="11"/>
        </w:numPr>
        <w:tabs>
          <w:tab w:leader="none" w:pos="941" w:val="left"/>
        </w:tabs>
        <w:ind w:firstLine="709" w:left="0"/>
        <w:jc w:val="both"/>
        <w:rPr>
          <w:sz w:val="24"/>
        </w:rPr>
      </w:pP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названиях</w:t>
      </w:r>
      <w:r>
        <w:rPr>
          <w:sz w:val="24"/>
        </w:rPr>
        <w:t xml:space="preserve"> </w:t>
      </w:r>
      <w:r>
        <w:rPr>
          <w:sz w:val="24"/>
        </w:rPr>
        <w:t>перечисленных</w:t>
      </w:r>
      <w:r>
        <w:rPr>
          <w:sz w:val="24"/>
        </w:rPr>
        <w:t xml:space="preserve"> </w:t>
      </w:r>
      <w:r>
        <w:rPr>
          <w:sz w:val="24"/>
        </w:rPr>
        <w:t>документов</w:t>
      </w:r>
      <w:r>
        <w:rPr>
          <w:sz w:val="24"/>
        </w:rPr>
        <w:t xml:space="preserve"> </w:t>
      </w:r>
      <w:r>
        <w:rPr>
          <w:sz w:val="24"/>
        </w:rPr>
        <w:t>должны</w:t>
      </w:r>
      <w:r>
        <w:rPr>
          <w:sz w:val="24"/>
        </w:rPr>
        <w:t xml:space="preserve"> </w:t>
      </w:r>
      <w:r>
        <w:rPr>
          <w:sz w:val="24"/>
        </w:rPr>
        <w:t>быть</w:t>
      </w:r>
      <w:r>
        <w:rPr>
          <w:sz w:val="24"/>
        </w:rPr>
        <w:t xml:space="preserve"> </w:t>
      </w:r>
      <w:r>
        <w:rPr>
          <w:sz w:val="24"/>
        </w:rPr>
        <w:t>указаны:</w:t>
      </w:r>
      <w:r>
        <w:rPr>
          <w:sz w:val="24"/>
        </w:rPr>
        <w:t xml:space="preserve"> </w:t>
      </w:r>
      <w:r>
        <w:rPr>
          <w:sz w:val="24"/>
        </w:rPr>
        <w:t>фамилия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имя</w:t>
      </w:r>
      <w:r>
        <w:rPr>
          <w:sz w:val="24"/>
        </w:rPr>
        <w:t xml:space="preserve"> </w:t>
      </w:r>
      <w:r>
        <w:rPr>
          <w:sz w:val="24"/>
        </w:rPr>
        <w:t>автора,</w:t>
      </w:r>
      <w:r>
        <w:rPr>
          <w:sz w:val="24"/>
        </w:rPr>
        <w:t xml:space="preserve"> </w:t>
      </w:r>
      <w:r>
        <w:rPr>
          <w:sz w:val="24"/>
        </w:rPr>
        <w:t>название</w:t>
      </w:r>
      <w:r>
        <w:rPr>
          <w:sz w:val="24"/>
        </w:rPr>
        <w:t xml:space="preserve"> </w:t>
      </w:r>
      <w:r>
        <w:rPr>
          <w:sz w:val="24"/>
        </w:rPr>
        <w:t>материала.</w:t>
      </w:r>
    </w:p>
    <w:p w14:paraId="A8000000">
      <w:pPr>
        <w:numPr>
          <w:ilvl w:val="0"/>
          <w:numId w:val="11"/>
        </w:numPr>
        <w:tabs>
          <w:tab w:leader="none" w:pos="941" w:val="left"/>
        </w:tabs>
        <w:ind w:firstLine="709" w:left="0"/>
        <w:jc w:val="both"/>
        <w:rPr>
          <w:sz w:val="24"/>
        </w:rPr>
      </w:pPr>
      <w:r>
        <w:rPr>
          <w:sz w:val="24"/>
        </w:rPr>
        <w:t>Указанные</w:t>
      </w:r>
      <w:r>
        <w:rPr>
          <w:sz w:val="24"/>
        </w:rPr>
        <w:t xml:space="preserve"> </w:t>
      </w:r>
      <w:r>
        <w:rPr>
          <w:sz w:val="24"/>
        </w:rPr>
        <w:t>документы</w:t>
      </w:r>
      <w:r>
        <w:rPr>
          <w:sz w:val="24"/>
        </w:rPr>
        <w:t xml:space="preserve"> </w:t>
      </w:r>
      <w:r>
        <w:rPr>
          <w:sz w:val="24"/>
        </w:rPr>
        <w:t>должны</w:t>
      </w:r>
      <w:r>
        <w:rPr>
          <w:sz w:val="24"/>
        </w:rPr>
        <w:t xml:space="preserve"> </w:t>
      </w:r>
      <w:r>
        <w:rPr>
          <w:sz w:val="24"/>
        </w:rPr>
        <w:t>быть</w:t>
      </w:r>
      <w:r>
        <w:rPr>
          <w:sz w:val="24"/>
        </w:rPr>
        <w:t xml:space="preserve"> </w:t>
      </w:r>
      <w:r>
        <w:rPr>
          <w:sz w:val="24"/>
        </w:rPr>
        <w:t>собраны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одну</w:t>
      </w:r>
      <w:r>
        <w:rPr>
          <w:sz w:val="24"/>
        </w:rPr>
        <w:t xml:space="preserve"> </w:t>
      </w:r>
      <w:r>
        <w:rPr>
          <w:sz w:val="24"/>
        </w:rPr>
        <w:t>папку,</w:t>
      </w:r>
      <w:r>
        <w:rPr>
          <w:sz w:val="24"/>
        </w:rPr>
        <w:t xml:space="preserve"> </w:t>
      </w:r>
      <w:r>
        <w:rPr>
          <w:sz w:val="24"/>
        </w:rPr>
        <w:t>которую</w:t>
      </w:r>
      <w:r>
        <w:rPr>
          <w:sz w:val="24"/>
        </w:rPr>
        <w:t xml:space="preserve"> </w:t>
      </w:r>
      <w:r>
        <w:rPr>
          <w:sz w:val="24"/>
        </w:rPr>
        <w:t>необходимо</w:t>
      </w:r>
      <w:r>
        <w:rPr>
          <w:sz w:val="24"/>
        </w:rPr>
        <w:t xml:space="preserve"> </w:t>
      </w:r>
      <w:r>
        <w:rPr>
          <w:sz w:val="24"/>
        </w:rPr>
        <w:t>озаглавить</w:t>
      </w:r>
      <w:r>
        <w:rPr>
          <w:sz w:val="24"/>
        </w:rPr>
        <w:t xml:space="preserve"> </w:t>
      </w:r>
      <w:r>
        <w:rPr>
          <w:sz w:val="24"/>
        </w:rPr>
        <w:t>по схеме:</w:t>
      </w:r>
    </w:p>
    <w:p w14:paraId="A9000000">
      <w:pPr>
        <w:ind w:firstLine="709" w:left="0"/>
        <w:jc w:val="both"/>
        <w:rPr>
          <w:i w:val="1"/>
          <w:sz w:val="24"/>
        </w:rPr>
      </w:pPr>
      <w:r>
        <w:rPr>
          <w:i w:val="1"/>
          <w:sz w:val="24"/>
        </w:rPr>
        <w:t>Субъект Российской Федерации, Орган исполнительной власти, рекомендующий работу, фамилия</w:t>
      </w:r>
      <w:r>
        <w:rPr>
          <w:i w:val="1"/>
          <w:sz w:val="24"/>
        </w:rPr>
        <w:t xml:space="preserve"> </w:t>
      </w:r>
      <w:r>
        <w:rPr>
          <w:i w:val="1"/>
          <w:sz w:val="24"/>
        </w:rPr>
        <w:t>имя</w:t>
      </w:r>
      <w:r>
        <w:rPr>
          <w:i w:val="1"/>
          <w:sz w:val="24"/>
        </w:rPr>
        <w:t xml:space="preserve"> </w:t>
      </w:r>
      <w:r>
        <w:rPr>
          <w:i w:val="1"/>
          <w:sz w:val="24"/>
        </w:rPr>
        <w:t>автора,</w:t>
      </w:r>
      <w:r>
        <w:rPr>
          <w:i w:val="1"/>
          <w:sz w:val="24"/>
        </w:rPr>
        <w:t xml:space="preserve"> </w:t>
      </w:r>
      <w:r>
        <w:rPr>
          <w:i w:val="1"/>
          <w:sz w:val="24"/>
        </w:rPr>
        <w:t>название</w:t>
      </w:r>
      <w:r>
        <w:rPr>
          <w:i w:val="1"/>
          <w:sz w:val="24"/>
        </w:rPr>
        <w:t xml:space="preserve"> </w:t>
      </w:r>
      <w:r>
        <w:rPr>
          <w:i w:val="1"/>
          <w:sz w:val="24"/>
        </w:rPr>
        <w:t>материала</w:t>
      </w:r>
      <w:r>
        <w:rPr>
          <w:i w:val="1"/>
          <w:sz w:val="24"/>
        </w:rPr>
        <w:t xml:space="preserve"> </w:t>
      </w:r>
      <w:r>
        <w:rPr>
          <w:i w:val="1"/>
          <w:sz w:val="24"/>
        </w:rPr>
        <w:t>(через</w:t>
      </w:r>
      <w:r>
        <w:rPr>
          <w:i w:val="1"/>
          <w:sz w:val="24"/>
        </w:rPr>
        <w:t xml:space="preserve"> </w:t>
      </w:r>
      <w:r>
        <w:rPr>
          <w:i w:val="1"/>
          <w:sz w:val="24"/>
        </w:rPr>
        <w:t>пробел)</w:t>
      </w:r>
    </w:p>
    <w:p w14:paraId="AA000000">
      <w:pPr>
        <w:ind w:firstLine="709" w:left="0"/>
        <w:jc w:val="both"/>
        <w:rPr>
          <w:i w:val="1"/>
          <w:sz w:val="24"/>
        </w:rPr>
      </w:pPr>
    </w:p>
    <w:p w14:paraId="AB000000">
      <w:pPr>
        <w:ind w:firstLine="709" w:left="0"/>
        <w:jc w:val="both"/>
        <w:rPr>
          <w:spacing w:val="-3"/>
          <w:sz w:val="24"/>
        </w:rPr>
      </w:pPr>
      <w:r>
        <w:rPr>
          <w:sz w:val="24"/>
        </w:rPr>
        <w:t>ОБРАЗЕЦ:</w:t>
      </w:r>
      <w:r>
        <w:rPr>
          <w:sz w:val="24"/>
        </w:rPr>
        <w:t xml:space="preserve"> </w:t>
      </w:r>
      <w:r>
        <w:rPr>
          <w:i w:val="1"/>
          <w:spacing w:val="-3"/>
          <w:sz w:val="24"/>
        </w:rPr>
        <w:t xml:space="preserve">Ивановская область_ Департамент социальной защиты Ивановской области_ </w:t>
      </w:r>
      <w:r>
        <w:rPr>
          <w:i w:val="1"/>
          <w:sz w:val="24"/>
        </w:rPr>
        <w:t xml:space="preserve">Иванова Мария </w:t>
      </w:r>
      <w:r>
        <w:rPr>
          <w:i w:val="1"/>
          <w:sz w:val="24"/>
        </w:rPr>
        <w:t>_Чужих</w:t>
      </w:r>
      <w:r>
        <w:rPr>
          <w:i w:val="1"/>
          <w:sz w:val="24"/>
        </w:rPr>
        <w:t xml:space="preserve"> </w:t>
      </w:r>
      <w:r>
        <w:rPr>
          <w:i w:val="1"/>
          <w:sz w:val="24"/>
        </w:rPr>
        <w:t>детей</w:t>
      </w:r>
      <w:r>
        <w:rPr>
          <w:i w:val="1"/>
          <w:sz w:val="24"/>
        </w:rPr>
        <w:t xml:space="preserve"> </w:t>
      </w:r>
      <w:r>
        <w:rPr>
          <w:i w:val="1"/>
          <w:sz w:val="24"/>
        </w:rPr>
        <w:t>не</w:t>
      </w:r>
      <w:r>
        <w:rPr>
          <w:i w:val="1"/>
          <w:sz w:val="24"/>
        </w:rPr>
        <w:t xml:space="preserve"> </w:t>
      </w:r>
      <w:r>
        <w:rPr>
          <w:i w:val="1"/>
          <w:sz w:val="24"/>
        </w:rPr>
        <w:t>бывает</w:t>
      </w:r>
    </w:p>
    <w:p w14:paraId="AC000000">
      <w:pPr>
        <w:ind w:firstLine="709" w:left="0"/>
        <w:jc w:val="both"/>
        <w:rPr>
          <w:i w:val="1"/>
          <w:sz w:val="24"/>
        </w:rPr>
      </w:pPr>
    </w:p>
    <w:p w14:paraId="AD000000">
      <w:pPr>
        <w:numPr>
          <w:ilvl w:val="0"/>
          <w:numId w:val="11"/>
        </w:numPr>
        <w:tabs>
          <w:tab w:leader="none" w:pos="941" w:val="left"/>
        </w:tabs>
        <w:ind w:firstLine="709" w:left="0"/>
        <w:jc w:val="both"/>
        <w:rPr>
          <w:sz w:val="24"/>
        </w:rPr>
      </w:pPr>
      <w:r>
        <w:rPr>
          <w:sz w:val="24"/>
        </w:rPr>
        <w:t>Для</w:t>
      </w:r>
      <w:r>
        <w:rPr>
          <w:sz w:val="24"/>
        </w:rPr>
        <w:t xml:space="preserve"> </w:t>
      </w:r>
      <w:r>
        <w:rPr>
          <w:sz w:val="24"/>
        </w:rPr>
        <w:t>пересылки</w:t>
      </w:r>
      <w:r>
        <w:rPr>
          <w:sz w:val="24"/>
        </w:rPr>
        <w:t xml:space="preserve"> </w:t>
      </w:r>
      <w:r>
        <w:rPr>
          <w:sz w:val="24"/>
        </w:rPr>
        <w:t>по электронной почте</w:t>
      </w:r>
      <w:r>
        <w:rPr>
          <w:sz w:val="24"/>
        </w:rPr>
        <w:t xml:space="preserve"> </w:t>
      </w:r>
      <w:r>
        <w:rPr>
          <w:sz w:val="24"/>
        </w:rPr>
        <w:t>сформированную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озаглавленную</w:t>
      </w:r>
      <w:r>
        <w:rPr>
          <w:sz w:val="24"/>
        </w:rPr>
        <w:t xml:space="preserve"> </w:t>
      </w:r>
      <w:r>
        <w:rPr>
          <w:sz w:val="24"/>
        </w:rPr>
        <w:t>указанным</w:t>
      </w:r>
      <w:r>
        <w:rPr>
          <w:sz w:val="24"/>
        </w:rPr>
        <w:t xml:space="preserve"> </w:t>
      </w:r>
      <w:r>
        <w:rPr>
          <w:sz w:val="24"/>
        </w:rPr>
        <w:t>образом</w:t>
      </w:r>
      <w:r>
        <w:rPr>
          <w:sz w:val="24"/>
        </w:rPr>
        <w:t xml:space="preserve"> </w:t>
      </w:r>
      <w:r>
        <w:rPr>
          <w:sz w:val="24"/>
        </w:rPr>
        <w:t>папку</w:t>
      </w:r>
      <w:r>
        <w:rPr>
          <w:sz w:val="24"/>
        </w:rPr>
        <w:t xml:space="preserve"> </w:t>
      </w:r>
      <w:r>
        <w:rPr>
          <w:sz w:val="24"/>
        </w:rPr>
        <w:t>необходимо сжать, создав</w:t>
      </w:r>
      <w:r>
        <w:rPr>
          <w:sz w:val="24"/>
        </w:rPr>
        <w:t xml:space="preserve"> </w:t>
      </w:r>
      <w:r>
        <w:rPr>
          <w:sz w:val="24"/>
        </w:rPr>
        <w:t>архив</w:t>
      </w:r>
      <w:r>
        <w:rPr>
          <w:sz w:val="24"/>
        </w:rPr>
        <w:t xml:space="preserve"> </w:t>
      </w:r>
      <w:r>
        <w:rPr>
          <w:sz w:val="24"/>
        </w:rPr>
        <w:t xml:space="preserve">ZIP </w:t>
      </w:r>
    </w:p>
    <w:p w14:paraId="AE000000">
      <w:pPr>
        <w:sectPr>
          <w:pgSz w:h="16850" w:orient="portrait" w:w="11920"/>
          <w:pgMar w:bottom="1134" w:footer="0" w:gutter="0" w:header="722" w:left="1701" w:right="850" w:top="1134"/>
        </w:sectPr>
      </w:pPr>
    </w:p>
    <w:p w14:paraId="AF000000">
      <w:pPr>
        <w:ind/>
        <w:jc w:val="right"/>
        <w:rPr>
          <w:sz w:val="24"/>
        </w:rPr>
      </w:pPr>
      <w:r>
        <w:rPr>
          <w:sz w:val="24"/>
        </w:rPr>
        <w:t>Приложение3</w:t>
      </w:r>
    </w:p>
    <w:p w14:paraId="B0000000">
      <w:pPr>
        <w:ind/>
        <w:jc w:val="right"/>
        <w:rPr>
          <w:sz w:val="24"/>
        </w:rPr>
      </w:pPr>
      <w:r>
        <w:rPr>
          <w:sz w:val="24"/>
        </w:rPr>
        <w:t xml:space="preserve">                                                 </w:t>
      </w:r>
      <w:r>
        <w:rPr>
          <w:sz w:val="24"/>
        </w:rPr>
        <w:t xml:space="preserve">                          </w:t>
      </w:r>
      <w:r>
        <w:rPr>
          <w:sz w:val="24"/>
        </w:rPr>
        <w:t xml:space="preserve">к </w:t>
      </w:r>
      <w:r>
        <w:rPr>
          <w:sz w:val="24"/>
        </w:rPr>
        <w:t>положени</w:t>
      </w:r>
      <w:r>
        <w:rPr>
          <w:sz w:val="24"/>
        </w:rPr>
        <w:t>ю</w:t>
      </w:r>
    </w:p>
    <w:p w14:paraId="B1000000">
      <w:pPr>
        <w:pStyle w:val="Style_2"/>
        <w:ind w:firstLine="0" w:left="720"/>
        <w:jc w:val="right"/>
        <w:rPr>
          <w:sz w:val="24"/>
        </w:rPr>
      </w:pPr>
      <w:r>
        <w:rPr>
          <w:sz w:val="24"/>
        </w:rPr>
        <w:t>о региональном этапе</w:t>
      </w:r>
    </w:p>
    <w:p w14:paraId="B2000000">
      <w:pPr>
        <w:pStyle w:val="Style_2"/>
        <w:ind w:firstLine="0" w:left="720"/>
        <w:jc w:val="right"/>
        <w:rPr>
          <w:sz w:val="24"/>
        </w:rPr>
      </w:pPr>
      <w:r>
        <w:rPr>
          <w:sz w:val="24"/>
        </w:rPr>
        <w:t xml:space="preserve"> Всероссийского конкурса журналистских работ</w:t>
      </w:r>
    </w:p>
    <w:p w14:paraId="B3000000">
      <w:pPr>
        <w:pStyle w:val="Style_2"/>
        <w:ind w:firstLine="0" w:left="720"/>
        <w:jc w:val="right"/>
        <w:rPr>
          <w:sz w:val="24"/>
        </w:rPr>
      </w:pPr>
      <w:r>
        <w:rPr>
          <w:sz w:val="24"/>
        </w:rPr>
        <w:t>«В фокусе - детство»</w:t>
      </w:r>
    </w:p>
    <w:p w14:paraId="B4000000">
      <w:pPr>
        <w:spacing w:before="3"/>
        <w:ind/>
        <w:rPr>
          <w:sz w:val="24"/>
        </w:rPr>
      </w:pPr>
    </w:p>
    <w:p w14:paraId="B5000000">
      <w:pPr>
        <w:spacing w:before="90"/>
        <w:ind w:right="85"/>
        <w:jc w:val="center"/>
        <w:rPr>
          <w:sz w:val="24"/>
        </w:rPr>
      </w:pPr>
      <w:r>
        <w:rPr>
          <w:sz w:val="24"/>
        </w:rPr>
        <w:t>Согласие</w:t>
      </w:r>
    </w:p>
    <w:p w14:paraId="B6000000">
      <w:pPr>
        <w:spacing w:before="41"/>
        <w:ind w:right="85"/>
        <w:jc w:val="center"/>
        <w:rPr>
          <w:sz w:val="24"/>
        </w:rPr>
      </w:pPr>
      <w:r>
        <w:rPr>
          <w:sz w:val="24"/>
        </w:rPr>
        <w:t>н</w:t>
      </w:r>
      <w:r>
        <w:rPr>
          <w:sz w:val="24"/>
        </w:rPr>
        <w:t>а</w:t>
      </w:r>
      <w:r>
        <w:rPr>
          <w:sz w:val="24"/>
        </w:rPr>
        <w:t xml:space="preserve"> </w:t>
      </w:r>
      <w:r>
        <w:rPr>
          <w:sz w:val="24"/>
        </w:rPr>
        <w:t>обработку</w:t>
      </w:r>
      <w:r>
        <w:rPr>
          <w:sz w:val="24"/>
        </w:rPr>
        <w:t xml:space="preserve"> </w:t>
      </w:r>
      <w:r>
        <w:rPr>
          <w:sz w:val="24"/>
        </w:rPr>
        <w:t>персональных данных</w:t>
      </w:r>
    </w:p>
    <w:p w14:paraId="B7000000">
      <w:pPr>
        <w:spacing w:before="3"/>
        <w:ind/>
        <w:rPr>
          <w:sz w:val="24"/>
        </w:rPr>
      </w:pPr>
    </w:p>
    <w:p w14:paraId="B8000000">
      <w:pPr>
        <w:tabs>
          <w:tab w:leader="none" w:pos="9642" w:val="left"/>
        </w:tabs>
        <w:ind w:right="85"/>
        <w:jc w:val="center"/>
        <w:rPr>
          <w:sz w:val="24"/>
        </w:rPr>
      </w:pPr>
      <w:r>
        <w:rPr>
          <w:sz w:val="24"/>
        </w:rPr>
        <w:t>Я,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14:paraId="B9000000">
      <w:pPr>
        <w:spacing w:before="41"/>
        <w:ind w:right="85"/>
        <w:jc w:val="center"/>
        <w:rPr>
          <w:sz w:val="24"/>
        </w:rPr>
      </w:pPr>
      <w:r>
        <w:rPr>
          <w:sz w:val="24"/>
        </w:rPr>
        <w:t>(фамилия,</w:t>
      </w:r>
      <w:r>
        <w:rPr>
          <w:sz w:val="24"/>
        </w:rPr>
        <w:t xml:space="preserve"> </w:t>
      </w:r>
      <w:r>
        <w:rPr>
          <w:sz w:val="24"/>
        </w:rPr>
        <w:t>имя,</w:t>
      </w:r>
      <w:r>
        <w:rPr>
          <w:sz w:val="24"/>
        </w:rPr>
        <w:t xml:space="preserve"> </w:t>
      </w:r>
      <w:r>
        <w:rPr>
          <w:sz w:val="24"/>
        </w:rPr>
        <w:t>отчество полностью)</w:t>
      </w:r>
    </w:p>
    <w:p w14:paraId="BA000000">
      <w:pPr>
        <w:tabs>
          <w:tab w:leader="none" w:pos="3057" w:val="left"/>
          <w:tab w:leader="none" w:pos="4991" w:val="left"/>
          <w:tab w:leader="none" w:pos="7728" w:val="left"/>
          <w:tab w:leader="none" w:pos="9994" w:val="left"/>
        </w:tabs>
        <w:spacing w:before="41"/>
        <w:ind w:right="216"/>
        <w:jc w:val="both"/>
        <w:rPr>
          <w:sz w:val="24"/>
        </w:rPr>
      </w:pPr>
      <w:r>
        <w:rPr>
          <w:sz w:val="24"/>
        </w:rPr>
        <w:t>проживающи</w:t>
      </w:r>
      <w:r>
        <w:rPr>
          <w:sz w:val="24"/>
        </w:rPr>
        <w:t>й(</w:t>
      </w:r>
      <w:r>
        <w:rPr>
          <w:sz w:val="24"/>
        </w:rPr>
        <w:t>ая</w:t>
      </w:r>
      <w:r>
        <w:rPr>
          <w:sz w:val="24"/>
        </w:rPr>
        <w:t>)по</w:t>
      </w:r>
      <w:r>
        <w:rPr>
          <w:sz w:val="24"/>
        </w:rPr>
        <w:t xml:space="preserve"> </w:t>
      </w:r>
      <w:r>
        <w:rPr>
          <w:sz w:val="24"/>
        </w:rPr>
        <w:t xml:space="preserve">адресу: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паспорт</w:t>
      </w:r>
      <w:r>
        <w:rPr>
          <w:sz w:val="24"/>
        </w:rPr>
        <w:t xml:space="preserve"> </w:t>
      </w:r>
      <w:r>
        <w:rPr>
          <w:sz w:val="24"/>
        </w:rPr>
        <w:t>серия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_выдан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z w:val="24"/>
        </w:rPr>
        <w:t xml:space="preserve"> </w:t>
      </w:r>
      <w:r>
        <w:rPr>
          <w:sz w:val="24"/>
        </w:rPr>
        <w:t>даю</w:t>
      </w:r>
      <w:r>
        <w:rPr>
          <w:sz w:val="24"/>
        </w:rPr>
        <w:t xml:space="preserve"> </w:t>
      </w:r>
      <w:r>
        <w:rPr>
          <w:sz w:val="24"/>
        </w:rPr>
        <w:t>согласие Министерству социального обеспечения, материнства и детства Курской области, Фонду</w:t>
      </w:r>
      <w:r>
        <w:rPr>
          <w:sz w:val="24"/>
        </w:rPr>
        <w:t xml:space="preserve"> </w:t>
      </w:r>
      <w:r>
        <w:rPr>
          <w:sz w:val="24"/>
        </w:rPr>
        <w:t>поддержки</w:t>
      </w:r>
      <w:r>
        <w:rPr>
          <w:sz w:val="24"/>
        </w:rPr>
        <w:t xml:space="preserve"> </w:t>
      </w:r>
      <w:r>
        <w:rPr>
          <w:sz w:val="24"/>
        </w:rPr>
        <w:t>детей,</w:t>
      </w:r>
      <w:r>
        <w:rPr>
          <w:sz w:val="24"/>
        </w:rPr>
        <w:t xml:space="preserve"> </w:t>
      </w:r>
      <w:r>
        <w:rPr>
          <w:sz w:val="24"/>
        </w:rPr>
        <w:t>находящихся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трудной</w:t>
      </w:r>
      <w:r>
        <w:rPr>
          <w:sz w:val="24"/>
        </w:rPr>
        <w:t xml:space="preserve"> </w:t>
      </w:r>
      <w:r>
        <w:rPr>
          <w:sz w:val="24"/>
        </w:rPr>
        <w:t>жизненной</w:t>
      </w:r>
      <w:r>
        <w:rPr>
          <w:sz w:val="24"/>
        </w:rPr>
        <w:t xml:space="preserve"> </w:t>
      </w:r>
      <w:r>
        <w:rPr>
          <w:sz w:val="24"/>
        </w:rPr>
        <w:t>ситуации,</w:t>
      </w:r>
      <w:r>
        <w:rPr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 xml:space="preserve"> </w:t>
      </w:r>
      <w:r>
        <w:rPr>
          <w:sz w:val="24"/>
        </w:rPr>
        <w:t>обработку</w:t>
      </w:r>
      <w:r>
        <w:rPr>
          <w:sz w:val="24"/>
        </w:rPr>
        <w:t xml:space="preserve"> </w:t>
      </w:r>
      <w:r>
        <w:rPr>
          <w:sz w:val="24"/>
        </w:rPr>
        <w:t>информации, составляющей мои персональные данные (данные паспорта, адреса проживания,</w:t>
      </w:r>
      <w:r>
        <w:rPr>
          <w:sz w:val="24"/>
        </w:rPr>
        <w:t xml:space="preserve"> </w:t>
      </w:r>
      <w:r>
        <w:rPr>
          <w:sz w:val="24"/>
        </w:rPr>
        <w:t>реквизитов</w:t>
      </w:r>
      <w:r>
        <w:rPr>
          <w:sz w:val="24"/>
        </w:rPr>
        <w:t xml:space="preserve"> </w:t>
      </w:r>
      <w:r>
        <w:rPr>
          <w:sz w:val="24"/>
        </w:rPr>
        <w:t>документа,</w:t>
      </w:r>
      <w:r>
        <w:rPr>
          <w:sz w:val="24"/>
        </w:rPr>
        <w:t xml:space="preserve"> </w:t>
      </w:r>
      <w:r>
        <w:rPr>
          <w:sz w:val="24"/>
        </w:rPr>
        <w:t>прочие</w:t>
      </w:r>
      <w:r>
        <w:rPr>
          <w:sz w:val="24"/>
        </w:rPr>
        <w:t xml:space="preserve"> </w:t>
      </w:r>
      <w:r>
        <w:rPr>
          <w:sz w:val="24"/>
        </w:rPr>
        <w:t>сведения)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целях</w:t>
      </w:r>
      <w:r>
        <w:rPr>
          <w:sz w:val="24"/>
        </w:rPr>
        <w:t xml:space="preserve"> </w:t>
      </w:r>
      <w:r>
        <w:rPr>
          <w:sz w:val="24"/>
        </w:rPr>
        <w:t>организации</w:t>
      </w:r>
      <w:r>
        <w:rPr>
          <w:sz w:val="24"/>
        </w:rPr>
        <w:t xml:space="preserve"> </w:t>
      </w:r>
      <w:r>
        <w:rPr>
          <w:sz w:val="24"/>
        </w:rPr>
        <w:t>участия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конкурсе</w:t>
      </w:r>
      <w:r>
        <w:rPr>
          <w:sz w:val="24"/>
        </w:rPr>
        <w:t xml:space="preserve"> </w:t>
      </w:r>
      <w:r>
        <w:rPr>
          <w:sz w:val="24"/>
        </w:rPr>
        <w:t>журналистских</w:t>
      </w:r>
      <w:r>
        <w:rPr>
          <w:sz w:val="24"/>
        </w:rPr>
        <w:t xml:space="preserve"> </w:t>
      </w:r>
      <w:r>
        <w:rPr>
          <w:sz w:val="24"/>
        </w:rPr>
        <w:t>работ.</w:t>
      </w:r>
    </w:p>
    <w:p w14:paraId="BB000000">
      <w:pPr>
        <w:spacing w:before="2"/>
        <w:ind w:right="218"/>
        <w:jc w:val="both"/>
        <w:rPr>
          <w:sz w:val="24"/>
        </w:rPr>
      </w:pPr>
      <w:r>
        <w:rPr>
          <w:sz w:val="24"/>
        </w:rPr>
        <w:t>Настоящее согласие предоставляется на осуществление любых действий в отношении моих</w:t>
      </w:r>
      <w:r>
        <w:rPr>
          <w:sz w:val="24"/>
        </w:rPr>
        <w:t xml:space="preserve"> </w:t>
      </w:r>
      <w:r>
        <w:rPr>
          <w:sz w:val="24"/>
        </w:rPr>
        <w:t>персональных данных, которые необходимы или желаемы для достижения указанной выше</w:t>
      </w:r>
      <w:r>
        <w:rPr>
          <w:sz w:val="24"/>
        </w:rPr>
        <w:t xml:space="preserve"> </w:t>
      </w:r>
      <w:r>
        <w:rPr>
          <w:sz w:val="24"/>
        </w:rPr>
        <w:t>цели,</w:t>
      </w:r>
      <w:r>
        <w:rPr>
          <w:sz w:val="24"/>
        </w:rPr>
        <w:t xml:space="preserve"> </w:t>
      </w:r>
      <w:r>
        <w:rPr>
          <w:sz w:val="24"/>
        </w:rPr>
        <w:t>включая</w:t>
      </w:r>
      <w:r>
        <w:rPr>
          <w:sz w:val="24"/>
        </w:rPr>
        <w:t xml:space="preserve"> </w:t>
      </w:r>
      <w:r>
        <w:rPr>
          <w:sz w:val="24"/>
        </w:rPr>
        <w:t>(без</w:t>
      </w:r>
      <w:r>
        <w:rPr>
          <w:sz w:val="24"/>
        </w:rPr>
        <w:t xml:space="preserve"> </w:t>
      </w:r>
      <w:r>
        <w:rPr>
          <w:sz w:val="24"/>
        </w:rPr>
        <w:t>ограничения)</w:t>
      </w:r>
      <w:r>
        <w:rPr>
          <w:sz w:val="24"/>
        </w:rPr>
        <w:t xml:space="preserve"> </w:t>
      </w:r>
      <w:r>
        <w:rPr>
          <w:sz w:val="24"/>
        </w:rPr>
        <w:t>сбор,</w:t>
      </w:r>
      <w:r>
        <w:rPr>
          <w:sz w:val="24"/>
        </w:rPr>
        <w:t xml:space="preserve"> </w:t>
      </w:r>
      <w:r>
        <w:rPr>
          <w:sz w:val="24"/>
        </w:rPr>
        <w:t>систематизацию,</w:t>
      </w:r>
      <w:r>
        <w:rPr>
          <w:sz w:val="24"/>
        </w:rPr>
        <w:t xml:space="preserve"> </w:t>
      </w:r>
      <w:r>
        <w:rPr>
          <w:sz w:val="24"/>
        </w:rPr>
        <w:t>накопление,</w:t>
      </w:r>
      <w:r>
        <w:rPr>
          <w:sz w:val="24"/>
        </w:rPr>
        <w:t xml:space="preserve"> </w:t>
      </w:r>
      <w:r>
        <w:rPr>
          <w:sz w:val="24"/>
        </w:rPr>
        <w:t>хранение,</w:t>
      </w:r>
      <w:r>
        <w:rPr>
          <w:sz w:val="24"/>
        </w:rPr>
        <w:t xml:space="preserve"> </w:t>
      </w:r>
      <w:r>
        <w:rPr>
          <w:sz w:val="24"/>
        </w:rPr>
        <w:t>уточнение</w:t>
      </w:r>
      <w:r>
        <w:rPr>
          <w:sz w:val="24"/>
        </w:rPr>
        <w:t xml:space="preserve"> </w:t>
      </w:r>
      <w:r>
        <w:rPr>
          <w:sz w:val="24"/>
        </w:rPr>
        <w:t>(обновление,</w:t>
      </w:r>
      <w:r>
        <w:rPr>
          <w:sz w:val="24"/>
        </w:rPr>
        <w:t xml:space="preserve"> </w:t>
      </w:r>
      <w:r>
        <w:rPr>
          <w:sz w:val="24"/>
        </w:rPr>
        <w:t>изменение),</w:t>
      </w:r>
      <w:r>
        <w:rPr>
          <w:sz w:val="24"/>
        </w:rPr>
        <w:t xml:space="preserve"> </w:t>
      </w:r>
      <w:r>
        <w:rPr>
          <w:sz w:val="24"/>
        </w:rPr>
        <w:t>использование,</w:t>
      </w:r>
      <w:r>
        <w:rPr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z w:val="24"/>
        </w:rPr>
        <w:t xml:space="preserve"> </w:t>
      </w:r>
      <w:r>
        <w:rPr>
          <w:sz w:val="24"/>
        </w:rPr>
        <w:t>(в</w:t>
      </w:r>
      <w:r>
        <w:rPr>
          <w:sz w:val="24"/>
        </w:rPr>
        <w:t xml:space="preserve"> </w:t>
      </w:r>
      <w:r>
        <w:rPr>
          <w:sz w:val="24"/>
        </w:rPr>
        <w:t>том</w:t>
      </w:r>
      <w:r>
        <w:rPr>
          <w:sz w:val="24"/>
        </w:rPr>
        <w:t xml:space="preserve"> </w:t>
      </w:r>
      <w:r>
        <w:rPr>
          <w:sz w:val="24"/>
        </w:rPr>
        <w:t>числе</w:t>
      </w:r>
      <w:r>
        <w:rPr>
          <w:sz w:val="24"/>
        </w:rPr>
        <w:t xml:space="preserve"> </w:t>
      </w:r>
      <w:r>
        <w:rPr>
          <w:sz w:val="24"/>
        </w:rPr>
        <w:t>передачу</w:t>
      </w:r>
      <w:r>
        <w:rPr>
          <w:sz w:val="24"/>
        </w:rPr>
        <w:t xml:space="preserve"> </w:t>
      </w:r>
      <w:r>
        <w:rPr>
          <w:sz w:val="24"/>
        </w:rPr>
        <w:t>третьим</w:t>
      </w:r>
      <w:r>
        <w:rPr>
          <w:sz w:val="24"/>
        </w:rPr>
        <w:t xml:space="preserve"> </w:t>
      </w:r>
      <w:r>
        <w:rPr>
          <w:sz w:val="24"/>
        </w:rPr>
        <w:t>лицам - в соответствии с действующим законодательством), обезличивание, блокирование, а</w:t>
      </w:r>
      <w:r>
        <w:rPr>
          <w:sz w:val="24"/>
        </w:rPr>
        <w:t xml:space="preserve"> </w:t>
      </w:r>
      <w:r>
        <w:rPr>
          <w:sz w:val="24"/>
        </w:rPr>
        <w:t>также осуществление любых иных действий с персональными данными, предусмотренных</w:t>
      </w:r>
      <w:r>
        <w:rPr>
          <w:sz w:val="24"/>
        </w:rPr>
        <w:t xml:space="preserve"> </w:t>
      </w:r>
      <w:r>
        <w:rPr>
          <w:sz w:val="24"/>
        </w:rPr>
        <w:t>Федеральным</w:t>
      </w:r>
      <w:r>
        <w:rPr>
          <w:sz w:val="24"/>
        </w:rPr>
        <w:t xml:space="preserve"> </w:t>
      </w:r>
      <w:r>
        <w:rPr>
          <w:sz w:val="24"/>
        </w:rPr>
        <w:t>законом</w:t>
      </w:r>
      <w:r>
        <w:rPr>
          <w:sz w:val="24"/>
        </w:rPr>
        <w:t xml:space="preserve"> </w:t>
      </w:r>
      <w:r>
        <w:rPr>
          <w:sz w:val="24"/>
        </w:rPr>
        <w:t>РФ</w:t>
      </w:r>
      <w:r>
        <w:rPr>
          <w:sz w:val="24"/>
        </w:rPr>
        <w:t xml:space="preserve"> </w:t>
      </w:r>
      <w:r>
        <w:rPr>
          <w:sz w:val="24"/>
        </w:rPr>
        <w:t>от</w:t>
      </w:r>
      <w:r>
        <w:rPr>
          <w:sz w:val="24"/>
        </w:rPr>
        <w:t xml:space="preserve"> 27.07.2006 г.№152-ФЗ</w:t>
      </w:r>
      <w:r>
        <w:rPr>
          <w:sz w:val="24"/>
        </w:rPr>
        <w:t xml:space="preserve"> «</w:t>
      </w:r>
      <w:r>
        <w:rPr>
          <w:sz w:val="24"/>
        </w:rPr>
        <w:t>О</w:t>
      </w:r>
      <w:r>
        <w:rPr>
          <w:sz w:val="24"/>
        </w:rPr>
        <w:t xml:space="preserve"> </w:t>
      </w:r>
      <w:r>
        <w:rPr>
          <w:sz w:val="24"/>
        </w:rPr>
        <w:t>персональных</w:t>
      </w:r>
      <w:r>
        <w:rPr>
          <w:sz w:val="24"/>
        </w:rPr>
        <w:t xml:space="preserve"> </w:t>
      </w:r>
      <w:r>
        <w:rPr>
          <w:sz w:val="24"/>
        </w:rPr>
        <w:t>данных».</w:t>
      </w:r>
    </w:p>
    <w:p w14:paraId="BC000000">
      <w:pPr>
        <w:ind w:right="218"/>
        <w:jc w:val="both"/>
        <w:rPr>
          <w:sz w:val="24"/>
        </w:rPr>
      </w:pPr>
      <w:r>
        <w:rPr>
          <w:sz w:val="24"/>
        </w:rPr>
        <w:t>Фонд</w:t>
      </w:r>
      <w:r>
        <w:rPr>
          <w:sz w:val="24"/>
        </w:rPr>
        <w:t xml:space="preserve"> </w:t>
      </w:r>
      <w:r>
        <w:rPr>
          <w:sz w:val="24"/>
        </w:rPr>
        <w:t>поддержки</w:t>
      </w:r>
      <w:r>
        <w:rPr>
          <w:sz w:val="24"/>
        </w:rPr>
        <w:t xml:space="preserve"> </w:t>
      </w:r>
      <w:r>
        <w:rPr>
          <w:sz w:val="24"/>
        </w:rPr>
        <w:t>детей,</w:t>
      </w:r>
      <w:r>
        <w:rPr>
          <w:sz w:val="24"/>
        </w:rPr>
        <w:t xml:space="preserve"> </w:t>
      </w:r>
      <w:r>
        <w:rPr>
          <w:sz w:val="24"/>
        </w:rPr>
        <w:t>находящихся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трудной</w:t>
      </w:r>
      <w:r>
        <w:rPr>
          <w:sz w:val="24"/>
        </w:rPr>
        <w:t xml:space="preserve"> </w:t>
      </w:r>
      <w:r>
        <w:rPr>
          <w:sz w:val="24"/>
        </w:rPr>
        <w:t>жизненной</w:t>
      </w:r>
      <w:r>
        <w:rPr>
          <w:sz w:val="24"/>
        </w:rPr>
        <w:t xml:space="preserve"> </w:t>
      </w:r>
      <w:r>
        <w:rPr>
          <w:sz w:val="24"/>
        </w:rPr>
        <w:t>ситуации, Министерство социального обеспечения, материнства и детства Курской области</w:t>
      </w:r>
      <w:r>
        <w:rPr>
          <w:sz w:val="24"/>
        </w:rPr>
        <w:t xml:space="preserve"> </w:t>
      </w:r>
      <w:r>
        <w:rPr>
          <w:sz w:val="24"/>
        </w:rPr>
        <w:t>гарантируют,</w:t>
      </w:r>
      <w:r>
        <w:rPr>
          <w:sz w:val="24"/>
        </w:rPr>
        <w:t xml:space="preserve"> </w:t>
      </w:r>
      <w:r>
        <w:rPr>
          <w:sz w:val="24"/>
        </w:rPr>
        <w:t>что</w:t>
      </w:r>
      <w:r>
        <w:rPr>
          <w:sz w:val="24"/>
        </w:rPr>
        <w:t xml:space="preserve"> </w:t>
      </w:r>
      <w:r>
        <w:rPr>
          <w:sz w:val="24"/>
        </w:rPr>
        <w:t>обработка</w:t>
      </w:r>
      <w:r>
        <w:rPr>
          <w:sz w:val="24"/>
        </w:rPr>
        <w:t xml:space="preserve"> </w:t>
      </w:r>
      <w:r>
        <w:rPr>
          <w:sz w:val="24"/>
        </w:rPr>
        <w:t>персональных</w:t>
      </w:r>
      <w:r>
        <w:rPr>
          <w:sz w:val="24"/>
        </w:rPr>
        <w:t xml:space="preserve"> </w:t>
      </w:r>
      <w:r>
        <w:rPr>
          <w:sz w:val="24"/>
        </w:rPr>
        <w:t>данных</w:t>
      </w:r>
      <w:r>
        <w:rPr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соответствии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</w:t>
      </w:r>
      <w:r>
        <w:rPr>
          <w:sz w:val="24"/>
        </w:rPr>
        <w:t>действующим</w:t>
      </w:r>
      <w:r>
        <w:rPr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z w:val="24"/>
        </w:rPr>
        <w:t xml:space="preserve"> </w:t>
      </w:r>
      <w:r>
        <w:rPr>
          <w:sz w:val="24"/>
        </w:rPr>
        <w:t>Российской Федерации.</w:t>
      </w:r>
      <w:r>
        <w:rPr>
          <w:sz w:val="24"/>
        </w:rPr>
        <w:t xml:space="preserve"> </w:t>
      </w:r>
      <w:r>
        <w:rPr>
          <w:sz w:val="24"/>
        </w:rPr>
        <w:t>Я проинформирова</w:t>
      </w:r>
      <w:r>
        <w:rPr>
          <w:sz w:val="24"/>
        </w:rPr>
        <w:t>н(</w:t>
      </w:r>
      <w:r>
        <w:rPr>
          <w:sz w:val="24"/>
        </w:rPr>
        <w:t>а), что персональные данные обрабатываются неавтоматизированным и</w:t>
      </w:r>
      <w:r>
        <w:rPr>
          <w:sz w:val="24"/>
        </w:rPr>
        <w:t xml:space="preserve"> </w:t>
      </w:r>
      <w:r>
        <w:rPr>
          <w:sz w:val="24"/>
        </w:rPr>
        <w:t>автоматизированным</w:t>
      </w:r>
      <w:r>
        <w:rPr>
          <w:sz w:val="24"/>
        </w:rPr>
        <w:t xml:space="preserve"> </w:t>
      </w:r>
      <w:r>
        <w:rPr>
          <w:sz w:val="24"/>
        </w:rPr>
        <w:t>способами обработки.</w:t>
      </w:r>
      <w:r>
        <w:rPr>
          <w:sz w:val="24"/>
        </w:rPr>
        <w:t xml:space="preserve"> </w:t>
      </w:r>
      <w:r>
        <w:rPr>
          <w:sz w:val="24"/>
        </w:rPr>
        <w:t>Согласие</w:t>
      </w:r>
      <w:r>
        <w:rPr>
          <w:sz w:val="24"/>
        </w:rPr>
        <w:t xml:space="preserve"> </w:t>
      </w:r>
      <w:r>
        <w:rPr>
          <w:sz w:val="24"/>
        </w:rPr>
        <w:t>действует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течение</w:t>
      </w:r>
      <w:r>
        <w:rPr>
          <w:sz w:val="24"/>
        </w:rPr>
        <w:t xml:space="preserve"> </w:t>
      </w:r>
      <w:r>
        <w:rPr>
          <w:sz w:val="24"/>
        </w:rPr>
        <w:t>3</w:t>
      </w:r>
      <w:r>
        <w:rPr>
          <w:sz w:val="24"/>
        </w:rPr>
        <w:t xml:space="preserve"> </w:t>
      </w:r>
      <w:r>
        <w:rPr>
          <w:sz w:val="24"/>
        </w:rPr>
        <w:t>лет.</w:t>
      </w:r>
    </w:p>
    <w:p w14:paraId="BD000000">
      <w:pPr>
        <w:spacing w:before="40"/>
        <w:ind w:right="223"/>
        <w:jc w:val="both"/>
        <w:rPr>
          <w:sz w:val="24"/>
        </w:rPr>
      </w:pPr>
      <w:r>
        <w:rPr>
          <w:sz w:val="24"/>
        </w:rPr>
        <w:t>Я подтверждаю, что, давая согласие на обработку персональных данных, я действую своей</w:t>
      </w:r>
      <w:r>
        <w:rPr>
          <w:sz w:val="24"/>
        </w:rPr>
        <w:t xml:space="preserve"> </w:t>
      </w:r>
      <w:r>
        <w:rPr>
          <w:sz w:val="24"/>
        </w:rPr>
        <w:t>волей</w:t>
      </w:r>
      <w:r>
        <w:rPr>
          <w:sz w:val="24"/>
        </w:rPr>
        <w:t xml:space="preserve"> </w:t>
      </w:r>
      <w:r>
        <w:rPr>
          <w:sz w:val="24"/>
        </w:rPr>
        <w:t>и в</w:t>
      </w:r>
      <w:r>
        <w:rPr>
          <w:sz w:val="24"/>
        </w:rPr>
        <w:t xml:space="preserve"> </w:t>
      </w:r>
      <w:r>
        <w:rPr>
          <w:sz w:val="24"/>
        </w:rPr>
        <w:t>своих</w:t>
      </w:r>
      <w:r>
        <w:rPr>
          <w:sz w:val="24"/>
        </w:rPr>
        <w:t xml:space="preserve"> </w:t>
      </w:r>
      <w:r>
        <w:rPr>
          <w:sz w:val="24"/>
        </w:rPr>
        <w:t>интересах.</w:t>
      </w:r>
    </w:p>
    <w:p w14:paraId="BE000000">
      <w:pPr>
        <w:spacing w:before="10"/>
        <w:ind/>
        <w:rPr>
          <w:sz w:val="24"/>
        </w:rPr>
      </w:pPr>
    </w:p>
    <w:p w14:paraId="BF000000">
      <w:pPr>
        <w:tabs>
          <w:tab w:leader="none" w:pos="2615" w:val="left"/>
          <w:tab w:leader="none" w:pos="5803" w:val="left"/>
          <w:tab w:leader="none" w:pos="10045" w:val="left"/>
        </w:tabs>
        <w:spacing w:before="90"/>
        <w:ind/>
        <w:rPr>
          <w:sz w:val="24"/>
        </w:rPr>
      </w:pPr>
      <w:r>
        <w:rPr>
          <w:sz w:val="24"/>
        </w:rPr>
        <w:t>Дата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>Подп</w:t>
      </w:r>
      <w:r>
        <w:rPr>
          <w:sz w:val="24"/>
        </w:rPr>
        <w:t>ись</w:t>
      </w:r>
    </w:p>
    <w:p w14:paraId="C0000000"/>
    <w:sectPr>
      <w:headerReference r:id="rId1" w:type="default"/>
      <w:pgSz w:h="16840" w:orient="portrait" w:w="11910"/>
      <w:pgMar w:bottom="280" w:footer="720" w:gutter="0" w:header="720" w:left="1440" w:right="680" w:top="72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3"/>
      <w:numFmt w:val="decimal"/>
      <w:lvlText w:val="%1."/>
      <w:lvlJc w:val="left"/>
      <w:pPr>
        <w:ind w:hanging="360" w:left="720"/>
      </w:pPr>
    </w:lvl>
    <w:lvl w:ilvl="1">
      <w:start w:val="1"/>
      <w:numFmt w:val="decimal"/>
      <w:lvlText w:val="%1.%2."/>
      <w:lvlJc w:val="left"/>
      <w:pPr>
        <w:ind w:hanging="720" w:left="1080"/>
      </w:pPr>
    </w:lvl>
    <w:lvl w:ilvl="2">
      <w:start w:val="1"/>
      <w:numFmt w:val="decimal"/>
      <w:lvlText w:val="%1.%2.%3."/>
      <w:lvlJc w:val="left"/>
      <w:pPr>
        <w:ind w:hanging="720" w:left="1080"/>
      </w:pPr>
    </w:lvl>
    <w:lvl w:ilvl="3">
      <w:start w:val="1"/>
      <w:numFmt w:val="decimal"/>
      <w:lvlText w:val="%1.%2.%3.%4."/>
      <w:lvlJc w:val="left"/>
      <w:pPr>
        <w:ind w:hanging="1080" w:left="1440"/>
      </w:pPr>
    </w:lvl>
    <w:lvl w:ilvl="4">
      <w:start w:val="1"/>
      <w:numFmt w:val="decimal"/>
      <w:lvlText w:val="%1.%2.%3.%4.%5."/>
      <w:lvlJc w:val="left"/>
      <w:pPr>
        <w:ind w:hanging="1080" w:left="1440"/>
      </w:pPr>
    </w:lvl>
    <w:lvl w:ilvl="5">
      <w:start w:val="1"/>
      <w:numFmt w:val="decimal"/>
      <w:lvlText w:val="%1.%2.%3.%4.%5.%6."/>
      <w:lvlJc w:val="left"/>
      <w:pPr>
        <w:ind w:hanging="1440" w:left="1800"/>
      </w:pPr>
    </w:lvl>
    <w:lvl w:ilvl="6">
      <w:start w:val="1"/>
      <w:numFmt w:val="decimal"/>
      <w:lvlText w:val="%1.%2.%3.%4.%5.%6.%7."/>
      <w:lvlJc w:val="left"/>
      <w:pPr>
        <w:ind w:hanging="1800" w:left="2160"/>
      </w:pPr>
    </w:lvl>
    <w:lvl w:ilvl="7">
      <w:start w:val="1"/>
      <w:numFmt w:val="decimal"/>
      <w:lvlText w:val="%1.%2.%3.%4.%5.%6.%7.%8."/>
      <w:lvlJc w:val="left"/>
      <w:pPr>
        <w:ind w:hanging="1800" w:left="2160"/>
      </w:pPr>
    </w:lvl>
    <w:lvl w:ilvl="8">
      <w:start w:val="1"/>
      <w:numFmt w:val="decimal"/>
      <w:lvlText w:val="%1.%2.%3.%4.%5.%6.%7.%8.%9."/>
      <w:lvlJc w:val="left"/>
      <w:pPr>
        <w:ind w:hanging="2160" w:left="2520"/>
      </w:pPr>
    </w:lvl>
  </w:abstractNum>
  <w:abstractNum w:abstractNumId="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6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7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8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9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0">
    <w:lvl w:ilvl="0">
      <w:start w:val="1"/>
      <w:numFmt w:val="decimal"/>
      <w:lvlText w:val="%1."/>
      <w:lvlJc w:val="left"/>
      <w:pPr>
        <w:ind w:hanging="360" w:left="94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60" w:left="1869"/>
      </w:pPr>
    </w:lvl>
    <w:lvl w:ilvl="2">
      <w:numFmt w:val="bullet"/>
      <w:lvlText w:val="•"/>
      <w:lvlJc w:val="left"/>
      <w:pPr>
        <w:ind w:hanging="360" w:left="2798"/>
      </w:pPr>
    </w:lvl>
    <w:lvl w:ilvl="3">
      <w:numFmt w:val="bullet"/>
      <w:lvlText w:val="•"/>
      <w:lvlJc w:val="left"/>
      <w:pPr>
        <w:ind w:hanging="360" w:left="3727"/>
      </w:pPr>
    </w:lvl>
    <w:lvl w:ilvl="4">
      <w:numFmt w:val="bullet"/>
      <w:lvlText w:val="•"/>
      <w:lvlJc w:val="left"/>
      <w:pPr>
        <w:ind w:hanging="360" w:left="4656"/>
      </w:pPr>
    </w:lvl>
    <w:lvl w:ilvl="5">
      <w:numFmt w:val="bullet"/>
      <w:lvlText w:val="•"/>
      <w:lvlJc w:val="left"/>
      <w:pPr>
        <w:ind w:hanging="360" w:left="5585"/>
      </w:pPr>
    </w:lvl>
    <w:lvl w:ilvl="6">
      <w:numFmt w:val="bullet"/>
      <w:lvlText w:val="•"/>
      <w:lvlJc w:val="left"/>
      <w:pPr>
        <w:ind w:hanging="360" w:left="6514"/>
      </w:pPr>
    </w:lvl>
    <w:lvl w:ilvl="7">
      <w:numFmt w:val="bullet"/>
      <w:lvlText w:val="•"/>
      <w:lvlJc w:val="left"/>
      <w:pPr>
        <w:ind w:hanging="360" w:left="7443"/>
      </w:pPr>
    </w:lvl>
    <w:lvl w:ilvl="8">
      <w:numFmt w:val="bullet"/>
      <w:lvlText w:val="•"/>
      <w:lvlJc w:val="left"/>
      <w:pPr>
        <w:ind w:hanging="360" w:left="8372"/>
      </w:pPr>
    </w:lvl>
  </w:abstractNum>
  <w:abstractNum w:abstractNumId="11">
    <w:lvl w:ilvl="0">
      <w:numFmt w:val="bullet"/>
      <w:lvlText w:val="•"/>
      <w:lvlJc w:val="left"/>
      <w:pPr>
        <w:ind w:hanging="360" w:left="940"/>
      </w:pPr>
      <w:rPr>
        <w:rFonts w:ascii="Times New Roman" w:hAnsi="Times New Roman"/>
        <w:i w:val="1"/>
        <w:sz w:val="24"/>
      </w:rPr>
    </w:lvl>
    <w:lvl w:ilvl="1">
      <w:numFmt w:val="bullet"/>
      <w:lvlText w:val="•"/>
      <w:lvlJc w:val="left"/>
      <w:pPr>
        <w:ind w:hanging="360" w:left="1869"/>
      </w:pPr>
    </w:lvl>
    <w:lvl w:ilvl="2">
      <w:numFmt w:val="bullet"/>
      <w:lvlText w:val="•"/>
      <w:lvlJc w:val="left"/>
      <w:pPr>
        <w:ind w:hanging="360" w:left="2798"/>
      </w:pPr>
    </w:lvl>
    <w:lvl w:ilvl="3">
      <w:numFmt w:val="bullet"/>
      <w:lvlText w:val="•"/>
      <w:lvlJc w:val="left"/>
      <w:pPr>
        <w:ind w:hanging="360" w:left="3727"/>
      </w:pPr>
    </w:lvl>
    <w:lvl w:ilvl="4">
      <w:numFmt w:val="bullet"/>
      <w:lvlText w:val="•"/>
      <w:lvlJc w:val="left"/>
      <w:pPr>
        <w:ind w:hanging="360" w:left="4656"/>
      </w:pPr>
    </w:lvl>
    <w:lvl w:ilvl="5">
      <w:numFmt w:val="bullet"/>
      <w:lvlText w:val="•"/>
      <w:lvlJc w:val="left"/>
      <w:pPr>
        <w:ind w:hanging="360" w:left="5585"/>
      </w:pPr>
    </w:lvl>
    <w:lvl w:ilvl="6">
      <w:numFmt w:val="bullet"/>
      <w:lvlText w:val="•"/>
      <w:lvlJc w:val="left"/>
      <w:pPr>
        <w:ind w:hanging="360" w:left="6514"/>
      </w:pPr>
    </w:lvl>
    <w:lvl w:ilvl="7">
      <w:numFmt w:val="bullet"/>
      <w:lvlText w:val="•"/>
      <w:lvlJc w:val="left"/>
      <w:pPr>
        <w:ind w:hanging="360" w:left="7443"/>
      </w:pPr>
    </w:lvl>
    <w:lvl w:ilvl="8">
      <w:numFmt w:val="bullet"/>
      <w:lvlText w:val="•"/>
      <w:lvlJc w:val="left"/>
      <w:pPr>
        <w:ind w:hanging="360" w:left="8372"/>
      </w:pPr>
    </w:lvl>
  </w:abstractNum>
  <w:abstractNum w:abstractNumId="12">
    <w:lvl w:ilvl="0">
      <w:numFmt w:val="bullet"/>
      <w:lvlText w:val="•"/>
      <w:lvlJc w:val="left"/>
      <w:pPr>
        <w:ind w:hanging="360" w:left="94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60" w:left="1869"/>
      </w:pPr>
    </w:lvl>
    <w:lvl w:ilvl="2">
      <w:numFmt w:val="bullet"/>
      <w:lvlText w:val="•"/>
      <w:lvlJc w:val="left"/>
      <w:pPr>
        <w:ind w:hanging="360" w:left="2798"/>
      </w:pPr>
    </w:lvl>
    <w:lvl w:ilvl="3">
      <w:numFmt w:val="bullet"/>
      <w:lvlText w:val="•"/>
      <w:lvlJc w:val="left"/>
      <w:pPr>
        <w:ind w:hanging="360" w:left="3727"/>
      </w:pPr>
    </w:lvl>
    <w:lvl w:ilvl="4">
      <w:numFmt w:val="bullet"/>
      <w:lvlText w:val="•"/>
      <w:lvlJc w:val="left"/>
      <w:pPr>
        <w:ind w:hanging="360" w:left="4656"/>
      </w:pPr>
    </w:lvl>
    <w:lvl w:ilvl="5">
      <w:numFmt w:val="bullet"/>
      <w:lvlText w:val="•"/>
      <w:lvlJc w:val="left"/>
      <w:pPr>
        <w:ind w:hanging="360" w:left="5585"/>
      </w:pPr>
    </w:lvl>
    <w:lvl w:ilvl="6">
      <w:numFmt w:val="bullet"/>
      <w:lvlText w:val="•"/>
      <w:lvlJc w:val="left"/>
      <w:pPr>
        <w:ind w:hanging="360" w:left="6514"/>
      </w:pPr>
    </w:lvl>
    <w:lvl w:ilvl="7">
      <w:numFmt w:val="bullet"/>
      <w:lvlText w:val="•"/>
      <w:lvlJc w:val="left"/>
      <w:pPr>
        <w:ind w:hanging="360" w:left="7443"/>
      </w:pPr>
    </w:lvl>
    <w:lvl w:ilvl="8">
      <w:numFmt w:val="bullet"/>
      <w:lvlText w:val="•"/>
      <w:lvlJc w:val="left"/>
      <w:pPr>
        <w:ind w:hanging="360" w:left="8372"/>
      </w:pPr>
    </w:lvl>
  </w:abstractNum>
  <w:abstractNum w:abstractNumId="13">
    <w:lvl w:ilvl="0">
      <w:numFmt w:val="bullet"/>
      <w:lvlText w:val="-"/>
      <w:lvlJc w:val="left"/>
      <w:pPr>
        <w:ind w:hanging="164" w:left="22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60" w:left="940"/>
      </w:pPr>
      <w:rPr>
        <w:rFonts w:ascii="Times New Roman" w:hAnsi="Times New Roman"/>
        <w:sz w:val="24"/>
      </w:rPr>
    </w:lvl>
    <w:lvl w:ilvl="2">
      <w:numFmt w:val="bullet"/>
      <w:lvlText w:val="•"/>
      <w:lvlJc w:val="left"/>
      <w:pPr>
        <w:ind w:hanging="360" w:left="1972"/>
      </w:pPr>
    </w:lvl>
    <w:lvl w:ilvl="3">
      <w:numFmt w:val="bullet"/>
      <w:lvlText w:val="•"/>
      <w:lvlJc w:val="left"/>
      <w:pPr>
        <w:ind w:hanging="360" w:left="3004"/>
      </w:pPr>
    </w:lvl>
    <w:lvl w:ilvl="4">
      <w:numFmt w:val="bullet"/>
      <w:lvlText w:val="•"/>
      <w:lvlJc w:val="left"/>
      <w:pPr>
        <w:ind w:hanging="360" w:left="4037"/>
      </w:pPr>
    </w:lvl>
    <w:lvl w:ilvl="5">
      <w:numFmt w:val="bullet"/>
      <w:lvlText w:val="•"/>
      <w:lvlJc w:val="left"/>
      <w:pPr>
        <w:ind w:hanging="360" w:left="5069"/>
      </w:pPr>
    </w:lvl>
    <w:lvl w:ilvl="6">
      <w:numFmt w:val="bullet"/>
      <w:lvlText w:val="•"/>
      <w:lvlJc w:val="left"/>
      <w:pPr>
        <w:ind w:hanging="360" w:left="6101"/>
      </w:pPr>
    </w:lvl>
    <w:lvl w:ilvl="7">
      <w:numFmt w:val="bullet"/>
      <w:lvlText w:val="•"/>
      <w:lvlJc w:val="left"/>
      <w:pPr>
        <w:ind w:hanging="360" w:left="7134"/>
      </w:pPr>
    </w:lvl>
    <w:lvl w:ilvl="8">
      <w:numFmt w:val="bullet"/>
      <w:lvlText w:val="•"/>
      <w:lvlJc w:val="left"/>
      <w:pPr>
        <w:ind w:hanging="360" w:left="8166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rFonts w:ascii="Times New Roman" w:hAnsi="Times New Roman"/>
    </w:rPr>
  </w:style>
  <w:style w:default="1" w:styleId="Style_6_ch" w:type="character">
    <w:name w:val="Normal"/>
    <w:link w:val="Style_6"/>
    <w:rPr>
      <w:rFonts w:ascii="Times New Roman" w:hAnsi="Times New Roman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footnote reference"/>
    <w:basedOn w:val="Style_12"/>
    <w:link w:val="Style_11_ch"/>
    <w:rPr>
      <w:vertAlign w:val="superscript"/>
    </w:rPr>
  </w:style>
  <w:style w:styleId="Style_11_ch" w:type="character">
    <w:name w:val="footnote reference"/>
    <w:basedOn w:val="Style_12_ch"/>
    <w:link w:val="Style_11"/>
    <w:rPr>
      <w:vertAlign w:val="superscript"/>
    </w:rPr>
  </w:style>
  <w:style w:styleId="Style_13" w:type="paragraph">
    <w:name w:val="Endnote"/>
    <w:basedOn w:val="Style_6"/>
    <w:link w:val="Style_13_ch"/>
    <w:rPr>
      <w:sz w:val="20"/>
    </w:rPr>
  </w:style>
  <w:style w:styleId="Style_13_ch" w:type="character">
    <w:name w:val="Endnote"/>
    <w:basedOn w:val="Style_6_ch"/>
    <w:link w:val="Style_13"/>
    <w:rPr>
      <w:sz w:val="20"/>
    </w:rPr>
  </w:style>
  <w:style w:styleId="Style_14" w:type="paragraph">
    <w:name w:val="heading 3"/>
    <w:next w:val="Style_6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Balloon Text"/>
    <w:basedOn w:val="Style_6"/>
    <w:link w:val="Style_15_ch"/>
    <w:rPr>
      <w:rFonts w:ascii="Tahoma" w:hAnsi="Tahoma"/>
      <w:sz w:val="16"/>
    </w:rPr>
  </w:style>
  <w:style w:styleId="Style_15_ch" w:type="character">
    <w:name w:val="Balloon Text"/>
    <w:basedOn w:val="Style_6_ch"/>
    <w:link w:val="Style_15"/>
    <w:rPr>
      <w:rFonts w:ascii="Tahoma" w:hAnsi="Tahoma"/>
      <w:sz w:val="16"/>
    </w:rPr>
  </w:style>
  <w:style w:styleId="Style_16" w:type="paragraph">
    <w:name w:val="toc 3"/>
    <w:next w:val="Style_6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6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basedOn w:val="Style_6"/>
    <w:link w:val="Style_18_ch"/>
    <w:uiPriority w:val="9"/>
    <w:qFormat/>
    <w:pPr>
      <w:spacing w:line="293" w:lineRule="exact"/>
      <w:ind w:firstLine="0" w:left="292" w:right="14"/>
      <w:jc w:val="center"/>
      <w:outlineLvl w:val="0"/>
    </w:pPr>
    <w:rPr>
      <w:sz w:val="36"/>
    </w:rPr>
  </w:style>
  <w:style w:styleId="Style_18_ch" w:type="character">
    <w:name w:val="heading 1"/>
    <w:basedOn w:val="Style_6_ch"/>
    <w:link w:val="Style_18"/>
    <w:rPr>
      <w:sz w:val="36"/>
    </w:rPr>
  </w:style>
  <w:style w:styleId="Style_4" w:type="paragraph">
    <w:name w:val="Hyperlink"/>
    <w:basedOn w:val="Style_12"/>
    <w:link w:val="Style_4_ch"/>
    <w:rPr>
      <w:color w:themeColor="hyperlink" w:val="0000FF"/>
      <w:u w:val="single"/>
    </w:rPr>
  </w:style>
  <w:style w:styleId="Style_4_ch" w:type="character">
    <w:name w:val="Hyperlink"/>
    <w:basedOn w:val="Style_12_ch"/>
    <w:link w:val="Style_4"/>
    <w:rPr>
      <w:color w:themeColor="hyperlink" w:val="0000FF"/>
      <w:u w:val="single"/>
    </w:rPr>
  </w:style>
  <w:style w:styleId="Style_19" w:type="paragraph">
    <w:name w:val="Footnote"/>
    <w:basedOn w:val="Style_6"/>
    <w:link w:val="Style_19_ch"/>
    <w:pPr>
      <w:widowControl w:val="1"/>
      <w:ind/>
    </w:pPr>
    <w:rPr>
      <w:rFonts w:asciiTheme="minorAscii" w:hAnsiTheme="minorHAnsi"/>
      <w:sz w:val="20"/>
    </w:rPr>
  </w:style>
  <w:style w:styleId="Style_19_ch" w:type="character">
    <w:name w:val="Footnote"/>
    <w:basedOn w:val="Style_6_ch"/>
    <w:link w:val="Style_19"/>
    <w:rPr>
      <w:rFonts w:asciiTheme="minorAscii" w:hAnsiTheme="minorHAnsi"/>
      <w:sz w:val="20"/>
    </w:rPr>
  </w:style>
  <w:style w:styleId="Style_20" w:type="paragraph">
    <w:name w:val="toc 1"/>
    <w:next w:val="Style_6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" w:type="paragraph">
    <w:name w:val="Body Text"/>
    <w:basedOn w:val="Style_6"/>
    <w:link w:val="Style_2_ch"/>
    <w:rPr>
      <w:sz w:val="28"/>
    </w:rPr>
  </w:style>
  <w:style w:styleId="Style_2_ch" w:type="character">
    <w:name w:val="Body Text"/>
    <w:basedOn w:val="Style_6_ch"/>
    <w:link w:val="Style_2"/>
    <w:rPr>
      <w:sz w:val="28"/>
    </w:rPr>
  </w:style>
  <w:style w:styleId="Style_22" w:type="paragraph">
    <w:name w:val="endnote reference"/>
    <w:basedOn w:val="Style_12"/>
    <w:link w:val="Style_22_ch"/>
    <w:rPr>
      <w:vertAlign w:val="superscript"/>
    </w:rPr>
  </w:style>
  <w:style w:styleId="Style_22_ch" w:type="character">
    <w:name w:val="endnote reference"/>
    <w:basedOn w:val="Style_12_ch"/>
    <w:link w:val="Style_22"/>
    <w:rPr>
      <w:vertAlign w:val="superscript"/>
    </w:rPr>
  </w:style>
  <w:style w:styleId="Style_23" w:type="paragraph">
    <w:name w:val="toc 9"/>
    <w:next w:val="Style_6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6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5" w:type="paragraph">
    <w:name w:val="toc 5"/>
    <w:next w:val="Style_6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3" w:type="paragraph">
    <w:name w:val="List Paragraph"/>
    <w:basedOn w:val="Style_6"/>
    <w:link w:val="Style_3_ch"/>
    <w:pPr>
      <w:ind w:hanging="706" w:left="205"/>
      <w:jc w:val="both"/>
    </w:pPr>
  </w:style>
  <w:style w:styleId="Style_3_ch" w:type="character">
    <w:name w:val="List Paragraph"/>
    <w:basedOn w:val="Style_6_ch"/>
    <w:link w:val="Style_3"/>
  </w:style>
  <w:style w:styleId="Style_26" w:type="paragraph">
    <w:name w:val="Subtitle"/>
    <w:basedOn w:val="Style_6"/>
    <w:next w:val="Style_6"/>
    <w:link w:val="Style_26_ch"/>
    <w:uiPriority w:val="11"/>
    <w:qFormat/>
    <w:pPr>
      <w:numPr>
        <w:ilvl w:val="1"/>
      </w:numPr>
    </w:pPr>
    <w:rPr>
      <w:rFonts w:asciiTheme="majorAscii" w:hAnsiTheme="majorHAnsi"/>
      <w:i w:val="1"/>
      <w:color w:themeColor="accent1" w:val="4F81BD"/>
      <w:spacing w:val="15"/>
      <w:sz w:val="24"/>
    </w:rPr>
  </w:style>
  <w:style w:styleId="Style_26_ch" w:type="character">
    <w:name w:val="Subtitle"/>
    <w:basedOn w:val="Style_6_ch"/>
    <w:link w:val="Style_26"/>
    <w:rPr>
      <w:rFonts w:asciiTheme="majorAscii" w:hAnsiTheme="majorHAnsi"/>
      <w:i w:val="1"/>
      <w:color w:themeColor="accent1" w:val="4F81BD"/>
      <w:spacing w:val="15"/>
      <w:sz w:val="24"/>
    </w:rPr>
  </w:style>
  <w:style w:styleId="Style_27" w:type="paragraph">
    <w:name w:val="Table Paragraph"/>
    <w:basedOn w:val="Style_6"/>
    <w:link w:val="Style_27_ch"/>
  </w:style>
  <w:style w:styleId="Style_27_ch" w:type="character">
    <w:name w:val="Table Paragraph"/>
    <w:basedOn w:val="Style_6_ch"/>
    <w:link w:val="Style_27"/>
  </w:style>
  <w:style w:styleId="Style_28" w:type="paragraph">
    <w:name w:val="footer"/>
    <w:basedOn w:val="Style_6"/>
    <w:link w:val="Style_28_ch"/>
    <w:pPr>
      <w:tabs>
        <w:tab w:leader="none" w:pos="4677" w:val="center"/>
        <w:tab w:leader="none" w:pos="9355" w:val="right"/>
      </w:tabs>
      <w:ind/>
    </w:pPr>
  </w:style>
  <w:style w:styleId="Style_28_ch" w:type="character">
    <w:name w:val="footer"/>
    <w:basedOn w:val="Style_6_ch"/>
    <w:link w:val="Style_28"/>
  </w:style>
  <w:style w:styleId="Style_29" w:type="paragraph">
    <w:name w:val="Title"/>
    <w:basedOn w:val="Style_6"/>
    <w:next w:val="Style_6"/>
    <w:link w:val="Style_29_ch"/>
    <w:uiPriority w:val="10"/>
    <w:qFormat/>
    <w:pPr>
      <w:spacing w:after="300"/>
      <w:ind/>
      <w:contextualSpacing w:val="1"/>
    </w:pPr>
    <w:rPr>
      <w:rFonts w:asciiTheme="majorAscii" w:hAnsiTheme="majorHAnsi"/>
      <w:color w:themeColor="text2" w:themeShade="BF" w:val="17375E"/>
      <w:spacing w:val="5"/>
      <w:sz w:val="52"/>
    </w:rPr>
  </w:style>
  <w:style w:styleId="Style_29_ch" w:type="character">
    <w:name w:val="Title"/>
    <w:basedOn w:val="Style_6_ch"/>
    <w:link w:val="Style_29"/>
    <w:rPr>
      <w:rFonts w:asciiTheme="majorAscii" w:hAnsiTheme="majorHAnsi"/>
      <w:color w:themeColor="text2" w:themeShade="BF" w:val="17375E"/>
      <w:spacing w:val="5"/>
      <w:sz w:val="52"/>
    </w:rPr>
  </w:style>
  <w:style w:styleId="Style_30" w:type="paragraph">
    <w:name w:val="heading 4"/>
    <w:next w:val="Style_6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basedOn w:val="Style_6"/>
    <w:link w:val="Style_31_ch"/>
    <w:uiPriority w:val="9"/>
    <w:qFormat/>
    <w:pPr>
      <w:ind w:firstLine="0" w:left="201"/>
      <w:jc w:val="both"/>
      <w:outlineLvl w:val="1"/>
    </w:pPr>
    <w:rPr>
      <w:sz w:val="29"/>
    </w:rPr>
  </w:style>
  <w:style w:styleId="Style_31_ch" w:type="character">
    <w:name w:val="heading 2"/>
    <w:basedOn w:val="Style_6_ch"/>
    <w:link w:val="Style_31"/>
    <w:rPr>
      <w:sz w:val="29"/>
    </w:rPr>
  </w:style>
  <w:style w:styleId="Style_32" w:type="table">
    <w:name w:val="Сетка таблицы2"/>
    <w:basedOn w:val="Style_33"/>
    <w:pPr>
      <w:widowControl w:val="1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34" w:type="table">
    <w:name w:val="Table Grid"/>
    <w:basedOn w:val="Style_33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5" w:type="table">
    <w:name w:val="Сетка таблицы1"/>
    <w:basedOn w:val="Style_33"/>
    <w:pPr>
      <w:widowControl w:val="1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6" w:type="table">
    <w:name w:val="Сетка таблицы5"/>
    <w:basedOn w:val="Style_33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Сетка таблицы6"/>
    <w:basedOn w:val="Style_33"/>
    <w:pPr>
      <w:widowControl w:val="1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Сетка таблицы3"/>
    <w:basedOn w:val="Style_33"/>
    <w:pPr>
      <w:widowControl w:val="1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Сетка таблицы4"/>
    <w:basedOn w:val="Style_33"/>
    <w:pPr>
      <w:widowControl w:val="1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2025-06-17T06:46:44Z</dcterms:modified>
</cp:coreProperties>
</file>