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D2" w:rsidRDefault="00247FF5" w:rsidP="007911A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1" style="width:84.45pt;height:78.8pt;visibility:visible">
            <v:imagedata r:id="rId6" o:title="" grayscale="t"/>
          </v:shape>
        </w:pict>
      </w:r>
    </w:p>
    <w:p w:rsidR="00D023D2" w:rsidRPr="00315418" w:rsidRDefault="00D023D2" w:rsidP="007911A6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D023D2" w:rsidRPr="00FD6183" w:rsidRDefault="00D023D2" w:rsidP="007911A6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D023D2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D023D2" w:rsidRPr="00BE00E8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D023D2" w:rsidRPr="00315418" w:rsidRDefault="00D023D2" w:rsidP="007911A6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D023D2" w:rsidRPr="00FD6183" w:rsidRDefault="00D023D2" w:rsidP="007911A6">
      <w:pPr>
        <w:widowControl w:val="0"/>
        <w:jc w:val="center"/>
        <w:rPr>
          <w:spacing w:val="40"/>
          <w:sz w:val="28"/>
          <w:szCs w:val="28"/>
          <w:lang w:eastAsia="en-US"/>
        </w:rPr>
      </w:pPr>
      <w:r>
        <w:rPr>
          <w:color w:val="000000"/>
          <w:spacing w:val="40"/>
          <w:sz w:val="28"/>
          <w:szCs w:val="28"/>
        </w:rPr>
        <w:t>П Р И К А З</w:t>
      </w:r>
    </w:p>
    <w:p w:rsidR="00D023D2" w:rsidRPr="00BE00E8" w:rsidRDefault="00D023D2" w:rsidP="007911A6">
      <w:pPr>
        <w:autoSpaceDN w:val="0"/>
        <w:jc w:val="center"/>
        <w:rPr>
          <w:sz w:val="16"/>
          <w:szCs w:val="16"/>
          <w:lang w:eastAsia="zh-CN"/>
        </w:rPr>
      </w:pPr>
    </w:p>
    <w:p w:rsidR="00D023D2" w:rsidRPr="00BE00E8" w:rsidRDefault="00D023D2" w:rsidP="007911A6">
      <w:pPr>
        <w:jc w:val="center"/>
        <w:rPr>
          <w:sz w:val="16"/>
          <w:szCs w:val="16"/>
        </w:rPr>
      </w:pPr>
      <w:r w:rsidRPr="0061348D">
        <w:rPr>
          <w:sz w:val="26"/>
          <w:szCs w:val="26"/>
        </w:rPr>
        <w:t xml:space="preserve">от </w:t>
      </w:r>
      <w:r w:rsidR="00246EDA">
        <w:rPr>
          <w:sz w:val="26"/>
          <w:szCs w:val="26"/>
        </w:rPr>
        <w:t>25.11.2022</w:t>
      </w:r>
      <w:r w:rsidR="004B403A">
        <w:rPr>
          <w:sz w:val="26"/>
          <w:szCs w:val="26"/>
        </w:rPr>
        <w:t xml:space="preserve"> </w:t>
      </w:r>
      <w:r w:rsidRPr="0061348D">
        <w:rPr>
          <w:sz w:val="26"/>
          <w:szCs w:val="26"/>
        </w:rPr>
        <w:t xml:space="preserve">№ </w:t>
      </w:r>
      <w:r w:rsidR="00246EDA">
        <w:rPr>
          <w:sz w:val="26"/>
          <w:szCs w:val="26"/>
        </w:rPr>
        <w:t>592</w:t>
      </w:r>
    </w:p>
    <w:p w:rsidR="00D023D2" w:rsidRPr="00BE00E8" w:rsidRDefault="00D023D2" w:rsidP="007911A6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D023D2" w:rsidRDefault="00D023D2" w:rsidP="002F3502"/>
    <w:p w:rsidR="004B403A" w:rsidRPr="001C5C4D" w:rsidRDefault="00CF25BC" w:rsidP="004B403A">
      <w:pPr>
        <w:spacing w:line="223" w:lineRule="auto"/>
        <w:ind w:left="567" w:right="284" w:hanging="27"/>
        <w:jc w:val="center"/>
        <w:rPr>
          <w:b/>
          <w:bCs/>
          <w:sz w:val="28"/>
          <w:szCs w:val="28"/>
        </w:rPr>
      </w:pPr>
      <w:r w:rsidRPr="00964CD7">
        <w:rPr>
          <w:b/>
          <w:sz w:val="28"/>
          <w:szCs w:val="28"/>
        </w:rPr>
        <w:t>О</w:t>
      </w:r>
      <w:r w:rsidR="00BD6C7F">
        <w:rPr>
          <w:b/>
          <w:sz w:val="28"/>
          <w:szCs w:val="28"/>
        </w:rPr>
        <w:t>б</w:t>
      </w:r>
      <w:r w:rsidRPr="00964CD7">
        <w:rPr>
          <w:b/>
          <w:sz w:val="28"/>
          <w:szCs w:val="28"/>
        </w:rPr>
        <w:t xml:space="preserve"> </w:t>
      </w:r>
      <w:r w:rsidR="00BD6C7F">
        <w:rPr>
          <w:b/>
          <w:sz w:val="28"/>
          <w:szCs w:val="28"/>
        </w:rPr>
        <w:t>утверждении</w:t>
      </w:r>
      <w:r w:rsidRPr="00964CD7">
        <w:rPr>
          <w:b/>
          <w:sz w:val="28"/>
          <w:szCs w:val="28"/>
        </w:rPr>
        <w:t xml:space="preserve"> Административн</w:t>
      </w:r>
      <w:r w:rsidR="00BD6C7F">
        <w:rPr>
          <w:b/>
          <w:sz w:val="28"/>
          <w:szCs w:val="28"/>
        </w:rPr>
        <w:t>ого</w:t>
      </w:r>
      <w:r w:rsidRPr="00964CD7">
        <w:rPr>
          <w:b/>
          <w:sz w:val="28"/>
          <w:szCs w:val="28"/>
        </w:rPr>
        <w:t xml:space="preserve"> регламент</w:t>
      </w:r>
      <w:r w:rsidR="00BD6C7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4B403A">
        <w:rPr>
          <w:b/>
          <w:bCs/>
          <w:sz w:val="28"/>
          <w:szCs w:val="28"/>
        </w:rPr>
        <w:t>предоставления государственной услуги комитетом социального обеспечения, материнства и детства Курской области</w:t>
      </w:r>
      <w:r w:rsidR="004B403A">
        <w:rPr>
          <w:b/>
          <w:sz w:val="28"/>
          <w:szCs w:val="28"/>
        </w:rPr>
        <w:t xml:space="preserve"> </w:t>
      </w:r>
      <w:r w:rsidR="004B403A" w:rsidRPr="00430B28">
        <w:rPr>
          <w:b/>
          <w:bCs/>
          <w:sz w:val="28"/>
          <w:szCs w:val="28"/>
        </w:rPr>
        <w:t>«</w:t>
      </w:r>
      <w:r w:rsidR="004B403A">
        <w:rPr>
          <w:b/>
          <w:bCs/>
          <w:color w:val="000000"/>
          <w:sz w:val="28"/>
          <w:szCs w:val="28"/>
        </w:rPr>
        <w:t>Выдача удостоверений гражданам, пострадавшим вследствие радиационного воздействия</w:t>
      </w:r>
      <w:r w:rsidR="004B403A" w:rsidRPr="001C5C4D">
        <w:rPr>
          <w:b/>
          <w:bCs/>
          <w:sz w:val="28"/>
          <w:szCs w:val="28"/>
        </w:rPr>
        <w:t xml:space="preserve">» </w:t>
      </w:r>
    </w:p>
    <w:p w:rsidR="00CF25BC" w:rsidRDefault="00CF25BC" w:rsidP="00422256">
      <w:pPr>
        <w:spacing w:line="221" w:lineRule="auto"/>
        <w:ind w:right="-255"/>
        <w:jc w:val="both"/>
      </w:pPr>
    </w:p>
    <w:p w:rsidR="00CF25BC" w:rsidRDefault="00CF25BC" w:rsidP="00100DEE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 Правил</w:t>
      </w:r>
      <w:r w:rsidR="00721A5F">
        <w:rPr>
          <w:sz w:val="28"/>
          <w:szCs w:val="28"/>
        </w:rPr>
        <w:t>ами</w:t>
      </w:r>
      <w:r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</w:t>
      </w:r>
      <w:r w:rsidR="00721A5F">
        <w:rPr>
          <w:sz w:val="28"/>
          <w:szCs w:val="28"/>
        </w:rPr>
        <w:t>ми</w:t>
      </w:r>
      <w:r>
        <w:rPr>
          <w:sz w:val="28"/>
          <w:szCs w:val="28"/>
        </w:rPr>
        <w:t xml:space="preserve"> 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721A5F">
        <w:rPr>
          <w:sz w:val="28"/>
          <w:szCs w:val="28"/>
        </w:rPr>
        <w:t>,</w:t>
      </w:r>
      <w:r>
        <w:rPr>
          <w:sz w:val="28"/>
          <w:szCs w:val="28"/>
        </w:rPr>
        <w:t xml:space="preserve"> ПРИКАЗЫВАЮ:</w:t>
      </w:r>
    </w:p>
    <w:p w:rsidR="00B827D7" w:rsidRDefault="00B827D7" w:rsidP="00100DEE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C3111B">
        <w:rPr>
          <w:sz w:val="28"/>
          <w:szCs w:val="28"/>
        </w:rPr>
        <w:t>прилагаемый</w:t>
      </w:r>
      <w:r>
        <w:rPr>
          <w:sz w:val="28"/>
          <w:szCs w:val="28"/>
        </w:rPr>
        <w:t xml:space="preserve"> </w:t>
      </w:r>
      <w:r w:rsidRPr="00964CD7">
        <w:rPr>
          <w:sz w:val="28"/>
          <w:szCs w:val="28"/>
        </w:rPr>
        <w:t xml:space="preserve">Административный регламент </w:t>
      </w:r>
      <w:r w:rsidR="004B403A" w:rsidRPr="00646C64">
        <w:rPr>
          <w:bCs/>
          <w:sz w:val="28"/>
          <w:szCs w:val="28"/>
        </w:rPr>
        <w:t xml:space="preserve">предоставления государственной услуги </w:t>
      </w:r>
      <w:r w:rsidR="004B403A">
        <w:rPr>
          <w:bCs/>
          <w:sz w:val="28"/>
          <w:szCs w:val="28"/>
        </w:rPr>
        <w:t>комитетом социального обеспечения, материнства и детства Курской области</w:t>
      </w:r>
      <w:r w:rsidR="004B403A" w:rsidRPr="004A2537">
        <w:rPr>
          <w:sz w:val="28"/>
          <w:szCs w:val="28"/>
        </w:rPr>
        <w:t xml:space="preserve"> </w:t>
      </w:r>
      <w:r w:rsidR="004B403A" w:rsidRPr="00574861">
        <w:rPr>
          <w:bCs/>
          <w:sz w:val="28"/>
          <w:szCs w:val="28"/>
        </w:rPr>
        <w:t>«</w:t>
      </w:r>
      <w:r w:rsidR="004B403A" w:rsidRPr="00B74D3D">
        <w:rPr>
          <w:bCs/>
          <w:color w:val="000000"/>
          <w:sz w:val="28"/>
          <w:szCs w:val="28"/>
        </w:rPr>
        <w:t>Выдача удостоверений гражданам, пострадавшим вследствие радиационного воздействия</w:t>
      </w:r>
      <w:r w:rsidRPr="00964CD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B827D7" w:rsidRDefault="00B827D7" w:rsidP="00716A03">
      <w:pPr>
        <w:spacing w:line="221" w:lineRule="auto"/>
        <w:ind w:right="27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CF25BC" w:rsidRPr="00964CD7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 силу</w:t>
      </w:r>
      <w:r w:rsidR="00716A03" w:rsidRPr="00716A03">
        <w:rPr>
          <w:sz w:val="28"/>
          <w:szCs w:val="28"/>
        </w:rPr>
        <w:t xml:space="preserve"> </w:t>
      </w:r>
      <w:r w:rsidRPr="005C2F28">
        <w:rPr>
          <w:bCs/>
          <w:sz w:val="28"/>
          <w:szCs w:val="28"/>
        </w:rPr>
        <w:t>приказ комитета социального обеспечения</w:t>
      </w:r>
      <w:r w:rsidR="00716A03">
        <w:rPr>
          <w:bCs/>
          <w:sz w:val="28"/>
          <w:szCs w:val="28"/>
        </w:rPr>
        <w:t>, материнства и детства</w:t>
      </w:r>
      <w:r w:rsidRPr="005C2F28">
        <w:rPr>
          <w:bCs/>
          <w:sz w:val="28"/>
          <w:szCs w:val="28"/>
        </w:rPr>
        <w:t xml:space="preserve"> Курской области от </w:t>
      </w:r>
      <w:r w:rsidR="004B403A">
        <w:rPr>
          <w:bCs/>
          <w:sz w:val="28"/>
          <w:szCs w:val="28"/>
        </w:rPr>
        <w:t>09</w:t>
      </w:r>
      <w:r w:rsidRPr="005C2F28">
        <w:rPr>
          <w:bCs/>
          <w:sz w:val="28"/>
          <w:szCs w:val="28"/>
        </w:rPr>
        <w:t>.</w:t>
      </w:r>
      <w:r w:rsidR="004B403A">
        <w:rPr>
          <w:bCs/>
          <w:sz w:val="28"/>
          <w:szCs w:val="28"/>
        </w:rPr>
        <w:t>10</w:t>
      </w:r>
      <w:r w:rsidRPr="005C2F28">
        <w:rPr>
          <w:bCs/>
          <w:sz w:val="28"/>
          <w:szCs w:val="28"/>
        </w:rPr>
        <w:t>.20</w:t>
      </w:r>
      <w:r w:rsidR="007A67F5">
        <w:rPr>
          <w:bCs/>
          <w:sz w:val="28"/>
          <w:szCs w:val="28"/>
        </w:rPr>
        <w:t>1</w:t>
      </w:r>
      <w:r w:rsidRPr="005C2F28">
        <w:rPr>
          <w:bCs/>
          <w:sz w:val="28"/>
          <w:szCs w:val="28"/>
        </w:rPr>
        <w:t xml:space="preserve">9 № </w:t>
      </w:r>
      <w:r w:rsidR="004B403A">
        <w:rPr>
          <w:bCs/>
          <w:sz w:val="28"/>
          <w:szCs w:val="28"/>
        </w:rPr>
        <w:t>490</w:t>
      </w:r>
      <w:r w:rsidRPr="005C2F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6C1801" w:rsidRPr="006C1801">
        <w:rPr>
          <w:sz w:val="28"/>
          <w:szCs w:val="28"/>
        </w:rPr>
        <w:t xml:space="preserve">Об утверждении Административного регламента </w:t>
      </w:r>
      <w:r w:rsidR="004B403A" w:rsidRPr="00646C64">
        <w:rPr>
          <w:bCs/>
          <w:sz w:val="28"/>
          <w:szCs w:val="28"/>
        </w:rPr>
        <w:t xml:space="preserve">предоставления государственной услуги </w:t>
      </w:r>
      <w:r w:rsidR="004B403A">
        <w:rPr>
          <w:bCs/>
          <w:sz w:val="28"/>
          <w:szCs w:val="28"/>
        </w:rPr>
        <w:t>комитетом социального обеспечения, материнства и детства Курской области</w:t>
      </w:r>
      <w:r w:rsidR="004B403A" w:rsidRPr="004A2537">
        <w:rPr>
          <w:sz w:val="28"/>
          <w:szCs w:val="28"/>
        </w:rPr>
        <w:t xml:space="preserve"> </w:t>
      </w:r>
      <w:r w:rsidR="004B403A" w:rsidRPr="00574861">
        <w:rPr>
          <w:bCs/>
          <w:sz w:val="28"/>
          <w:szCs w:val="28"/>
        </w:rPr>
        <w:t>«</w:t>
      </w:r>
      <w:r w:rsidR="004B403A" w:rsidRPr="00B74D3D">
        <w:rPr>
          <w:bCs/>
          <w:color w:val="000000"/>
          <w:sz w:val="28"/>
          <w:szCs w:val="28"/>
        </w:rPr>
        <w:t>Выдача удостоверений гражданам, пострадавшим вследствие радиационного воздействия</w:t>
      </w:r>
      <w:r w:rsidRPr="005C2F28">
        <w:rPr>
          <w:bCs/>
          <w:sz w:val="28"/>
          <w:szCs w:val="28"/>
        </w:rPr>
        <w:t>»</w:t>
      </w:r>
      <w:r w:rsidR="004B403A">
        <w:rPr>
          <w:bCs/>
          <w:sz w:val="28"/>
          <w:szCs w:val="28"/>
        </w:rPr>
        <w:t>.</w:t>
      </w:r>
    </w:p>
    <w:p w:rsidR="004B403A" w:rsidRDefault="004B403A" w:rsidP="004B403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Управлению организации социальных выплат (</w:t>
      </w:r>
      <w:r w:rsidR="00252487">
        <w:rPr>
          <w:sz w:val="28"/>
          <w:szCs w:val="28"/>
        </w:rPr>
        <w:t xml:space="preserve">Н.Н. </w:t>
      </w:r>
      <w:proofErr w:type="gramStart"/>
      <w:r w:rsidR="00252487">
        <w:rPr>
          <w:sz w:val="28"/>
          <w:szCs w:val="28"/>
        </w:rPr>
        <w:t>Алешина</w:t>
      </w:r>
      <w:proofErr w:type="gramEnd"/>
      <w:r>
        <w:rPr>
          <w:sz w:val="28"/>
          <w:szCs w:val="28"/>
        </w:rPr>
        <w:t xml:space="preserve">) </w:t>
      </w:r>
      <w:r w:rsidRPr="001C5C4D">
        <w:rPr>
          <w:sz w:val="28"/>
          <w:szCs w:val="28"/>
        </w:rPr>
        <w:t>настоящий приказ довести до сведения руководителей органов социальной защиты населения</w:t>
      </w:r>
      <w:r w:rsidR="00716A03">
        <w:rPr>
          <w:sz w:val="28"/>
          <w:szCs w:val="28"/>
        </w:rPr>
        <w:t xml:space="preserve"> и разместить на официальном сайте комитета социального обеспечения, материнства и детства Курской области</w:t>
      </w:r>
      <w:r>
        <w:rPr>
          <w:sz w:val="28"/>
          <w:szCs w:val="28"/>
        </w:rPr>
        <w:t>.</w:t>
      </w:r>
    </w:p>
    <w:p w:rsidR="004B403A" w:rsidRDefault="004B403A" w:rsidP="004B403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 </w:t>
      </w:r>
      <w:proofErr w:type="gramStart"/>
      <w:r>
        <w:rPr>
          <w:color w:val="000000"/>
          <w:sz w:val="28"/>
          <w:szCs w:val="28"/>
        </w:rPr>
        <w:t xml:space="preserve">Управлению правовой, организационной и аналитической работы (Т.А.Селитренникова) обеспечить размещение (опубликование) настоящего приказа на «Официальном </w:t>
      </w:r>
      <w:proofErr w:type="spellStart"/>
      <w:r>
        <w:rPr>
          <w:color w:val="000000"/>
          <w:sz w:val="28"/>
          <w:szCs w:val="28"/>
        </w:rPr>
        <w:t>интернет-портале</w:t>
      </w:r>
      <w:proofErr w:type="spellEnd"/>
      <w:r>
        <w:rPr>
          <w:color w:val="000000"/>
          <w:sz w:val="28"/>
          <w:szCs w:val="28"/>
        </w:rPr>
        <w:t xml:space="preserve"> правовой информации» (</w:t>
      </w:r>
      <w:proofErr w:type="spellStart"/>
      <w:r>
        <w:rPr>
          <w:color w:val="000000"/>
          <w:sz w:val="28"/>
          <w:szCs w:val="28"/>
        </w:rPr>
        <w:t>www.pravo.gov.ru</w:t>
      </w:r>
      <w:proofErr w:type="spellEnd"/>
      <w:r>
        <w:rPr>
          <w:color w:val="000000"/>
          <w:sz w:val="28"/>
          <w:szCs w:val="28"/>
        </w:rPr>
        <w:t xml:space="preserve">) и  на официальном  сайте Администрации Курской области в сроки, установленные постановлением Губернатора Курской </w:t>
      </w:r>
      <w:r>
        <w:rPr>
          <w:color w:val="000000"/>
          <w:sz w:val="28"/>
          <w:szCs w:val="28"/>
        </w:rPr>
        <w:lastRenderedPageBreak/>
        <w:t>области от 16.04.2009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4B403A" w:rsidRDefault="004B403A" w:rsidP="004B403A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1B42B7" w:rsidRDefault="001B42B7" w:rsidP="00987249">
      <w:pPr>
        <w:autoSpaceDE w:val="0"/>
        <w:autoSpaceDN w:val="0"/>
        <w:adjustRightInd w:val="0"/>
        <w:ind w:right="27" w:firstLine="709"/>
        <w:jc w:val="both"/>
        <w:outlineLvl w:val="1"/>
        <w:rPr>
          <w:sz w:val="28"/>
          <w:szCs w:val="28"/>
        </w:rPr>
      </w:pPr>
    </w:p>
    <w:p w:rsidR="00886199" w:rsidRDefault="00886199" w:rsidP="00987249">
      <w:pPr>
        <w:autoSpaceDE w:val="0"/>
        <w:autoSpaceDN w:val="0"/>
        <w:adjustRightInd w:val="0"/>
        <w:ind w:right="27" w:firstLine="709"/>
        <w:jc w:val="both"/>
        <w:outlineLvl w:val="1"/>
        <w:rPr>
          <w:sz w:val="28"/>
          <w:szCs w:val="28"/>
        </w:rPr>
      </w:pPr>
    </w:p>
    <w:p w:rsidR="001B42B7" w:rsidRDefault="001B42B7" w:rsidP="00987249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                      </w:t>
      </w:r>
      <w:r w:rsidR="00100DEE">
        <w:rPr>
          <w:sz w:val="28"/>
          <w:szCs w:val="28"/>
        </w:rPr>
        <w:t xml:space="preserve">  </w:t>
      </w:r>
      <w:r>
        <w:rPr>
          <w:sz w:val="28"/>
          <w:szCs w:val="28"/>
        </w:rPr>
        <w:t>Т.А. Сукновалова</w:t>
      </w:r>
    </w:p>
    <w:p w:rsidR="00D023D2" w:rsidRDefault="00D023D2" w:rsidP="00987249">
      <w:pPr>
        <w:spacing w:line="221" w:lineRule="auto"/>
        <w:ind w:right="27"/>
        <w:jc w:val="both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sectPr w:rsidR="00D023D2" w:rsidSect="00CF25BC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875" w:rsidRDefault="007C7875" w:rsidP="007F5893">
      <w:r>
        <w:separator/>
      </w:r>
    </w:p>
  </w:endnote>
  <w:endnote w:type="continuationSeparator" w:id="0">
    <w:p w:rsidR="007C7875" w:rsidRDefault="007C7875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875" w:rsidRDefault="007C7875" w:rsidP="007F5893">
      <w:r>
        <w:separator/>
      </w:r>
    </w:p>
  </w:footnote>
  <w:footnote w:type="continuationSeparator" w:id="0">
    <w:p w:rsidR="007C7875" w:rsidRDefault="007C7875" w:rsidP="007F5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03"/>
    <w:rsid w:val="00000FB1"/>
    <w:rsid w:val="00001999"/>
    <w:rsid w:val="000035FC"/>
    <w:rsid w:val="00085110"/>
    <w:rsid w:val="000C5E32"/>
    <w:rsid w:val="000E71C1"/>
    <w:rsid w:val="00100DEE"/>
    <w:rsid w:val="00115103"/>
    <w:rsid w:val="001233AF"/>
    <w:rsid w:val="001269CE"/>
    <w:rsid w:val="00126FA7"/>
    <w:rsid w:val="00152966"/>
    <w:rsid w:val="001801AE"/>
    <w:rsid w:val="00180FC4"/>
    <w:rsid w:val="001B42B7"/>
    <w:rsid w:val="001C7FC0"/>
    <w:rsid w:val="001D20A2"/>
    <w:rsid w:val="001E468E"/>
    <w:rsid w:val="001E5408"/>
    <w:rsid w:val="002414EA"/>
    <w:rsid w:val="00246EDA"/>
    <w:rsid w:val="00247FF5"/>
    <w:rsid w:val="00252487"/>
    <w:rsid w:val="002903F8"/>
    <w:rsid w:val="002E0348"/>
    <w:rsid w:val="002E064C"/>
    <w:rsid w:val="002F3502"/>
    <w:rsid w:val="003015B1"/>
    <w:rsid w:val="00315418"/>
    <w:rsid w:val="003221ED"/>
    <w:rsid w:val="00334364"/>
    <w:rsid w:val="0034473C"/>
    <w:rsid w:val="003650AB"/>
    <w:rsid w:val="003734ED"/>
    <w:rsid w:val="003B17BB"/>
    <w:rsid w:val="003B17DC"/>
    <w:rsid w:val="003E3078"/>
    <w:rsid w:val="00416DEA"/>
    <w:rsid w:val="00422256"/>
    <w:rsid w:val="00455DE5"/>
    <w:rsid w:val="00457156"/>
    <w:rsid w:val="00462D4D"/>
    <w:rsid w:val="00473219"/>
    <w:rsid w:val="004A1874"/>
    <w:rsid w:val="004B403A"/>
    <w:rsid w:val="004D08EF"/>
    <w:rsid w:val="005345F7"/>
    <w:rsid w:val="0054439F"/>
    <w:rsid w:val="005676AD"/>
    <w:rsid w:val="00594A86"/>
    <w:rsid w:val="00597236"/>
    <w:rsid w:val="005A7F77"/>
    <w:rsid w:val="005B13EE"/>
    <w:rsid w:val="005B202B"/>
    <w:rsid w:val="005C4DFE"/>
    <w:rsid w:val="005D7304"/>
    <w:rsid w:val="005F5C10"/>
    <w:rsid w:val="00612560"/>
    <w:rsid w:val="0061348D"/>
    <w:rsid w:val="006225C4"/>
    <w:rsid w:val="00634434"/>
    <w:rsid w:val="0065534C"/>
    <w:rsid w:val="0068182F"/>
    <w:rsid w:val="006A5848"/>
    <w:rsid w:val="006C1801"/>
    <w:rsid w:val="00716A03"/>
    <w:rsid w:val="00721A5F"/>
    <w:rsid w:val="0072469B"/>
    <w:rsid w:val="00734776"/>
    <w:rsid w:val="007821CC"/>
    <w:rsid w:val="007911A6"/>
    <w:rsid w:val="007A67F5"/>
    <w:rsid w:val="007C7875"/>
    <w:rsid w:val="007D23D5"/>
    <w:rsid w:val="007D2DC1"/>
    <w:rsid w:val="007F5893"/>
    <w:rsid w:val="007F6387"/>
    <w:rsid w:val="0080614A"/>
    <w:rsid w:val="00814BEC"/>
    <w:rsid w:val="00864C96"/>
    <w:rsid w:val="0086778E"/>
    <w:rsid w:val="00886199"/>
    <w:rsid w:val="00887869"/>
    <w:rsid w:val="008C3061"/>
    <w:rsid w:val="008D1FD7"/>
    <w:rsid w:val="00925C4D"/>
    <w:rsid w:val="009305B4"/>
    <w:rsid w:val="00953217"/>
    <w:rsid w:val="00965EBE"/>
    <w:rsid w:val="00987249"/>
    <w:rsid w:val="009873AE"/>
    <w:rsid w:val="00994F72"/>
    <w:rsid w:val="0099774B"/>
    <w:rsid w:val="009C4319"/>
    <w:rsid w:val="009D16E0"/>
    <w:rsid w:val="00A11C55"/>
    <w:rsid w:val="00A15BC2"/>
    <w:rsid w:val="00A36B12"/>
    <w:rsid w:val="00A64F5A"/>
    <w:rsid w:val="00A679C3"/>
    <w:rsid w:val="00A84538"/>
    <w:rsid w:val="00A95A16"/>
    <w:rsid w:val="00A97677"/>
    <w:rsid w:val="00AD651C"/>
    <w:rsid w:val="00B11868"/>
    <w:rsid w:val="00B34C78"/>
    <w:rsid w:val="00B77272"/>
    <w:rsid w:val="00B824EC"/>
    <w:rsid w:val="00B827D7"/>
    <w:rsid w:val="00B95F63"/>
    <w:rsid w:val="00BB231D"/>
    <w:rsid w:val="00BD6C7F"/>
    <w:rsid w:val="00BE00E8"/>
    <w:rsid w:val="00C0056E"/>
    <w:rsid w:val="00C07BE7"/>
    <w:rsid w:val="00C11F25"/>
    <w:rsid w:val="00C2316F"/>
    <w:rsid w:val="00C3111B"/>
    <w:rsid w:val="00C32C7C"/>
    <w:rsid w:val="00C36266"/>
    <w:rsid w:val="00C37D0E"/>
    <w:rsid w:val="00C434BA"/>
    <w:rsid w:val="00C6063A"/>
    <w:rsid w:val="00C66D59"/>
    <w:rsid w:val="00C67427"/>
    <w:rsid w:val="00C84CB2"/>
    <w:rsid w:val="00C903B5"/>
    <w:rsid w:val="00CA06BC"/>
    <w:rsid w:val="00CA52FE"/>
    <w:rsid w:val="00CC2541"/>
    <w:rsid w:val="00CC7595"/>
    <w:rsid w:val="00CE606F"/>
    <w:rsid w:val="00CF25BC"/>
    <w:rsid w:val="00D023D2"/>
    <w:rsid w:val="00D0345C"/>
    <w:rsid w:val="00D13C53"/>
    <w:rsid w:val="00D25DC5"/>
    <w:rsid w:val="00D60674"/>
    <w:rsid w:val="00D8753A"/>
    <w:rsid w:val="00D95203"/>
    <w:rsid w:val="00DF4698"/>
    <w:rsid w:val="00E429EA"/>
    <w:rsid w:val="00E43C11"/>
    <w:rsid w:val="00E66221"/>
    <w:rsid w:val="00E778C7"/>
    <w:rsid w:val="00EC37FD"/>
    <w:rsid w:val="00EE1C9F"/>
    <w:rsid w:val="00F027DA"/>
    <w:rsid w:val="00F02A8A"/>
    <w:rsid w:val="00F3437D"/>
    <w:rsid w:val="00F36D46"/>
    <w:rsid w:val="00F407A4"/>
    <w:rsid w:val="00F52A5E"/>
    <w:rsid w:val="00F55DAA"/>
    <w:rsid w:val="00F71F96"/>
    <w:rsid w:val="00F9140F"/>
    <w:rsid w:val="00FB4EB8"/>
    <w:rsid w:val="00FD3751"/>
    <w:rsid w:val="00FD6183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1B4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Kovaleva_VI</cp:lastModifiedBy>
  <cp:revision>28</cp:revision>
  <cp:lastPrinted>2022-11-25T12:01:00Z</cp:lastPrinted>
  <dcterms:created xsi:type="dcterms:W3CDTF">2019-08-06T13:08:00Z</dcterms:created>
  <dcterms:modified xsi:type="dcterms:W3CDTF">2022-11-28T06:39:00Z</dcterms:modified>
</cp:coreProperties>
</file>