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AC" w:rsidRPr="00FC2E85" w:rsidRDefault="00F944AC" w:rsidP="00201F3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E85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201F3B" w:rsidRPr="00FC2E85" w:rsidRDefault="00201F3B" w:rsidP="00201F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E85">
        <w:rPr>
          <w:rFonts w:ascii="Times New Roman" w:hAnsi="Times New Roman" w:cs="Times New Roman"/>
          <w:b/>
          <w:sz w:val="26"/>
          <w:szCs w:val="26"/>
        </w:rPr>
        <w:t>к проекту постановления Администрации Курской области</w:t>
      </w:r>
    </w:p>
    <w:p w:rsidR="00201F3B" w:rsidRPr="00430BA4" w:rsidRDefault="00201F3B" w:rsidP="00201F3B">
      <w:pPr>
        <w:tabs>
          <w:tab w:val="left" w:pos="89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0BA4">
        <w:rPr>
          <w:rFonts w:ascii="Times New Roman" w:eastAsia="Calibri" w:hAnsi="Times New Roman" w:cs="Times New Roman"/>
          <w:b/>
          <w:sz w:val="26"/>
          <w:szCs w:val="26"/>
        </w:rPr>
        <w:t xml:space="preserve">«Об утверждении </w:t>
      </w:r>
      <w:proofErr w:type="gramStart"/>
      <w:r w:rsidRPr="00430BA4">
        <w:rPr>
          <w:rFonts w:ascii="Times New Roman" w:eastAsia="Calibri" w:hAnsi="Times New Roman" w:cs="Times New Roman"/>
          <w:b/>
          <w:sz w:val="26"/>
          <w:szCs w:val="26"/>
        </w:rPr>
        <w:t>порядка определения общего объема контрольных цифр приема</w:t>
      </w:r>
      <w:proofErr w:type="gramEnd"/>
      <w:r w:rsidRPr="00430BA4">
        <w:rPr>
          <w:rFonts w:ascii="Times New Roman" w:eastAsia="Calibri" w:hAnsi="Times New Roman" w:cs="Times New Roman"/>
          <w:b/>
          <w:sz w:val="26"/>
          <w:szCs w:val="26"/>
        </w:rPr>
        <w:t xml:space="preserve"> для обучения по образовательным программам </w:t>
      </w:r>
      <w:proofErr w:type="spellStart"/>
      <w:r w:rsidRPr="00430BA4">
        <w:rPr>
          <w:rFonts w:ascii="Times New Roman" w:eastAsia="Calibri" w:hAnsi="Times New Roman" w:cs="Times New Roman"/>
          <w:b/>
          <w:sz w:val="26"/>
          <w:szCs w:val="26"/>
        </w:rPr>
        <w:t>бакалавриата</w:t>
      </w:r>
      <w:proofErr w:type="spellEnd"/>
      <w:r w:rsidRPr="00430BA4">
        <w:rPr>
          <w:rFonts w:ascii="Times New Roman" w:eastAsia="Calibri" w:hAnsi="Times New Roman" w:cs="Times New Roman"/>
          <w:b/>
          <w:sz w:val="26"/>
          <w:szCs w:val="26"/>
        </w:rPr>
        <w:t xml:space="preserve">, программам </w:t>
      </w:r>
      <w:proofErr w:type="spellStart"/>
      <w:r w:rsidRPr="00430BA4">
        <w:rPr>
          <w:rFonts w:ascii="Times New Roman" w:eastAsia="Calibri" w:hAnsi="Times New Roman" w:cs="Times New Roman"/>
          <w:b/>
          <w:sz w:val="26"/>
          <w:szCs w:val="26"/>
        </w:rPr>
        <w:t>специалитета</w:t>
      </w:r>
      <w:proofErr w:type="spellEnd"/>
      <w:r w:rsidRPr="00430BA4">
        <w:rPr>
          <w:rFonts w:ascii="Times New Roman" w:eastAsia="Calibri" w:hAnsi="Times New Roman" w:cs="Times New Roman"/>
          <w:b/>
          <w:sz w:val="26"/>
          <w:szCs w:val="26"/>
        </w:rPr>
        <w:t>, программам магистратуры и программам ординатуры за счет средств федерального бюджета в образовательных организациях высшего образования, расположенных на территории Курской области»</w:t>
      </w:r>
    </w:p>
    <w:p w:rsidR="00F944AC" w:rsidRPr="00430BA4" w:rsidRDefault="00F944AC" w:rsidP="007711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30B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F3B" w:rsidRPr="00430BA4" w:rsidRDefault="00AB3AA5" w:rsidP="0020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BA4">
        <w:rPr>
          <w:rFonts w:ascii="Times New Roman" w:hAnsi="Times New Roman" w:cs="Times New Roman"/>
          <w:sz w:val="26"/>
          <w:szCs w:val="26"/>
        </w:rPr>
        <w:t>Проект постановления Администрации Курской области «</w:t>
      </w:r>
      <w:r w:rsidR="00201F3B" w:rsidRPr="00430BA4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определения общего объема контрольных цифр приема для обучения по образовательным программам </w:t>
      </w:r>
      <w:proofErr w:type="spellStart"/>
      <w:r w:rsidR="00201F3B" w:rsidRPr="00430BA4">
        <w:rPr>
          <w:rFonts w:ascii="Times New Roman" w:eastAsia="Calibri" w:hAnsi="Times New Roman" w:cs="Times New Roman"/>
          <w:sz w:val="26"/>
          <w:szCs w:val="26"/>
        </w:rPr>
        <w:t>бакалавриата</w:t>
      </w:r>
      <w:proofErr w:type="spellEnd"/>
      <w:r w:rsidR="00201F3B" w:rsidRPr="00430BA4">
        <w:rPr>
          <w:rFonts w:ascii="Times New Roman" w:eastAsia="Calibri" w:hAnsi="Times New Roman" w:cs="Times New Roman"/>
          <w:sz w:val="26"/>
          <w:szCs w:val="26"/>
        </w:rPr>
        <w:t xml:space="preserve">, программам </w:t>
      </w:r>
      <w:proofErr w:type="spellStart"/>
      <w:r w:rsidR="00201F3B" w:rsidRPr="00430BA4">
        <w:rPr>
          <w:rFonts w:ascii="Times New Roman" w:eastAsia="Calibri" w:hAnsi="Times New Roman" w:cs="Times New Roman"/>
          <w:sz w:val="26"/>
          <w:szCs w:val="26"/>
        </w:rPr>
        <w:t>специалитета</w:t>
      </w:r>
      <w:proofErr w:type="spellEnd"/>
      <w:r w:rsidR="00201F3B" w:rsidRPr="00430BA4">
        <w:rPr>
          <w:rFonts w:ascii="Times New Roman" w:eastAsia="Calibri" w:hAnsi="Times New Roman" w:cs="Times New Roman"/>
          <w:sz w:val="26"/>
          <w:szCs w:val="26"/>
        </w:rPr>
        <w:t>, программам магистратуры и программам ординатуры за счет средств федерального бюджета в образовательных организациях высшего образования, расположенных на территории Курской области</w:t>
      </w:r>
      <w:r w:rsidRPr="00430BA4">
        <w:rPr>
          <w:rFonts w:ascii="Times New Roman" w:hAnsi="Times New Roman" w:cs="Times New Roman"/>
          <w:sz w:val="26"/>
          <w:szCs w:val="26"/>
        </w:rPr>
        <w:t xml:space="preserve">» </w:t>
      </w:r>
      <w:r w:rsidR="00201F3B" w:rsidRPr="00430BA4">
        <w:rPr>
          <w:rFonts w:ascii="Times New Roman" w:hAnsi="Times New Roman" w:cs="Times New Roman"/>
          <w:sz w:val="26"/>
          <w:szCs w:val="26"/>
        </w:rPr>
        <w:t>подготовлен в соответствии с постановлением Правительства Российской Федерации от 15 октября 2021 г. № 1750 «Об утверждении правил установления</w:t>
      </w:r>
      <w:proofErr w:type="gramEnd"/>
      <w:r w:rsidR="00201F3B" w:rsidRPr="00430BA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01F3B" w:rsidRPr="00430BA4">
        <w:rPr>
          <w:rFonts w:ascii="Times New Roman" w:hAnsi="Times New Roman" w:cs="Times New Roman"/>
          <w:sz w:val="26"/>
          <w:szCs w:val="26"/>
        </w:rPr>
        <w:t>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</w:t>
      </w:r>
      <w:bookmarkStart w:id="0" w:name="_GoBack"/>
      <w:bookmarkEnd w:id="0"/>
      <w:r w:rsidR="00201F3B" w:rsidRPr="00430BA4">
        <w:rPr>
          <w:rFonts w:ascii="Times New Roman" w:hAnsi="Times New Roman" w:cs="Times New Roman"/>
          <w:sz w:val="26"/>
          <w:szCs w:val="26"/>
        </w:rPr>
        <w:t>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ассигнований федерального бюджета</w:t>
      </w:r>
      <w:proofErr w:type="gramEnd"/>
      <w:r w:rsidR="00201F3B" w:rsidRPr="00430BA4">
        <w:rPr>
          <w:rFonts w:ascii="Times New Roman" w:hAnsi="Times New Roman" w:cs="Times New Roman"/>
          <w:sz w:val="26"/>
          <w:szCs w:val="26"/>
        </w:rPr>
        <w:t xml:space="preserve"> и признании </w:t>
      </w:r>
      <w:proofErr w:type="gramStart"/>
      <w:r w:rsidR="00201F3B" w:rsidRPr="00430BA4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201F3B" w:rsidRPr="00430BA4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Федерации» и в продолжение работы по исполнению поручения Губернатора Курской области Р.В. </w:t>
      </w:r>
      <w:proofErr w:type="spellStart"/>
      <w:r w:rsidR="00201F3B" w:rsidRPr="00430BA4">
        <w:rPr>
          <w:rFonts w:ascii="Times New Roman" w:hAnsi="Times New Roman" w:cs="Times New Roman"/>
          <w:sz w:val="26"/>
          <w:szCs w:val="26"/>
        </w:rPr>
        <w:t>Старовойта</w:t>
      </w:r>
      <w:proofErr w:type="spellEnd"/>
      <w:r w:rsidR="00201F3B" w:rsidRPr="00430BA4">
        <w:rPr>
          <w:rFonts w:ascii="Times New Roman" w:hAnsi="Times New Roman" w:cs="Times New Roman"/>
          <w:sz w:val="26"/>
          <w:szCs w:val="26"/>
        </w:rPr>
        <w:t>, данного по итогам оперативного совещания от 16 августа 2021 года.</w:t>
      </w:r>
    </w:p>
    <w:p w:rsidR="00201F3B" w:rsidRPr="00430BA4" w:rsidRDefault="00201F3B" w:rsidP="0020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BA4">
        <w:rPr>
          <w:rFonts w:ascii="Times New Roman" w:hAnsi="Times New Roman" w:cs="Times New Roman"/>
          <w:sz w:val="26"/>
          <w:szCs w:val="26"/>
        </w:rPr>
        <w:t xml:space="preserve">Данным постановлением Администрации Курской области предлагается закрепить отраслевые органы исполнительной власти Курской области и органы, обеспечивающие деятельность Администрации Курской области, за процедурой определения общих объемов контрольных цифр приема за укрупненными группами специальностей (направлений подготовки) высшего образования и установить </w:t>
      </w:r>
      <w:r w:rsidRPr="00430BA4">
        <w:rPr>
          <w:rFonts w:ascii="Times New Roman" w:eastAsia="Calibri" w:hAnsi="Times New Roman" w:cs="Times New Roman"/>
          <w:sz w:val="26"/>
          <w:szCs w:val="26"/>
        </w:rPr>
        <w:t xml:space="preserve">порядок определения общего объема контрольных цифр приема для обучения по образовательным программам </w:t>
      </w:r>
      <w:proofErr w:type="spellStart"/>
      <w:r w:rsidRPr="00430BA4">
        <w:rPr>
          <w:rFonts w:ascii="Times New Roman" w:eastAsia="Calibri" w:hAnsi="Times New Roman" w:cs="Times New Roman"/>
          <w:sz w:val="26"/>
          <w:szCs w:val="26"/>
        </w:rPr>
        <w:t>бакалавриата</w:t>
      </w:r>
      <w:proofErr w:type="spellEnd"/>
      <w:r w:rsidRPr="00430BA4">
        <w:rPr>
          <w:rFonts w:ascii="Times New Roman" w:eastAsia="Calibri" w:hAnsi="Times New Roman" w:cs="Times New Roman"/>
          <w:sz w:val="26"/>
          <w:szCs w:val="26"/>
        </w:rPr>
        <w:t xml:space="preserve">, программам </w:t>
      </w:r>
      <w:proofErr w:type="spellStart"/>
      <w:r w:rsidRPr="00430BA4">
        <w:rPr>
          <w:rFonts w:ascii="Times New Roman" w:eastAsia="Calibri" w:hAnsi="Times New Roman" w:cs="Times New Roman"/>
          <w:sz w:val="26"/>
          <w:szCs w:val="26"/>
        </w:rPr>
        <w:t>специалитета</w:t>
      </w:r>
      <w:proofErr w:type="spellEnd"/>
      <w:r w:rsidRPr="00430BA4">
        <w:rPr>
          <w:rFonts w:ascii="Times New Roman" w:eastAsia="Calibri" w:hAnsi="Times New Roman" w:cs="Times New Roman"/>
          <w:sz w:val="26"/>
          <w:szCs w:val="26"/>
        </w:rPr>
        <w:t>, программам магистратуры и программам ординатуры за счет</w:t>
      </w:r>
      <w:proofErr w:type="gramEnd"/>
      <w:r w:rsidRPr="00430BA4">
        <w:rPr>
          <w:rFonts w:ascii="Times New Roman" w:eastAsia="Calibri" w:hAnsi="Times New Roman" w:cs="Times New Roman"/>
          <w:sz w:val="26"/>
          <w:szCs w:val="26"/>
        </w:rPr>
        <w:t xml:space="preserve"> средств федерального бюджета в образовательных организациях высшего образования, расположенных на территории Курской области.</w:t>
      </w:r>
    </w:p>
    <w:p w:rsidR="00AB3AA5" w:rsidRPr="00FC2E85" w:rsidRDefault="0077112E" w:rsidP="00201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E85">
        <w:rPr>
          <w:rFonts w:ascii="Times New Roman" w:hAnsi="Times New Roman" w:cs="Times New Roman"/>
          <w:sz w:val="26"/>
          <w:szCs w:val="26"/>
        </w:rPr>
        <w:t>В</w:t>
      </w:r>
      <w:r w:rsidR="00AB3AA5" w:rsidRPr="00FC2E85">
        <w:rPr>
          <w:rFonts w:ascii="Times New Roman" w:hAnsi="Times New Roman" w:cs="Times New Roman"/>
          <w:sz w:val="26"/>
          <w:szCs w:val="26"/>
        </w:rPr>
        <w:t xml:space="preserve">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№ 493-па, данный проект подлежит раскрытию.</w:t>
      </w:r>
    </w:p>
    <w:p w:rsidR="00CF627E" w:rsidRPr="00FC2E85" w:rsidRDefault="00AB3AA5" w:rsidP="00201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E85">
        <w:rPr>
          <w:rFonts w:ascii="Times New Roman" w:hAnsi="Times New Roman" w:cs="Times New Roman"/>
          <w:sz w:val="26"/>
          <w:szCs w:val="26"/>
        </w:rPr>
        <w:t xml:space="preserve">Срок общественного обсуждения с </w:t>
      </w:r>
      <w:r w:rsidR="008D3CD5" w:rsidRPr="00FC2E85">
        <w:rPr>
          <w:rFonts w:ascii="Times New Roman" w:hAnsi="Times New Roman" w:cs="Times New Roman"/>
          <w:sz w:val="26"/>
          <w:szCs w:val="26"/>
        </w:rPr>
        <w:t>31</w:t>
      </w:r>
      <w:r w:rsidR="0028275E" w:rsidRPr="00FC2E85">
        <w:rPr>
          <w:rFonts w:ascii="Times New Roman" w:hAnsi="Times New Roman" w:cs="Times New Roman"/>
          <w:sz w:val="26"/>
          <w:szCs w:val="26"/>
        </w:rPr>
        <w:t>.01</w:t>
      </w:r>
      <w:r w:rsidRPr="00FC2E85">
        <w:rPr>
          <w:rFonts w:ascii="Times New Roman" w:hAnsi="Times New Roman" w:cs="Times New Roman"/>
          <w:sz w:val="26"/>
          <w:szCs w:val="26"/>
        </w:rPr>
        <w:t>.202</w:t>
      </w:r>
      <w:r w:rsidR="0028275E" w:rsidRPr="00FC2E85">
        <w:rPr>
          <w:rFonts w:ascii="Times New Roman" w:hAnsi="Times New Roman" w:cs="Times New Roman"/>
          <w:sz w:val="26"/>
          <w:szCs w:val="26"/>
        </w:rPr>
        <w:t>2</w:t>
      </w:r>
      <w:r w:rsidRPr="00FC2E85">
        <w:rPr>
          <w:rFonts w:ascii="Times New Roman" w:hAnsi="Times New Roman" w:cs="Times New Roman"/>
          <w:sz w:val="26"/>
          <w:szCs w:val="26"/>
        </w:rPr>
        <w:t xml:space="preserve"> по </w:t>
      </w:r>
      <w:r w:rsidR="008D3CD5" w:rsidRPr="00FC2E85">
        <w:rPr>
          <w:rFonts w:ascii="Times New Roman" w:hAnsi="Times New Roman" w:cs="Times New Roman"/>
          <w:sz w:val="26"/>
          <w:szCs w:val="26"/>
        </w:rPr>
        <w:t>11</w:t>
      </w:r>
      <w:r w:rsidR="0028275E" w:rsidRPr="00FC2E85">
        <w:rPr>
          <w:rFonts w:ascii="Times New Roman" w:hAnsi="Times New Roman" w:cs="Times New Roman"/>
          <w:sz w:val="26"/>
          <w:szCs w:val="26"/>
        </w:rPr>
        <w:t>.0</w:t>
      </w:r>
      <w:r w:rsidR="008D3CD5" w:rsidRPr="00FC2E85">
        <w:rPr>
          <w:rFonts w:ascii="Times New Roman" w:hAnsi="Times New Roman" w:cs="Times New Roman"/>
          <w:sz w:val="26"/>
          <w:szCs w:val="26"/>
        </w:rPr>
        <w:t>3</w:t>
      </w:r>
      <w:r w:rsidRPr="00FC2E85">
        <w:rPr>
          <w:rFonts w:ascii="Times New Roman" w:hAnsi="Times New Roman" w:cs="Times New Roman"/>
          <w:sz w:val="26"/>
          <w:szCs w:val="26"/>
        </w:rPr>
        <w:t>.202</w:t>
      </w:r>
      <w:r w:rsidR="0028275E" w:rsidRPr="00FC2E85">
        <w:rPr>
          <w:rFonts w:ascii="Times New Roman" w:hAnsi="Times New Roman" w:cs="Times New Roman"/>
          <w:sz w:val="26"/>
          <w:szCs w:val="26"/>
        </w:rPr>
        <w:t>2</w:t>
      </w:r>
      <w:r w:rsidRPr="00FC2E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0DC9" w:rsidRPr="00FC2E85" w:rsidRDefault="00DC0DC9" w:rsidP="00201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0DC9" w:rsidRPr="00FC2E85" w:rsidRDefault="00DC0DC9" w:rsidP="00201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702E6" w:rsidRPr="00FC2E85" w:rsidRDefault="00D702E6" w:rsidP="00201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112E" w:rsidRPr="00FC2E85" w:rsidRDefault="0077112E" w:rsidP="007711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E85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77112E" w:rsidRPr="00FC2E85" w:rsidRDefault="0077112E" w:rsidP="007711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E85">
        <w:rPr>
          <w:rFonts w:ascii="Times New Roman" w:hAnsi="Times New Roman" w:cs="Times New Roman"/>
          <w:sz w:val="26"/>
          <w:szCs w:val="26"/>
        </w:rPr>
        <w:t>образования и науки</w:t>
      </w:r>
    </w:p>
    <w:p w:rsidR="0077112E" w:rsidRPr="00FC2E85" w:rsidRDefault="0077112E" w:rsidP="007711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E85">
        <w:rPr>
          <w:rFonts w:ascii="Times New Roman" w:hAnsi="Times New Roman" w:cs="Times New Roman"/>
          <w:sz w:val="26"/>
          <w:szCs w:val="26"/>
        </w:rPr>
        <w:t xml:space="preserve">Курской области                                                                 </w:t>
      </w:r>
      <w:r w:rsidR="00FC2E8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2E85">
        <w:rPr>
          <w:rFonts w:ascii="Times New Roman" w:hAnsi="Times New Roman" w:cs="Times New Roman"/>
          <w:sz w:val="26"/>
          <w:szCs w:val="26"/>
        </w:rPr>
        <w:t xml:space="preserve">                 Н.А. Пархоменко</w:t>
      </w:r>
    </w:p>
    <w:sectPr w:rsidR="0077112E" w:rsidRPr="00FC2E85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01F3B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0BA4"/>
    <w:rsid w:val="00436F70"/>
    <w:rsid w:val="004574ED"/>
    <w:rsid w:val="0045794E"/>
    <w:rsid w:val="00493337"/>
    <w:rsid w:val="004A5F1B"/>
    <w:rsid w:val="004E1F78"/>
    <w:rsid w:val="004E77FF"/>
    <w:rsid w:val="005503C6"/>
    <w:rsid w:val="005559D6"/>
    <w:rsid w:val="00575BF1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40074"/>
    <w:rsid w:val="00761D70"/>
    <w:rsid w:val="0077112E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3CD5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A7848"/>
    <w:rsid w:val="00AB3AA5"/>
    <w:rsid w:val="00AB70EA"/>
    <w:rsid w:val="00AE0E30"/>
    <w:rsid w:val="00B35792"/>
    <w:rsid w:val="00B435E6"/>
    <w:rsid w:val="00B550EE"/>
    <w:rsid w:val="00B80749"/>
    <w:rsid w:val="00B917B6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53121"/>
    <w:rsid w:val="00E94EE2"/>
    <w:rsid w:val="00E94FD3"/>
    <w:rsid w:val="00F2364B"/>
    <w:rsid w:val="00F40167"/>
    <w:rsid w:val="00F944AC"/>
    <w:rsid w:val="00F945D7"/>
    <w:rsid w:val="00FC2E85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Ирина Александровна Степанова</cp:lastModifiedBy>
  <cp:revision>59</cp:revision>
  <cp:lastPrinted>2022-01-31T11:27:00Z</cp:lastPrinted>
  <dcterms:created xsi:type="dcterms:W3CDTF">2018-05-22T12:33:00Z</dcterms:created>
  <dcterms:modified xsi:type="dcterms:W3CDTF">2022-01-31T11:27:00Z</dcterms:modified>
</cp:coreProperties>
</file>