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69" w:rsidRPr="00322BE8" w:rsidRDefault="001464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tbl>
      <w:tblPr>
        <w:tblStyle w:val="a5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359"/>
      </w:tblGrid>
      <w:tr w:rsidR="00146469" w:rsidRPr="00322BE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146469" w:rsidRPr="00322BE8" w:rsidRDefault="00146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 xml:space="preserve">постановлением </w:t>
            </w:r>
            <w:r w:rsidR="00D91D31">
              <w:rPr>
                <w:color w:val="000000" w:themeColor="text1"/>
                <w:sz w:val="28"/>
                <w:szCs w:val="28"/>
              </w:rPr>
              <w:t>Правительства</w:t>
            </w:r>
            <w:r w:rsidRPr="00322BE8">
              <w:rPr>
                <w:color w:val="000000" w:themeColor="text1"/>
                <w:sz w:val="28"/>
                <w:szCs w:val="28"/>
              </w:rPr>
              <w:t xml:space="preserve"> Курской области</w:t>
            </w:r>
          </w:p>
          <w:p w:rsidR="00146469" w:rsidRPr="00322BE8" w:rsidRDefault="00452D2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322BE8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723DD5" w:rsidRPr="00322BE8">
              <w:rPr>
                <w:color w:val="000000" w:themeColor="text1"/>
                <w:sz w:val="28"/>
                <w:szCs w:val="28"/>
              </w:rPr>
              <w:t>_________</w:t>
            </w:r>
            <w:r w:rsidR="00EA37AF">
              <w:rPr>
                <w:color w:val="000000" w:themeColor="text1"/>
                <w:sz w:val="28"/>
                <w:szCs w:val="28"/>
              </w:rPr>
              <w:t>______</w:t>
            </w:r>
            <w:r w:rsidRPr="00322BE8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723DD5" w:rsidRPr="00322BE8">
              <w:rPr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146469" w:rsidRPr="00322BE8" w:rsidRDefault="00452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322BE8">
        <w:rPr>
          <w:b/>
          <w:color w:val="000000" w:themeColor="text1"/>
          <w:sz w:val="28"/>
          <w:szCs w:val="28"/>
        </w:rPr>
        <w:t>ПЛАН</w:t>
      </w:r>
    </w:p>
    <w:p w:rsidR="00146469" w:rsidRPr="00322BE8" w:rsidRDefault="00452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322BE8">
        <w:rPr>
          <w:b/>
          <w:color w:val="000000" w:themeColor="text1"/>
          <w:sz w:val="28"/>
          <w:szCs w:val="28"/>
        </w:rPr>
        <w:t>мероприятий («дорожн</w:t>
      </w:r>
      <w:r w:rsidR="00AF5C4E">
        <w:rPr>
          <w:b/>
          <w:color w:val="000000" w:themeColor="text1"/>
          <w:sz w:val="28"/>
          <w:szCs w:val="28"/>
        </w:rPr>
        <w:t>ая</w:t>
      </w:r>
      <w:r w:rsidRPr="00322BE8">
        <w:rPr>
          <w:b/>
          <w:color w:val="000000" w:themeColor="text1"/>
          <w:sz w:val="28"/>
          <w:szCs w:val="28"/>
        </w:rPr>
        <w:t xml:space="preserve"> карт</w:t>
      </w:r>
      <w:r w:rsidR="00AF5C4E">
        <w:rPr>
          <w:b/>
          <w:color w:val="000000" w:themeColor="text1"/>
          <w:sz w:val="28"/>
          <w:szCs w:val="28"/>
        </w:rPr>
        <w:t>а</w:t>
      </w:r>
      <w:r w:rsidRPr="00322BE8">
        <w:rPr>
          <w:b/>
          <w:color w:val="000000" w:themeColor="text1"/>
          <w:sz w:val="28"/>
          <w:szCs w:val="28"/>
        </w:rPr>
        <w:t>») по проведению голосования по выбору общественных территорий, подлежащих благоустройству в 202</w:t>
      </w:r>
      <w:r w:rsidR="003B777D">
        <w:rPr>
          <w:b/>
          <w:color w:val="000000" w:themeColor="text1"/>
          <w:sz w:val="28"/>
          <w:szCs w:val="28"/>
        </w:rPr>
        <w:t>4</w:t>
      </w:r>
      <w:r w:rsidRPr="00322BE8">
        <w:rPr>
          <w:b/>
          <w:color w:val="000000" w:themeColor="text1"/>
          <w:sz w:val="28"/>
          <w:szCs w:val="28"/>
        </w:rPr>
        <w:t xml:space="preserve"> году</w:t>
      </w:r>
    </w:p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tbl>
      <w:tblPr>
        <w:tblStyle w:val="a6"/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2551"/>
        <w:gridCol w:w="2977"/>
      </w:tblGrid>
      <w:tr w:rsidR="00322BE8" w:rsidRPr="00322BE8" w:rsidTr="00AF5C4E">
        <w:trPr>
          <w:tblHeader/>
        </w:trPr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22BE8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22BE8">
              <w:rPr>
                <w:b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2977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стартового этапа</w:t>
            </w:r>
          </w:p>
        </w:tc>
        <w:tc>
          <w:tcPr>
            <w:tcW w:w="2551" w:type="dxa"/>
            <w:vMerge w:val="restart"/>
          </w:tcPr>
          <w:p w:rsidR="00E074D2" w:rsidRPr="00E074D2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</w:t>
            </w:r>
            <w:r w:rsidR="003B777D">
              <w:rPr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года</w:t>
            </w:r>
          </w:p>
          <w:p w:rsidR="00E074D2" w:rsidRPr="00E074D2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регионального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тематического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медиаплана</w:t>
            </w:r>
            <w:proofErr w:type="spellEnd"/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материалов о формировании волонтерского корпуса</w:t>
            </w:r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Комитет информации и печати Курской области, 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Минист</w:t>
            </w:r>
            <w:r w:rsidR="003B777D">
              <w:rPr>
                <w:color w:val="000000" w:themeColor="text1"/>
                <w:sz w:val="24"/>
                <w:szCs w:val="24"/>
              </w:rPr>
              <w:t>е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р</w:t>
            </w:r>
            <w:r w:rsidR="003B777D">
              <w:rPr>
                <w:color w:val="000000" w:themeColor="text1"/>
                <w:sz w:val="24"/>
                <w:szCs w:val="24"/>
              </w:rPr>
              <w:t>ство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информационных карточек с информацией о реализации федерального проекта «Формирование комфортной городской среды» в прошлые годы на территории Курской области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комитет информации и печати Курской области,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3828" w:type="dxa"/>
          </w:tcPr>
          <w:p w:rsidR="00E074D2" w:rsidRPr="00322BE8" w:rsidRDefault="00E074D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объектов благоустройства, участвующих в голосовании</w:t>
            </w:r>
            <w:r w:rsidR="00EA37AF">
              <w:rPr>
                <w:color w:val="000000" w:themeColor="text1"/>
                <w:sz w:val="24"/>
                <w:szCs w:val="24"/>
              </w:rPr>
              <w:t>,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на 202</w:t>
            </w:r>
            <w:r w:rsidR="003B777D">
              <w:rPr>
                <w:color w:val="000000" w:themeColor="text1"/>
                <w:sz w:val="24"/>
                <w:szCs w:val="24"/>
              </w:rPr>
              <w:t>4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АНО «Центр компетенций развития городской среды Курской области» (по согласованию)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1.5.</w:t>
            </w:r>
          </w:p>
        </w:tc>
        <w:tc>
          <w:tcPr>
            <w:tcW w:w="3828" w:type="dxa"/>
          </w:tcPr>
          <w:p w:rsidR="00E074D2" w:rsidRPr="00322BE8" w:rsidRDefault="00E074D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Согласование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объектов благоустройства, участвующих в голосовании</w:t>
            </w:r>
            <w:r w:rsidR="00EA37AF">
              <w:rPr>
                <w:color w:val="000000" w:themeColor="text1"/>
                <w:sz w:val="24"/>
                <w:szCs w:val="24"/>
              </w:rPr>
              <w:t>,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на 202</w:t>
            </w:r>
            <w:r w:rsidR="003B777D">
              <w:rPr>
                <w:color w:val="000000" w:themeColor="text1"/>
                <w:sz w:val="24"/>
                <w:szCs w:val="24"/>
              </w:rPr>
              <w:t>4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vMerge/>
          </w:tcPr>
          <w:p w:rsidR="00E074D2" w:rsidRPr="00322BE8" w:rsidRDefault="00E074D2" w:rsidP="006747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области, АНО «Центр компетенций развития городской среды Курской области» (по </w:t>
            </w: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согласованию)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Назначение ответственных за проведение голосования по выбору общественных территорий в муниципальном образовании</w:t>
            </w:r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1.7.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Формирование списка лидеров общественного мнения</w:t>
            </w:r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, Центр управления регионом Курской области (по согласованию)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Стартовый этап</w:t>
            </w:r>
          </w:p>
        </w:tc>
        <w:tc>
          <w:tcPr>
            <w:tcW w:w="2551" w:type="dxa"/>
            <w:vMerge w:val="restart"/>
          </w:tcPr>
          <w:p w:rsidR="00E074D2" w:rsidRPr="00E074D2" w:rsidRDefault="00E074D2" w:rsidP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квартал 202</w:t>
            </w:r>
            <w:r w:rsidR="003B777D">
              <w:rPr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года</w:t>
            </w:r>
          </w:p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Формирование волонтерского корпуса, в том числе через портал Dobro.ru</w:t>
            </w:r>
          </w:p>
        </w:tc>
        <w:tc>
          <w:tcPr>
            <w:tcW w:w="2551" w:type="dxa"/>
            <w:vMerge/>
          </w:tcPr>
          <w:p w:rsidR="00E074D2" w:rsidRPr="00322BE8" w:rsidRDefault="00E074D2" w:rsidP="004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материалов о формировании волонтерского корпуса</w:t>
            </w:r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Комитет информации и печати Курской области, 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Минист</w:t>
            </w:r>
            <w:r w:rsidR="003B777D">
              <w:rPr>
                <w:color w:val="000000" w:themeColor="text1"/>
                <w:sz w:val="24"/>
                <w:szCs w:val="24"/>
              </w:rPr>
              <w:t>е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р</w:t>
            </w:r>
            <w:r w:rsidR="003B777D">
              <w:rPr>
                <w:color w:val="000000" w:themeColor="text1"/>
                <w:sz w:val="24"/>
                <w:szCs w:val="24"/>
              </w:rPr>
              <w:t>ство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E074D2" w:rsidRPr="00322BE8" w:rsidTr="00474EC4">
        <w:tc>
          <w:tcPr>
            <w:tcW w:w="709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3828" w:type="dxa"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Информирование жителей о внесении предложений в список общественных территорий или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дизайн-проектов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>, ранее определенных для благоустройства общественных территорий, в определенных муниципальных образованиях (город Курск, город Железногорск, город Курчатов)</w:t>
            </w:r>
          </w:p>
        </w:tc>
        <w:tc>
          <w:tcPr>
            <w:tcW w:w="2551" w:type="dxa"/>
            <w:vMerge/>
          </w:tcPr>
          <w:p w:rsidR="00E074D2" w:rsidRPr="00322BE8" w:rsidRDefault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E074D2" w:rsidRPr="00322BE8" w:rsidRDefault="00E074D2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мобилизационного этапа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 апреля –</w:t>
            </w:r>
          </w:p>
          <w:p w:rsidR="00146469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12</w:t>
            </w:r>
            <w:r w:rsidR="00452D28" w:rsidRPr="00322BE8">
              <w:rPr>
                <w:b/>
                <w:color w:val="000000" w:themeColor="text1"/>
                <w:sz w:val="24"/>
                <w:szCs w:val="24"/>
              </w:rPr>
              <w:t xml:space="preserve"> апреля </w:t>
            </w:r>
            <w:r w:rsidR="00095041" w:rsidRPr="00322BE8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3B777D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452D28" w:rsidRPr="00322BE8">
              <w:rPr>
                <w:b/>
                <w:color w:val="000000" w:themeColor="text1"/>
                <w:sz w:val="24"/>
                <w:szCs w:val="24"/>
              </w:rPr>
              <w:t xml:space="preserve"> г</w:t>
            </w:r>
            <w:r w:rsidR="00E074D2">
              <w:rPr>
                <w:b/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146469" w:rsidRPr="00322BE8" w:rsidRDefault="00146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Согласование и утверждение точек голосования жителей (размещение волонтеров)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474EC4">
              <w:rPr>
                <w:color w:val="000000" w:themeColor="text1"/>
                <w:sz w:val="24"/>
                <w:szCs w:val="24"/>
              </w:rPr>
              <w:t>13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 </w:t>
            </w:r>
          </w:p>
          <w:p w:rsidR="00146469" w:rsidRPr="00322BE8" w:rsidRDefault="00095041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="00E074D2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146469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 xml:space="preserve"> (по согласованию), 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Минист</w:t>
            </w:r>
            <w:r w:rsidR="003B777D">
              <w:rPr>
                <w:color w:val="000000" w:themeColor="text1"/>
                <w:sz w:val="24"/>
                <w:szCs w:val="24"/>
              </w:rPr>
              <w:t>е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>р</w:t>
            </w:r>
            <w:r w:rsidR="003B777D">
              <w:rPr>
                <w:color w:val="000000" w:themeColor="text1"/>
                <w:sz w:val="24"/>
                <w:szCs w:val="24"/>
              </w:rPr>
              <w:t>ство</w:t>
            </w:r>
            <w:r w:rsidR="003B777D"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828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видеоролика/сюжета об объектах голосования с инструкцией, как проголосовать</w:t>
            </w:r>
          </w:p>
        </w:tc>
        <w:tc>
          <w:tcPr>
            <w:tcW w:w="2551" w:type="dxa"/>
          </w:tcPr>
          <w:p w:rsidR="00146469" w:rsidRPr="00322BE8" w:rsidRDefault="00452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1</w:t>
            </w:r>
            <w:r w:rsidR="008B0991" w:rsidRPr="00322BE8">
              <w:rPr>
                <w:color w:val="000000" w:themeColor="text1"/>
                <w:sz w:val="24"/>
                <w:szCs w:val="24"/>
              </w:rPr>
              <w:t>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</w:t>
            </w:r>
          </w:p>
          <w:p w:rsidR="00146469" w:rsidRPr="00322BE8" w:rsidRDefault="00095041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="00E074D2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146469" w:rsidRPr="00322BE8" w:rsidRDefault="00452D28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</w:t>
            </w:r>
            <w:r w:rsidR="003B777D">
              <w:rPr>
                <w:color w:val="000000" w:themeColor="text1"/>
                <w:sz w:val="24"/>
                <w:szCs w:val="24"/>
              </w:rPr>
              <w:t>ации и печати Курской области, 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области, АНО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«Центр компетенций развития городской среды Курской области»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информационного материала об алгоритме голосования для жителей</w:t>
            </w:r>
          </w:p>
        </w:tc>
        <w:tc>
          <w:tcPr>
            <w:tcW w:w="2551" w:type="dxa"/>
          </w:tcPr>
          <w:p w:rsidR="003D6C02" w:rsidRPr="00322BE8" w:rsidRDefault="00E074D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5 апреля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Комитет информации и печати Курской области,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области, АНО «Центр компетенций развития городской среды Курской области»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Определение задач лидеров общественного мнения в рамках информационной кампании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12 апреля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B777D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, Центр регионального развития Курской области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Мобилизационный этап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12 апреля –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30 мая 202</w:t>
            </w:r>
            <w:r w:rsidR="003B777D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г</w:t>
            </w:r>
            <w:r w:rsidR="00E074D2">
              <w:rPr>
                <w:b/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Апрель-май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наружной рекламы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12 апреля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Выдача атрибутики для волонтеров</w:t>
            </w:r>
          </w:p>
        </w:tc>
        <w:tc>
          <w:tcPr>
            <w:tcW w:w="2551" w:type="dxa"/>
          </w:tcPr>
          <w:p w:rsidR="003D6C02" w:rsidRPr="00322BE8" w:rsidRDefault="00474EC4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апреля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B777D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3828" w:type="dxa"/>
          </w:tcPr>
          <w:p w:rsidR="003D6C02" w:rsidRPr="00322BE8" w:rsidRDefault="00474EC4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Обучение и 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инструктаж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волонтеров</w:t>
            </w:r>
          </w:p>
        </w:tc>
        <w:tc>
          <w:tcPr>
            <w:tcW w:w="2551" w:type="dxa"/>
          </w:tcPr>
          <w:p w:rsidR="003D6C02" w:rsidRPr="00322BE8" w:rsidRDefault="00474EC4" w:rsidP="00474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3B777D">
              <w:rPr>
                <w:color w:val="000000" w:themeColor="text1"/>
                <w:sz w:val="24"/>
                <w:szCs w:val="24"/>
              </w:rPr>
              <w:t xml:space="preserve"> апреля 2023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B777D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картинок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по каждому из объектов с лидером общественного мнения и цитатой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>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 – 30 мая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4.6.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Работа с предприятиями и организациями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 апреля – 30 мая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4.7.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Привлечение к информационной кампании проекта лидеров общественного мнения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</w:t>
            </w:r>
            <w:r w:rsidR="00452D28" w:rsidRPr="00322BE8">
              <w:rPr>
                <w:color w:val="000000" w:themeColor="text1"/>
                <w:sz w:val="24"/>
                <w:szCs w:val="24"/>
              </w:rPr>
              <w:t>0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 – 30 мая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, Центр управления регионом Курской области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этапа голосования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11 апреля - 30 мая 202</w:t>
            </w:r>
            <w:r w:rsidR="003B777D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074D2" w:rsidRPr="00E074D2">
              <w:rPr>
                <w:b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Оборудование мест для работы волонтеров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14 апреля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Производство информационных стендов (корнеров) для мест голосования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До 11 апреля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3828" w:type="dxa"/>
          </w:tcPr>
          <w:p w:rsidR="003D6C02" w:rsidRPr="00322BE8" w:rsidRDefault="003D6C02" w:rsidP="00AF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видеообращени</w:t>
            </w:r>
            <w:r w:rsidR="00AF5C4E">
              <w:rPr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общественных кураторов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14 мая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3828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Подготовка интервью с экспертами о реализации федерального проекта «Формирование комфортной городской среды» (главный архитектор, </w:t>
            </w:r>
            <w:r w:rsidR="003B777D">
              <w:rPr>
                <w:color w:val="000000" w:themeColor="text1"/>
                <w:sz w:val="24"/>
                <w:szCs w:val="24"/>
              </w:rPr>
              <w:t>руководитель профильного Министерства</w:t>
            </w:r>
            <w:r w:rsidRPr="00322BE8">
              <w:rPr>
                <w:color w:val="000000" w:themeColor="text1"/>
                <w:sz w:val="24"/>
                <w:szCs w:val="24"/>
              </w:rPr>
              <w:t>, руководитель, курирующий вопросы ЖКХ и т.д.)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 апреля – 30 мая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Комитет информации и печати Курской области,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Этап голосования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15 апреля –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30 мая 202</w:t>
            </w:r>
            <w:r w:rsidR="003B777D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074D2" w:rsidRPr="00E074D2">
              <w:rPr>
                <w:b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 апреля – 30 мая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Размещение информационных стендов (корнеров) в местах работы волонтеров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4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апреля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Встречи лидеров общественного мнения с инициативными группами и посещение будущих объектов</w:t>
            </w:r>
          </w:p>
        </w:tc>
        <w:tc>
          <w:tcPr>
            <w:tcW w:w="2551" w:type="dxa"/>
          </w:tcPr>
          <w:p w:rsidR="003D6C02" w:rsidRPr="00322BE8" w:rsidRDefault="00C465A7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</w:t>
            </w:r>
            <w:r w:rsidR="003B777D">
              <w:rPr>
                <w:color w:val="000000" w:themeColor="text1"/>
                <w:sz w:val="24"/>
                <w:szCs w:val="24"/>
              </w:rPr>
              <w:t xml:space="preserve"> апреля – 30 мая 2023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6.4.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Работа волонтеров на точках</w:t>
            </w:r>
          </w:p>
        </w:tc>
        <w:tc>
          <w:tcPr>
            <w:tcW w:w="2551" w:type="dxa"/>
          </w:tcPr>
          <w:p w:rsidR="003D6C02" w:rsidRPr="00322BE8" w:rsidRDefault="00C465A7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15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апреля – 30 мая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B777D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B777D">
              <w:rPr>
                <w:color w:val="000000" w:themeColor="text1"/>
                <w:sz w:val="24"/>
                <w:szCs w:val="24"/>
              </w:rPr>
              <w:t>Минист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3B777D">
              <w:rPr>
                <w:color w:val="000000" w:themeColor="text1"/>
                <w:sz w:val="24"/>
                <w:szCs w:val="24"/>
              </w:rPr>
              <w:t>р</w:t>
            </w:r>
            <w:r>
              <w:rPr>
                <w:color w:val="000000" w:themeColor="text1"/>
                <w:sz w:val="24"/>
                <w:szCs w:val="24"/>
              </w:rPr>
              <w:t>ство</w:t>
            </w:r>
            <w:r w:rsidRPr="003B777D">
              <w:rPr>
                <w:color w:val="000000" w:themeColor="text1"/>
                <w:sz w:val="24"/>
                <w:szCs w:val="24"/>
              </w:rPr>
              <w:t xml:space="preserve"> внутренней и молодежной политики Курской области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F5C4E">
              <w:rPr>
                <w:color w:val="000000" w:themeColor="text1"/>
                <w:sz w:val="24"/>
                <w:szCs w:val="24"/>
              </w:rPr>
              <w:t>а</w:t>
            </w:r>
            <w:r w:rsidR="00322BE8" w:rsidRPr="00322BE8">
              <w:rPr>
                <w:color w:val="000000" w:themeColor="text1"/>
                <w:sz w:val="24"/>
                <w:szCs w:val="24"/>
              </w:rPr>
              <w:t xml:space="preserve">дминистрации муниципальных образований </w:t>
            </w:r>
            <w:r w:rsidR="00322BE8"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="00322BE8"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Подготовка этапа последующей работы с жителями региона</w:t>
            </w:r>
          </w:p>
        </w:tc>
        <w:tc>
          <w:tcPr>
            <w:tcW w:w="2551" w:type="dxa"/>
          </w:tcPr>
          <w:p w:rsidR="00AF5C4E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31 мая - </w:t>
            </w:r>
            <w:r w:rsidR="00C465A7" w:rsidRPr="00322BE8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202</w:t>
            </w:r>
            <w:r w:rsidR="003B777D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074D2" w:rsidRPr="00E074D2">
              <w:rPr>
                <w:b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828" w:type="dxa"/>
          </w:tcPr>
          <w:p w:rsidR="003D6C02" w:rsidRPr="00322BE8" w:rsidRDefault="003D6C02" w:rsidP="00AF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информаци</w:t>
            </w:r>
            <w:r w:rsidR="00AF5C4E">
              <w:rPr>
                <w:color w:val="000000" w:themeColor="text1"/>
                <w:sz w:val="24"/>
                <w:szCs w:val="24"/>
              </w:rPr>
              <w:t>й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соцсетей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и СМИ о проектах-победителях</w:t>
            </w:r>
          </w:p>
        </w:tc>
        <w:tc>
          <w:tcPr>
            <w:tcW w:w="2551" w:type="dxa"/>
          </w:tcPr>
          <w:p w:rsidR="00AF5C4E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31 мая - 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7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июня 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7.2.</w:t>
            </w:r>
          </w:p>
        </w:tc>
        <w:tc>
          <w:tcPr>
            <w:tcW w:w="3828" w:type="dxa"/>
          </w:tcPr>
          <w:p w:rsidR="003D6C02" w:rsidRPr="00322BE8" w:rsidRDefault="003D6C02" w:rsidP="00E07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Подготовка обращени</w:t>
            </w:r>
            <w:r w:rsidR="00E074D2">
              <w:rPr>
                <w:color w:val="000000" w:themeColor="text1"/>
                <w:sz w:val="24"/>
                <w:szCs w:val="24"/>
              </w:rPr>
              <w:t>й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глав муниципальных образований Курской области по итогам голосования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31 мая - 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7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июня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Этап последующей работы с жителями региона</w:t>
            </w:r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31 мая –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b/>
                <w:color w:val="000000" w:themeColor="text1"/>
                <w:sz w:val="24"/>
                <w:szCs w:val="24"/>
              </w:rPr>
              <w:t>31 декабря 202</w:t>
            </w:r>
            <w:r w:rsidR="003B777D">
              <w:rPr>
                <w:b/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074D2" w:rsidRPr="00E074D2">
              <w:rPr>
                <w:b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Размещение информационных материалов в соответствии с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региональным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медиапланом</w:t>
            </w:r>
            <w:proofErr w:type="spellEnd"/>
          </w:p>
        </w:tc>
        <w:tc>
          <w:tcPr>
            <w:tcW w:w="2551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31 мая –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31 декабря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8.2.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Освещение голосования за </w:t>
            </w:r>
            <w:proofErr w:type="gramStart"/>
            <w:r w:rsidRPr="00322BE8">
              <w:rPr>
                <w:color w:val="000000" w:themeColor="text1"/>
                <w:sz w:val="24"/>
                <w:szCs w:val="24"/>
              </w:rPr>
              <w:t>дизайн-проекты</w:t>
            </w:r>
            <w:proofErr w:type="gramEnd"/>
            <w:r w:rsidRPr="00322BE8">
              <w:rPr>
                <w:color w:val="000000" w:themeColor="text1"/>
                <w:sz w:val="24"/>
                <w:szCs w:val="24"/>
              </w:rPr>
              <w:t xml:space="preserve"> в городе Курске, городе Железногорске, городе Курчатове на сайтах муниципальных образований,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2551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Июнь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EA37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8.3.</w:t>
            </w:r>
          </w:p>
        </w:tc>
        <w:tc>
          <w:tcPr>
            <w:tcW w:w="3828" w:type="dxa"/>
          </w:tcPr>
          <w:p w:rsidR="003D6C02" w:rsidRPr="00322BE8" w:rsidRDefault="003D6C02" w:rsidP="00D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Встречи лидеров общественного мнения, должностных лиц </w:t>
            </w:r>
            <w:r w:rsidR="00D91D31">
              <w:rPr>
                <w:color w:val="000000" w:themeColor="text1"/>
                <w:sz w:val="24"/>
                <w:szCs w:val="24"/>
              </w:rPr>
              <w:t>Правительства</w:t>
            </w:r>
            <w:bookmarkStart w:id="0" w:name="_GoBack"/>
            <w:bookmarkEnd w:id="0"/>
            <w:r w:rsidRPr="00322BE8">
              <w:rPr>
                <w:color w:val="000000" w:themeColor="text1"/>
                <w:sz w:val="24"/>
                <w:szCs w:val="24"/>
              </w:rPr>
              <w:t xml:space="preserve"> Курской области с жителями на крупных объектах, благоустраиваемых по программе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3D6C02" w:rsidRPr="00322BE8" w:rsidRDefault="00EA37AF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юнь-декабрь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3B777D">
              <w:rPr>
                <w:color w:val="000000" w:themeColor="text1"/>
                <w:sz w:val="24"/>
                <w:szCs w:val="24"/>
              </w:rPr>
              <w:t>Министеерство</w:t>
            </w:r>
            <w:proofErr w:type="spellEnd"/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области, комитет информации и печати Курской 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8.4.</w:t>
            </w:r>
          </w:p>
        </w:tc>
        <w:tc>
          <w:tcPr>
            <w:tcW w:w="3828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Инспекции должностных лиц </w:t>
            </w:r>
            <w:r w:rsidR="003B777D">
              <w:rPr>
                <w:color w:val="000000" w:themeColor="text1"/>
                <w:sz w:val="24"/>
                <w:szCs w:val="24"/>
              </w:rPr>
              <w:t>Правительства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Курской 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области работ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на объектах, благоустраиваемых по программе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3D6C02" w:rsidRPr="00322BE8" w:rsidRDefault="00EA37AF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юнь-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ноя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брь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B777D">
              <w:rPr>
                <w:color w:val="000000" w:themeColor="text1"/>
                <w:sz w:val="24"/>
                <w:szCs w:val="24"/>
              </w:rPr>
              <w:t>Министерство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</w:t>
            </w:r>
            <w:r w:rsidR="00C465A7" w:rsidRPr="00322BE8">
              <w:rPr>
                <w:color w:val="000000" w:themeColor="text1"/>
                <w:sz w:val="24"/>
                <w:szCs w:val="24"/>
              </w:rPr>
              <w:t>области</w:t>
            </w:r>
          </w:p>
        </w:tc>
      </w:tr>
      <w:tr w:rsidR="00322BE8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8.5.</w:t>
            </w:r>
          </w:p>
        </w:tc>
        <w:tc>
          <w:tcPr>
            <w:tcW w:w="3828" w:type="dxa"/>
          </w:tcPr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Открыти</w:t>
            </w:r>
            <w:r w:rsidR="00AF5C4E">
              <w:rPr>
                <w:color w:val="000000" w:themeColor="text1"/>
                <w:sz w:val="24"/>
                <w:szCs w:val="24"/>
              </w:rPr>
              <w:t>е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объектов, благоустраиваемых по программе 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года, с участием должностных лиц </w:t>
            </w:r>
            <w:r w:rsidR="003B777D">
              <w:rPr>
                <w:color w:val="000000" w:themeColor="text1"/>
                <w:sz w:val="24"/>
                <w:szCs w:val="24"/>
              </w:rPr>
              <w:t>Правительства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2551" w:type="dxa"/>
          </w:tcPr>
          <w:p w:rsidR="003D6C02" w:rsidRPr="00322BE8" w:rsidRDefault="00EA37AF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юнь-декабрь</w:t>
            </w:r>
          </w:p>
          <w:p w:rsidR="003D6C02" w:rsidRPr="00322BE8" w:rsidRDefault="003D6C02" w:rsidP="003B7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202</w:t>
            </w:r>
            <w:r w:rsidR="003B777D">
              <w:rPr>
                <w:color w:val="000000" w:themeColor="text1"/>
                <w:sz w:val="24"/>
                <w:szCs w:val="24"/>
              </w:rPr>
              <w:t>3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74D2" w:rsidRPr="00322BE8">
              <w:rPr>
                <w:color w:val="000000" w:themeColor="text1"/>
                <w:sz w:val="24"/>
                <w:szCs w:val="24"/>
              </w:rPr>
              <w:t>г</w:t>
            </w:r>
            <w:r w:rsidR="00E074D2">
              <w:rPr>
                <w:color w:val="000000" w:themeColor="text1"/>
                <w:sz w:val="24"/>
                <w:szCs w:val="24"/>
              </w:rPr>
              <w:t>ода</w:t>
            </w:r>
          </w:p>
        </w:tc>
        <w:tc>
          <w:tcPr>
            <w:tcW w:w="2977" w:type="dxa"/>
          </w:tcPr>
          <w:p w:rsidR="003D6C02" w:rsidRPr="00322BE8" w:rsidRDefault="00322BE8" w:rsidP="00D91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Администрации </w:t>
            </w:r>
            <w:r>
              <w:rPr>
                <w:color w:val="000000" w:themeColor="text1"/>
                <w:sz w:val="24"/>
                <w:szCs w:val="24"/>
              </w:rPr>
              <w:t>городов Курск, Курчатов, Железногорск</w:t>
            </w:r>
            <w:r w:rsidRPr="00322BE8">
              <w:rPr>
                <w:color w:val="000000" w:themeColor="text1"/>
                <w:sz w:val="24"/>
                <w:szCs w:val="24"/>
              </w:rPr>
              <w:t xml:space="preserve"> (по согласованию)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, комитет информации и печати Курской области, </w:t>
            </w:r>
            <w:r w:rsidR="00D91D31">
              <w:rPr>
                <w:color w:val="000000" w:themeColor="text1"/>
                <w:sz w:val="24"/>
                <w:szCs w:val="24"/>
              </w:rPr>
              <w:t>Министерство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 xml:space="preserve"> жилищно-коммунального хозяйства и ТЭК Курской области</w:t>
            </w:r>
          </w:p>
        </w:tc>
      </w:tr>
      <w:tr w:rsidR="003D6C02" w:rsidRPr="00322BE8" w:rsidTr="00474EC4">
        <w:tc>
          <w:tcPr>
            <w:tcW w:w="709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 xml:space="preserve">Информирование о ходе реализации проекта в </w:t>
            </w:r>
            <w:proofErr w:type="spellStart"/>
            <w:r w:rsidRPr="00322BE8">
              <w:rPr>
                <w:color w:val="000000" w:themeColor="text1"/>
                <w:sz w:val="24"/>
                <w:szCs w:val="24"/>
              </w:rPr>
              <w:t>соцсетях</w:t>
            </w:r>
            <w:proofErr w:type="spellEnd"/>
            <w:r w:rsidRPr="00322BE8">
              <w:rPr>
                <w:color w:val="000000" w:themeColor="text1"/>
                <w:sz w:val="24"/>
                <w:szCs w:val="24"/>
              </w:rPr>
              <w:t xml:space="preserve"> и СМИ</w:t>
            </w:r>
          </w:p>
        </w:tc>
        <w:tc>
          <w:tcPr>
            <w:tcW w:w="2551" w:type="dxa"/>
          </w:tcPr>
          <w:p w:rsidR="003D6C02" w:rsidRPr="00322BE8" w:rsidRDefault="00EA37AF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="003D6C02" w:rsidRPr="00322BE8">
              <w:rPr>
                <w:color w:val="000000" w:themeColor="text1"/>
                <w:sz w:val="24"/>
                <w:szCs w:val="24"/>
              </w:rPr>
              <w:t>есь период</w:t>
            </w:r>
          </w:p>
        </w:tc>
        <w:tc>
          <w:tcPr>
            <w:tcW w:w="2977" w:type="dxa"/>
          </w:tcPr>
          <w:p w:rsidR="003D6C02" w:rsidRPr="00322BE8" w:rsidRDefault="003D6C02" w:rsidP="003D6C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22BE8">
              <w:rPr>
                <w:color w:val="000000" w:themeColor="text1"/>
                <w:sz w:val="24"/>
                <w:szCs w:val="24"/>
              </w:rPr>
              <w:t>Центр управления регионом Курской области (по согласованию), комитет информации и печати Курской области</w:t>
            </w:r>
          </w:p>
        </w:tc>
      </w:tr>
    </w:tbl>
    <w:p w:rsidR="00146469" w:rsidRPr="00322BE8" w:rsidRDefault="0014646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</w:p>
    <w:sectPr w:rsidR="00146469" w:rsidRPr="00322BE8" w:rsidSect="00E04258">
      <w:headerReference w:type="even" r:id="rId7"/>
      <w:headerReference w:type="default" r:id="rId8"/>
      <w:headerReference w:type="first" r:id="rId9"/>
      <w:pgSz w:w="11905" w:h="16838"/>
      <w:pgMar w:top="1134" w:right="1134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89" w:rsidRDefault="00774689">
      <w:r>
        <w:separator/>
      </w:r>
    </w:p>
  </w:endnote>
  <w:endnote w:type="continuationSeparator" w:id="0">
    <w:p w:rsidR="00774689" w:rsidRDefault="007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89" w:rsidRDefault="00774689">
      <w:r>
        <w:separator/>
      </w:r>
    </w:p>
  </w:footnote>
  <w:footnote w:type="continuationSeparator" w:id="0">
    <w:p w:rsidR="00774689" w:rsidRDefault="0077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4C40E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 w:rsidR="00452D28"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:rsidR="00146469" w:rsidRDefault="0014646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4C40E3" w:rsidP="00474EC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8"/>
        <w:szCs w:val="28"/>
      </w:rPr>
    </w:pPr>
    <w:r w:rsidRPr="00474EC4">
      <w:rPr>
        <w:color w:val="000000"/>
      </w:rPr>
      <w:fldChar w:fldCharType="begin"/>
    </w:r>
    <w:r w:rsidR="00452D28" w:rsidRPr="00474EC4">
      <w:rPr>
        <w:color w:val="000000"/>
      </w:rPr>
      <w:instrText>PAGE</w:instrText>
    </w:r>
    <w:r w:rsidRPr="00474EC4">
      <w:rPr>
        <w:color w:val="000000"/>
      </w:rPr>
      <w:fldChar w:fldCharType="separate"/>
    </w:r>
    <w:r w:rsidR="00D91D31">
      <w:rPr>
        <w:noProof/>
        <w:color w:val="000000"/>
      </w:rPr>
      <w:t>5</w:t>
    </w:r>
    <w:r w:rsidRPr="00474EC4">
      <w:rPr>
        <w:color w:val="000000"/>
      </w:rPr>
      <w:fldChar w:fldCharType="end"/>
    </w:r>
  </w:p>
  <w:p w:rsidR="00146469" w:rsidRDefault="00146469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469" w:rsidRDefault="00146469">
    <w:pPr>
      <w:pBdr>
        <w:top w:val="nil"/>
        <w:left w:val="nil"/>
        <w:bottom w:val="nil"/>
        <w:right w:val="nil"/>
        <w:between w:val="nil"/>
      </w:pBdr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469"/>
    <w:rsid w:val="0003742E"/>
    <w:rsid w:val="00095041"/>
    <w:rsid w:val="00146469"/>
    <w:rsid w:val="002C22D4"/>
    <w:rsid w:val="00322BE8"/>
    <w:rsid w:val="003B777D"/>
    <w:rsid w:val="003D6C02"/>
    <w:rsid w:val="00424E5B"/>
    <w:rsid w:val="00452D28"/>
    <w:rsid w:val="00474EC4"/>
    <w:rsid w:val="00480453"/>
    <w:rsid w:val="004C40E3"/>
    <w:rsid w:val="006E35CD"/>
    <w:rsid w:val="00723DD5"/>
    <w:rsid w:val="00774689"/>
    <w:rsid w:val="00807BCE"/>
    <w:rsid w:val="00866B76"/>
    <w:rsid w:val="008B0991"/>
    <w:rsid w:val="00AF5C4E"/>
    <w:rsid w:val="00B53B15"/>
    <w:rsid w:val="00C465A7"/>
    <w:rsid w:val="00C55768"/>
    <w:rsid w:val="00D91D31"/>
    <w:rsid w:val="00D94118"/>
    <w:rsid w:val="00E04258"/>
    <w:rsid w:val="00E074D2"/>
    <w:rsid w:val="00E21653"/>
    <w:rsid w:val="00EA37AF"/>
    <w:rsid w:val="00EB36BA"/>
    <w:rsid w:val="00EB7B56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D2"/>
  </w:style>
  <w:style w:type="paragraph" w:styleId="1">
    <w:name w:val="heading 1"/>
    <w:basedOn w:val="a"/>
    <w:next w:val="a"/>
    <w:uiPriority w:val="9"/>
    <w:qFormat/>
    <w:rsid w:val="00E042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042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042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042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0425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0425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042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042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042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0425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E0425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474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4EC4"/>
  </w:style>
  <w:style w:type="paragraph" w:styleId="a9">
    <w:name w:val="Balloon Text"/>
    <w:basedOn w:val="a"/>
    <w:link w:val="aa"/>
    <w:uiPriority w:val="99"/>
    <w:semiHidden/>
    <w:unhideWhenUsed/>
    <w:rsid w:val="00E074D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Шелест</dc:creator>
  <cp:lastModifiedBy>Пользователь Windows</cp:lastModifiedBy>
  <cp:revision>7</cp:revision>
  <cp:lastPrinted>2022-03-31T08:51:00Z</cp:lastPrinted>
  <dcterms:created xsi:type="dcterms:W3CDTF">2022-03-05T08:56:00Z</dcterms:created>
  <dcterms:modified xsi:type="dcterms:W3CDTF">2023-01-23T09:31:00Z</dcterms:modified>
</cp:coreProperties>
</file>