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1" w:rsidRPr="000F6866" w:rsidRDefault="008952D1" w:rsidP="00895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952D1" w:rsidRPr="000F6866" w:rsidRDefault="008952D1" w:rsidP="00895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66">
        <w:rPr>
          <w:rFonts w:ascii="Times New Roman" w:hAnsi="Times New Roman" w:cs="Times New Roman"/>
          <w:b/>
          <w:sz w:val="28"/>
          <w:szCs w:val="28"/>
        </w:rPr>
        <w:t>нормотворческой деятельности архивного управления</w:t>
      </w:r>
    </w:p>
    <w:p w:rsidR="008952D1" w:rsidRPr="000F6866" w:rsidRDefault="008952D1" w:rsidP="00895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66">
        <w:rPr>
          <w:rFonts w:ascii="Times New Roman" w:hAnsi="Times New Roman" w:cs="Times New Roman"/>
          <w:b/>
          <w:sz w:val="28"/>
          <w:szCs w:val="28"/>
        </w:rPr>
        <w:t>Курской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0F68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52D1" w:rsidRDefault="008952D1" w:rsidP="008952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7"/>
        <w:gridCol w:w="4535"/>
        <w:gridCol w:w="2331"/>
        <w:gridCol w:w="2420"/>
      </w:tblGrid>
      <w:tr w:rsidR="008952D1" w:rsidTr="00342A2F">
        <w:tc>
          <w:tcPr>
            <w:tcW w:w="567" w:type="dxa"/>
          </w:tcPr>
          <w:p w:rsidR="008952D1" w:rsidRPr="0096200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952D1" w:rsidRPr="0096200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35" w:type="dxa"/>
          </w:tcPr>
          <w:p w:rsidR="008952D1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 нормативного правового акта</w:t>
            </w:r>
          </w:p>
          <w:p w:rsidR="008952D1" w:rsidRPr="0096200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8952D1" w:rsidRPr="0096200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Срок разработки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принятия</w:t>
            </w:r>
          </w:p>
        </w:tc>
        <w:tc>
          <w:tcPr>
            <w:tcW w:w="2420" w:type="dxa"/>
          </w:tcPr>
          <w:p w:rsidR="008952D1" w:rsidRPr="0096200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00E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8952D1" w:rsidTr="00342A2F">
        <w:tc>
          <w:tcPr>
            <w:tcW w:w="9853" w:type="dxa"/>
            <w:gridSpan w:val="4"/>
          </w:tcPr>
          <w:p w:rsidR="008952D1" w:rsidRPr="00D706B4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Законодательные и иные </w:t>
            </w:r>
            <w:r w:rsidRPr="00D706B4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нормативные правовые акты Курской области</w:t>
            </w:r>
          </w:p>
        </w:tc>
      </w:tr>
      <w:tr w:rsidR="008952D1" w:rsidTr="00342A2F">
        <w:tc>
          <w:tcPr>
            <w:tcW w:w="567" w:type="dxa"/>
          </w:tcPr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5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Администрации  Курской области «О внесении изменений в государственную программу Курской области «Развитие архивного дела в Курской области» 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8952D1" w:rsidRPr="008B038E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038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 в сроки, установлен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ные бюджетным законодательством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бюджетного планирования и программного обеспечения;</w:t>
            </w:r>
          </w:p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567" w:type="dxa"/>
          </w:tcPr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535" w:type="dxa"/>
          </w:tcPr>
          <w:p w:rsidR="008952D1" w:rsidRPr="00232358" w:rsidRDefault="008952D1" w:rsidP="008952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распоряжения Администрации  Курской области «Об утверждении плана реализации государственной программы Курской области «Развитие архивного дела в Курской области» на 2022 год и плановый период 2023-2024 годов»</w:t>
            </w:r>
          </w:p>
        </w:tc>
        <w:tc>
          <w:tcPr>
            <w:tcW w:w="2331" w:type="dxa"/>
          </w:tcPr>
          <w:p w:rsidR="008952D1" w:rsidRPr="00232358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2022 г.</w:t>
            </w:r>
          </w:p>
        </w:tc>
        <w:tc>
          <w:tcPr>
            <w:tcW w:w="2420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бюджетного планирования и программного обеспечения;</w:t>
            </w:r>
          </w:p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567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5" w:type="dxa"/>
          </w:tcPr>
          <w:p w:rsidR="008952D1" w:rsidRPr="00315680" w:rsidRDefault="008952D1" w:rsidP="00877CD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>роект постановления Администрации Курской области «О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ключевых показателей и их целевых значений, индикативных показателей, на основе которых осуществляется оценка результативности и эффективности осуществления 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>регионально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(надзора)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 xml:space="preserve"> за соблюдением законодательства об 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архивном деле»</w:t>
            </w:r>
          </w:p>
        </w:tc>
        <w:tc>
          <w:tcPr>
            <w:tcW w:w="2331" w:type="dxa"/>
          </w:tcPr>
          <w:p w:rsidR="008952D1" w:rsidRDefault="008952D1" w:rsidP="00877CD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квартал 2022 г.</w:t>
            </w:r>
          </w:p>
          <w:p w:rsidR="008952D1" w:rsidRDefault="008952D1" w:rsidP="00877CD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8952D1" w:rsidRDefault="008952D1" w:rsidP="00877CD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дела;</w:t>
            </w:r>
          </w:p>
          <w:p w:rsidR="008952D1" w:rsidRDefault="008952D1" w:rsidP="00877CD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кадровой, правовой, мобилизационной  работы и секретного делопроизводства</w:t>
            </w:r>
          </w:p>
          <w:p w:rsidR="008952D1" w:rsidRDefault="008952D1" w:rsidP="00877CD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567" w:type="dxa"/>
          </w:tcPr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535" w:type="dxa"/>
          </w:tcPr>
          <w:p w:rsidR="008952D1" w:rsidRPr="002E6D32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6D32">
              <w:rPr>
                <w:rFonts w:ascii="Times New Roman" w:hAnsi="Times New Roman" w:cs="Times New Roman"/>
                <w:sz w:val="26"/>
                <w:szCs w:val="26"/>
              </w:rPr>
              <w:t>роект постановления Администрации Курской области «О внесении изменений в Перечень должностей, профессий работников, относимых к основному персоналу по виду экономической деятельности «Деятельность библиотек, архивов, учреждений клубного типа», для расчета средней заработной платы и определения размеров должностных окладов руководителей областных казенных учреждений, находящихся в ведении архивного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Курской области»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8952D1" w:rsidRPr="00232358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2022 г.</w:t>
            </w:r>
          </w:p>
        </w:tc>
        <w:tc>
          <w:tcPr>
            <w:tcW w:w="2420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бюджетного планирования и программного обеспечения</w:t>
            </w:r>
          </w:p>
          <w:p w:rsidR="008952D1" w:rsidRPr="00232358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567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5" w:type="dxa"/>
          </w:tcPr>
          <w:p w:rsidR="008952D1" w:rsidRPr="00315680" w:rsidRDefault="008952D1" w:rsidP="001E6B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5680">
              <w:rPr>
                <w:rFonts w:ascii="Times New Roman" w:hAnsi="Times New Roman" w:cs="Times New Roman"/>
                <w:sz w:val="26"/>
                <w:szCs w:val="26"/>
              </w:rPr>
              <w:t>роект Закона Курской области «О внесении изменений в Закон Курской области «Об архивном деле в Курской области»</w:t>
            </w:r>
          </w:p>
        </w:tc>
        <w:tc>
          <w:tcPr>
            <w:tcW w:w="2331" w:type="dxa"/>
          </w:tcPr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8952D1" w:rsidRDefault="008952D1" w:rsidP="001E6B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кадровой, правовой, мобилизационной  работы и секретного делопроизводства</w:t>
            </w:r>
          </w:p>
          <w:p w:rsidR="008952D1" w:rsidRDefault="008952D1" w:rsidP="001E6B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567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4535" w:type="dxa"/>
          </w:tcPr>
          <w:p w:rsidR="008952D1" w:rsidRPr="00AA6CAB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r w:rsidRPr="00AA6CAB">
              <w:rPr>
                <w:rFonts w:ascii="Times New Roman" w:hAnsi="Times New Roman" w:cs="Times New Roman"/>
                <w:sz w:val="26"/>
                <w:szCs w:val="26"/>
              </w:rPr>
              <w:t xml:space="preserve"> Закона Курской области «О внесении изменений в Закон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</w:t>
            </w:r>
          </w:p>
          <w:p w:rsidR="008952D1" w:rsidRPr="00AF14A2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бюджетного планирования и программного обеспечения;</w:t>
            </w:r>
          </w:p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кадровой, правовой, мобилизационной  работы и секретного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делопроизводства</w:t>
            </w:r>
          </w:p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8952D1">
        <w:trPr>
          <w:trHeight w:val="1956"/>
        </w:trPr>
        <w:tc>
          <w:tcPr>
            <w:tcW w:w="567" w:type="dxa"/>
          </w:tcPr>
          <w:p w:rsidR="008952D1" w:rsidRDefault="008952D1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535" w:type="dxa"/>
          </w:tcPr>
          <w:p w:rsidR="008952D1" w:rsidRDefault="008952D1" w:rsidP="000D739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Губернатора Курской области «О внесении изменений в Положение об архивном управлении Курской области»</w:t>
            </w:r>
          </w:p>
        </w:tc>
        <w:tc>
          <w:tcPr>
            <w:tcW w:w="2331" w:type="dxa"/>
          </w:tcPr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8952D1" w:rsidRDefault="008952D1" w:rsidP="008952D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8952D1" w:rsidRDefault="008952D1" w:rsidP="000D739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кадровой, правовой, мобилизационной  работы и секретного делопроизводства</w:t>
            </w:r>
          </w:p>
          <w:p w:rsidR="008952D1" w:rsidRDefault="008952D1" w:rsidP="000D739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5BE" w:rsidTr="008952D1">
        <w:trPr>
          <w:trHeight w:val="1956"/>
        </w:trPr>
        <w:tc>
          <w:tcPr>
            <w:tcW w:w="567" w:type="dxa"/>
          </w:tcPr>
          <w:p w:rsidR="007445BE" w:rsidRDefault="007445BE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5" w:type="dxa"/>
          </w:tcPr>
          <w:p w:rsidR="007445BE" w:rsidRDefault="007445BE" w:rsidP="007445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</w:t>
            </w:r>
            <w:r w:rsidRPr="007445BE">
              <w:rPr>
                <w:rFonts w:ascii="Times New Roman" w:hAnsi="Times New Roman" w:cs="Times New Roman"/>
                <w:sz w:val="26"/>
                <w:szCs w:val="26"/>
              </w:rPr>
              <w:t xml:space="preserve"> Губернатора Курской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 внесении изменений в </w:t>
            </w:r>
            <w:r w:rsidRPr="007445BE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Губернатора Курской области от 14.08.2013 № 330-пг «О создании межведомственной экспертной комиссии Курской области по рассекречиванию архивных документов» </w:t>
            </w:r>
          </w:p>
          <w:p w:rsidR="007445BE" w:rsidRPr="007445BE" w:rsidRDefault="007445BE" w:rsidP="007445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7445BE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7445BE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7445BE" w:rsidRDefault="007445BE" w:rsidP="007445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кадровой, правовой, мобилизационной  работы и секретного делопроизводства</w:t>
            </w:r>
          </w:p>
          <w:p w:rsidR="007445BE" w:rsidRDefault="007445BE" w:rsidP="000D739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2D1" w:rsidTr="00342A2F">
        <w:tc>
          <w:tcPr>
            <w:tcW w:w="9853" w:type="dxa"/>
            <w:gridSpan w:val="4"/>
          </w:tcPr>
          <w:p w:rsidR="008952D1" w:rsidRPr="00232358" w:rsidRDefault="008952D1" w:rsidP="00342A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D706B4">
              <w:rPr>
                <w:rFonts w:ascii="Times New Roman" w:hAnsi="Times New Roman" w:cs="Times New Roman"/>
                <w:b/>
                <w:sz w:val="26"/>
                <w:szCs w:val="26"/>
              </w:rPr>
              <w:t>ормативные правовые акты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архивного управления Курской области</w:t>
            </w:r>
          </w:p>
        </w:tc>
      </w:tr>
      <w:tr w:rsidR="007445BE" w:rsidTr="00342A2F">
        <w:tc>
          <w:tcPr>
            <w:tcW w:w="567" w:type="dxa"/>
          </w:tcPr>
          <w:p w:rsidR="007445BE" w:rsidRDefault="007445BE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5" w:type="dxa"/>
          </w:tcPr>
          <w:p w:rsidR="007445BE" w:rsidRDefault="007445BE" w:rsidP="008B4F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приказа архивного управления Курской области «О внесении изменений в Административный регламент архивного управления Курской области по предоставлению государственной услуги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      </w:r>
          </w:p>
          <w:p w:rsidR="007445BE" w:rsidRPr="00232358" w:rsidRDefault="007445BE" w:rsidP="008B4F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7445BE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7445BE" w:rsidRPr="00232358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7445BE" w:rsidRPr="00232358" w:rsidRDefault="007445BE" w:rsidP="008B4FC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</w:tc>
      </w:tr>
      <w:tr w:rsidR="007445BE" w:rsidTr="00342A2F">
        <w:tc>
          <w:tcPr>
            <w:tcW w:w="567" w:type="dxa"/>
          </w:tcPr>
          <w:p w:rsidR="007445BE" w:rsidRDefault="007445BE" w:rsidP="00342A2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5" w:type="dxa"/>
          </w:tcPr>
          <w:p w:rsidR="007445BE" w:rsidRDefault="007445BE" w:rsidP="0077049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r w:rsidRPr="00F159C5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архивного управления Курской области  «О внесении изменений в Административный регламент  предоставления органами местного самоуправления Курской области государственной услуги по переданным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 соответствующего муниципального образования Курской области (оформление и предоставление архивных справок, </w:t>
            </w:r>
            <w:r w:rsidRPr="00F159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выписок и копий)»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7445BE" w:rsidRPr="00232358" w:rsidRDefault="007445BE" w:rsidP="0077049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7445BE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7445BE" w:rsidRPr="00232358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7445BE" w:rsidRPr="00232358" w:rsidRDefault="007445BE" w:rsidP="0077049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</w:tc>
      </w:tr>
      <w:tr w:rsidR="007445BE" w:rsidTr="00342A2F">
        <w:tc>
          <w:tcPr>
            <w:tcW w:w="567" w:type="dxa"/>
          </w:tcPr>
          <w:p w:rsidR="007445BE" w:rsidRDefault="007445BE" w:rsidP="007445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535" w:type="dxa"/>
          </w:tcPr>
          <w:p w:rsidR="007445BE" w:rsidRDefault="007445BE" w:rsidP="00CD409F">
            <w:pPr>
              <w:pStyle w:val="a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Проект приказа архивного управления Курской области «О внесении изменений в Административный регламент архивного управления Курской области</w:t>
            </w:r>
            <w:r w:rsidRPr="00F87F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предоставлению государственной услуги   «Обеспечение  исполнения  запросов российских и иностранных граждан, а также лиц без гражданства,  связанных с реализацией их законных прав и свобод, оформление в установленном порядке архивных справок, подлежащих направлению в иностранные государства»</w:t>
            </w:r>
            <w:proofErr w:type="gramEnd"/>
          </w:p>
          <w:p w:rsidR="007445BE" w:rsidRDefault="007445BE" w:rsidP="00CD409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7445BE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7445BE" w:rsidRPr="00232358" w:rsidRDefault="007445BE" w:rsidP="00744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20" w:type="dxa"/>
          </w:tcPr>
          <w:p w:rsidR="007445BE" w:rsidRPr="00232358" w:rsidRDefault="007445BE" w:rsidP="00CD409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</w:tc>
      </w:tr>
    </w:tbl>
    <w:p w:rsidR="008952D1" w:rsidRDefault="008952D1" w:rsidP="008952D1"/>
    <w:p w:rsidR="008952D1" w:rsidRDefault="008952D1" w:rsidP="008952D1"/>
    <w:p w:rsidR="00FD1D29" w:rsidRDefault="00F044AC"/>
    <w:sectPr w:rsidR="00FD1D29" w:rsidSect="005B0191">
      <w:headerReference w:type="default" r:id="rId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7661"/>
      <w:docPartObj>
        <w:docPartGallery w:val="Page Numbers (Top of Page)"/>
        <w:docPartUnique/>
      </w:docPartObj>
    </w:sdtPr>
    <w:sdtEndPr/>
    <w:sdtContent>
      <w:p w:rsidR="005B0191" w:rsidRDefault="00F044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0191" w:rsidRDefault="00F044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2D1"/>
    <w:rsid w:val="00136B73"/>
    <w:rsid w:val="007445BE"/>
    <w:rsid w:val="008952D1"/>
    <w:rsid w:val="008B6AD2"/>
    <w:rsid w:val="00CE78D8"/>
    <w:rsid w:val="00F0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2D1"/>
    <w:pPr>
      <w:spacing w:after="0" w:line="240" w:lineRule="auto"/>
    </w:pPr>
  </w:style>
  <w:style w:type="table" w:styleId="a4">
    <w:name w:val="Table Grid"/>
    <w:basedOn w:val="a1"/>
    <w:uiPriority w:val="59"/>
    <w:rsid w:val="00895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cp:lastPrinted>2022-04-06T06:27:00Z</cp:lastPrinted>
  <dcterms:created xsi:type="dcterms:W3CDTF">2022-04-06T06:07:00Z</dcterms:created>
  <dcterms:modified xsi:type="dcterms:W3CDTF">2022-04-06T06:28:00Z</dcterms:modified>
</cp:coreProperties>
</file>