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2A8C">
        <w:rPr>
          <w:rFonts w:ascii="Times New Roman" w:hAnsi="Times New Roman" w:cs="Times New Roman"/>
          <w:sz w:val="27"/>
          <w:szCs w:val="27"/>
        </w:rPr>
        <w:t>В Министерство социального обеспечения, материнства и детства Курской области (далее - Министерство) в 3 квартале 2025 года поступило 1069 таких обращений (во 2 квартале - 1026).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2A8C">
        <w:rPr>
          <w:rFonts w:ascii="Times New Roman" w:hAnsi="Times New Roman" w:cs="Times New Roman"/>
          <w:sz w:val="27"/>
          <w:szCs w:val="27"/>
        </w:rPr>
        <w:t xml:space="preserve">Все поступившие обращения регистрируются в установленном порядке, рассматриваются министром  социального обеспечения, материнства и детства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</w:t>
      </w:r>
      <w:r w:rsidRPr="001E2A8C">
        <w:rPr>
          <w:rFonts w:ascii="Times New Roman" w:hAnsi="Times New Roman" w:cs="Times New Roman"/>
          <w:sz w:val="27"/>
          <w:szCs w:val="27"/>
        </w:rPr>
        <w:tab/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E2A8C">
        <w:rPr>
          <w:rFonts w:ascii="Times New Roman" w:hAnsi="Times New Roman" w:cs="Times New Roman"/>
          <w:sz w:val="27"/>
          <w:szCs w:val="27"/>
        </w:rPr>
        <w:t>Основными вопросами, по которым обращаются заявители, это 0002.0007.0073.0294  «Социальное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</w:t>
      </w:r>
      <w:r>
        <w:rPr>
          <w:rFonts w:ascii="Times New Roman" w:hAnsi="Times New Roman" w:cs="Times New Roman"/>
          <w:sz w:val="27"/>
          <w:szCs w:val="27"/>
        </w:rPr>
        <w:t>туации, малоимущим гражданам»,</w:t>
      </w:r>
      <w:r w:rsidRPr="001E2A8C">
        <w:rPr>
          <w:rFonts w:ascii="Times New Roman" w:hAnsi="Times New Roman" w:cs="Times New Roman"/>
          <w:sz w:val="27"/>
          <w:szCs w:val="27"/>
        </w:rPr>
        <w:t xml:space="preserve"> 0002.0007.0074.0312 «Предоставление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E2A8C">
        <w:rPr>
          <w:rFonts w:ascii="Times New Roman" w:hAnsi="Times New Roman" w:cs="Times New Roman"/>
          <w:sz w:val="27"/>
          <w:szCs w:val="27"/>
        </w:rPr>
        <w:t xml:space="preserve"> 0002.0007.0074.0315</w:t>
      </w:r>
      <w:proofErr w:type="gramEnd"/>
      <w:r w:rsidRPr="001E2A8C">
        <w:rPr>
          <w:rFonts w:ascii="Times New Roman" w:hAnsi="Times New Roman" w:cs="Times New Roman"/>
          <w:sz w:val="27"/>
          <w:szCs w:val="27"/>
        </w:rPr>
        <w:t xml:space="preserve"> «Социальная защита пострадавших от стихийных бедствий, чрезвычайных происшествий, терактов и пожаров, в том числе от действий вооруженных формирований Украины».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социальной защиты и материальной поддержки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граждан,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третьем квартале 2025 года    предоставлялись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дополнительные меры социальной поддержки: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единовременная материальная помощь гражданам,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размере 10,0 тыс. руб.; 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финансовая помощь в связи с утратой имущества первой необходимости гражданам, пострадавшим в результате чрезвычайных ситуаций федерального характера и межрегионального характера на территории Курской области в размере 78,3 тыс./156,7 тыс. руб.;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ежемесячная компенсационная выплата за наем жилого помещения в размере до 20 тыс. руб. (40 тыс. руб.), оплату жилого помещения и коммунальных услуг. 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>Кроме того в соответствии с постановлением  Правительства Курской области от 26.08.2024 № 691-пп «Об утверждении Порядка осуществления единовременных выплат гражданам, пострадавшим в результате чрезвычайных ситуаций федерального и межрегионального характера на территории Курской области, в виде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 (умерших) в результате чрезвычайных ситуаций федерального и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межрегионального характера»  гражданам, пострадавшим  в результате чрезвычайных ситуаций федерального и межрегионального характера на территории Курской области, предоставляются единовременные пособия в</w:t>
      </w:r>
      <w:r w:rsidRPr="001E2A8C">
        <w:rPr>
          <w:rFonts w:ascii="Times New Roman" w:hAnsi="Times New Roman" w:cs="Times New Roman"/>
          <w:spacing w:val="-6"/>
          <w:sz w:val="28"/>
          <w:szCs w:val="28"/>
        </w:rPr>
        <w:t xml:space="preserve"> связи с причинением вреда здоровью (</w:t>
      </w:r>
      <w:r w:rsidRPr="001E2A8C">
        <w:rPr>
          <w:rFonts w:ascii="Times New Roman" w:hAnsi="Times New Roman" w:cs="Times New Roman"/>
          <w:sz w:val="28"/>
          <w:szCs w:val="28"/>
        </w:rPr>
        <w:t xml:space="preserve">в связи с причинением тяжкого вреда здоровью или вреда здоровью средней степени тяжести в  размере 627,0 тыс. </w:t>
      </w:r>
      <w:r w:rsidRPr="001E2A8C">
        <w:rPr>
          <w:rFonts w:ascii="Times New Roman" w:hAnsi="Times New Roman" w:cs="Times New Roman"/>
          <w:sz w:val="28"/>
          <w:szCs w:val="28"/>
        </w:rPr>
        <w:lastRenderedPageBreak/>
        <w:t xml:space="preserve">руб.; в связи с причинением легкого вреда  здоровью в размере 313,5 тыс. руб.)  и в связи с </w:t>
      </w:r>
      <w:r w:rsidRPr="001E2A8C">
        <w:rPr>
          <w:rFonts w:ascii="Times New Roman" w:hAnsi="Times New Roman" w:cs="Times New Roman"/>
          <w:spacing w:val="-6"/>
          <w:sz w:val="28"/>
          <w:szCs w:val="28"/>
        </w:rPr>
        <w:t xml:space="preserve"> гибелью</w:t>
      </w:r>
      <w:proofErr w:type="gramEnd"/>
      <w:r w:rsidRPr="001E2A8C">
        <w:rPr>
          <w:rFonts w:ascii="Times New Roman" w:hAnsi="Times New Roman" w:cs="Times New Roman"/>
          <w:spacing w:val="-6"/>
          <w:sz w:val="28"/>
          <w:szCs w:val="28"/>
        </w:rPr>
        <w:t xml:space="preserve"> члена семьи в размере 1 млн. 567 тыс. 500 руб. в равных долях каждому члену семьи.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За третий квартал 2025 года единовременные пособия направлены                 213 гражданам на общую сумму 219,3 млн. руб. 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1 февраля  текущего года в соответствии</w:t>
      </w:r>
      <w:r w:rsidRPr="001E2A8C">
        <w:rPr>
          <w:rFonts w:ascii="Times New Roman" w:hAnsi="Times New Roman" w:cs="Times New Roman"/>
          <w:sz w:val="28"/>
          <w:szCs w:val="28"/>
        </w:rPr>
        <w:t xml:space="preserve"> с  постановлением Правительства Курской области от 26.02.2025 № 133-пп «Об установлении ежемесячной выплаты гражданам, местом жительства которых по состоянию на 6 августа 2024 г. являлась территория Курской области, на которой введены правовой режим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 xml:space="preserve">ими имущества первой необходимости» гражданам, местом жительства которых по состоянию на 6 августа 2024 года являлась территория Курской области, на которой введены правовой режим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  предоставляется ежемесячная выплата  в размере 65 тыс. руб.</w:t>
      </w:r>
      <w:proofErr w:type="gramEnd"/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По состоянию на 01.10.2025 выплата направлена  за июль – сентябрь 101 856  жителям приграничья на общую сумму  22 228,94 млн. руб.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 xml:space="preserve">В соответствии с Законом от 28.02.2025 № 8-ЗКО «О единовременной денежной выплате семьям, проживавшим на территории Беловского,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, Льговского, Рыльского,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Суджанского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A8C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Pr="001E2A8C">
        <w:rPr>
          <w:rFonts w:ascii="Times New Roman" w:hAnsi="Times New Roman" w:cs="Times New Roman"/>
          <w:sz w:val="28"/>
          <w:szCs w:val="28"/>
        </w:rPr>
        <w:t xml:space="preserve"> муниципальных районов Курской области, города Льгова Курской области, в связи с рождением ребёнка (детей)» семьям, проживавшим по состоянию на 06.08.2024 на территории  вышеуказанных районов и города Льгова Курской области,  в которых после 06.08.2024, но не позднее 01.05.2025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родился ребенок (дети), однократно за счет средств областного бюджета предоставляется единовременная денежная выплата в размере 150000 рублей на каждого родившегося в указанный период ребёнка. Единовременная денежная выплата в размере 150000 руб. за третий квартал 2025 года направлена на 9 детей на общую сумму 1,3 млн. руб.</w:t>
      </w:r>
    </w:p>
    <w:p w:rsidR="002C628C" w:rsidRPr="001E2A8C" w:rsidRDefault="002C628C" w:rsidP="002C628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1E2A8C">
        <w:rPr>
          <w:sz w:val="27"/>
          <w:szCs w:val="27"/>
        </w:rPr>
        <w:tab/>
      </w:r>
      <w:proofErr w:type="gramStart"/>
      <w:r w:rsidRPr="001E2A8C">
        <w:t>Кроме того, в соответствии с постановлением Правительства Курской области от 23.07.2025 № 530-пп «Об установлении единовременной выплаты пострадавшим жителям Курской области, в отношении которых не принималось решение о временном отселении, в связи с полной утратой ими имущества первой необходимости» осуществлена е</w:t>
      </w:r>
      <w:r w:rsidRPr="001E2A8C">
        <w:rPr>
          <w:color w:val="000000"/>
        </w:rPr>
        <w:t>диновременная выплата пострадавшим жителям Курской области, в отношении которых не принималось решение о временном отселении, в связи с полной утратой ими</w:t>
      </w:r>
      <w:proofErr w:type="gramEnd"/>
      <w:r w:rsidRPr="001E2A8C">
        <w:rPr>
          <w:color w:val="000000"/>
        </w:rPr>
        <w:t xml:space="preserve"> имущества первой необходимости в размере 195 тыс. руб. (из расчета по 65 тыс. руб. за 3 месяца) 134 гражданам на сумму  26,1 млн. руб.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Несмотря на чрезвычайную ситуацию федерального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и межрегионального характера на территории Курской области гражданам </w:t>
      </w:r>
      <w:r w:rsidRPr="001E2A8C">
        <w:rPr>
          <w:rFonts w:ascii="Times New Roman" w:hAnsi="Times New Roman" w:cs="Times New Roman"/>
          <w:sz w:val="28"/>
          <w:szCs w:val="28"/>
        </w:rPr>
        <w:lastRenderedPageBreak/>
        <w:t>предоставляются все социальные выплаты, предусмотренные действующим законодательством.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 3 квартале  2025 года гражданам, проживающим на территории Курской области, предоставлялось 83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A8C">
        <w:rPr>
          <w:rFonts w:ascii="Times New Roman" w:hAnsi="Times New Roman" w:cs="Times New Roman"/>
          <w:sz w:val="28"/>
          <w:szCs w:val="28"/>
        </w:rPr>
        <w:t xml:space="preserve"> пособий, компенсаций и других социальных выплат,  из которых 75 региональные. 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10.12.2008  № 108-ЗКО «О государственных поддержке семей, имеющих детей, в Курской области» осуществлялись выплаты: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- ежемесячного пособия семьям при рождении второго ребенка 5004 получателям в объеме  102820,1 тыс. руб.;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- ежемесячной денежной выплаты семьям при рождении третьего и каждого последующего ребенка 221  получателю в объеме 59472,9 тыс. руб. из средств федерального бюджета и 10186,3 тыс. руб. из средств областного бюджета.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 соответствии с указанным Законом осуществляется выдача сертификатов на областной материнский капитал. По итогам 3 квартала 2025 года</w:t>
      </w:r>
      <w:r>
        <w:rPr>
          <w:rFonts w:ascii="Times New Roman" w:hAnsi="Times New Roman" w:cs="Times New Roman"/>
          <w:sz w:val="28"/>
          <w:szCs w:val="28"/>
        </w:rPr>
        <w:t xml:space="preserve"> сертификат получили 1041 житель</w:t>
      </w:r>
      <w:r w:rsidRPr="001E2A8C">
        <w:rPr>
          <w:rFonts w:ascii="Times New Roman" w:hAnsi="Times New Roman" w:cs="Times New Roman"/>
          <w:sz w:val="28"/>
          <w:szCs w:val="28"/>
        </w:rPr>
        <w:t xml:space="preserve"> региона, 635 владельцев сертификатов реализовали средства областного материнского капитала.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Курской области от 11.10.2021 № 1072-па «О предоставлении отдельным категориям граждан компенсации расходов на оплату жилых помещений и коммунальных услуг» в  3 квартале 2025 года направлены выплаты 154038 получателям в объеме 441894,0 тыс. руб. из средств федерального бюджета и 839864,9 тыс. руб. из средств областного бюджета.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>Во исполнение Закона Курской области от 04.03.2016 № 9-ЗКО «О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 в 3 квартале 2025 года направлены выплаты 1308 получателям в объеме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1910,5 тыс. руб. из средств федерального бюджета и 616,7 тыс. руб. из средств областного бюджета.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14.12.2005 № 761 «О предоставлении субсидий на оплату жилого помещения и коммунальных услуг» направлена субсидия 847 получателям в объеме 57473,2 тыс. руб.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Важным направлением по оказанию адресной социальной помощи  малообеспеченным семьям является оказание помощи на газификацию жилья.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>Так, начиная с 2003 года, в Курской области оказывается в качестве дополнительной  меры социальной поддержки  адресная социальная помощь на газификацию домовладений отдельных категорий граждан, большинство из которых относятся к категории малоимущих.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Работа в этом направлении продолжается и в 2025 году. Адресная социальная помощь отдельным категориям граждан на газификацию их домовладений осуществляется в соответствии с постановлениями </w:t>
      </w:r>
      <w:r w:rsidRPr="001E2A8C">
        <w:rPr>
          <w:rFonts w:ascii="Times New Roman" w:hAnsi="Times New Roman" w:cs="Times New Roman"/>
          <w:sz w:val="28"/>
          <w:szCs w:val="28"/>
        </w:rPr>
        <w:lastRenderedPageBreak/>
        <w:t>Администрации Курской области от 29.03.2013 №172-па «Об утверждении Правил предоставления  адресной социальной помощи отдельным категориям граждан на проведение работ по газификации домовладений (квартир)».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A8C">
        <w:rPr>
          <w:rFonts w:ascii="Times New Roman" w:hAnsi="Times New Roman" w:cs="Times New Roman"/>
          <w:sz w:val="28"/>
          <w:szCs w:val="28"/>
        </w:rPr>
        <w:t>Так, в 3 квартале 2025 года адресная социальная помощь за счет средств федерального и областного бюджетов оказана 88 получателям в объеме  8513,4 тыс. руб.</w:t>
      </w:r>
      <w:proofErr w:type="gramEnd"/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Острым, по-прежнему, остается вопрос оказания особо нуждающимся гражданам материальной помощи на неотложные нужды. 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Для оказания различных видов адресной социальной помощи семьям с детьми привлекаются внебюджетные источники. За отчетный период в рамках благотворительных мероприятий в учреждения поступили товарно-материальные ценности на сумму около 3,8 млн. руб., что позволило  712  малообеспеченным семьям различных категорий получить адресную социальную помощь в виде продуктов питания, детской одежды и обуви.</w:t>
      </w: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С апреля 2021 года на территории Курской области осуществляется предоставление государственной социальной помощи малообеспеченным гражданам на основании социального контракта. В третьем квартале 2025 года  заключены 319 </w:t>
      </w:r>
      <w:proofErr w:type="gramStart"/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социальных</w:t>
      </w:r>
      <w:proofErr w:type="gramEnd"/>
      <w:r w:rsidRPr="001E2A8C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контракта на общую сумму около 85  млн. руб., в т.ч. по направлениям: 63 – поиск работы, 235 – осуществление индивидуальной предпринимательской деятельности, 10 – на преодоление трудной жизненной ситуации, 11 – ведение личного подсобного хозяйства.</w:t>
      </w:r>
    </w:p>
    <w:p w:rsidR="002C628C" w:rsidRPr="001E2A8C" w:rsidRDefault="002C628C" w:rsidP="002C628C">
      <w:pPr>
        <w:pStyle w:val="a3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8C">
        <w:rPr>
          <w:rFonts w:ascii="Times New Roman" w:hAnsi="Times New Roman" w:cs="Times New Roman"/>
          <w:sz w:val="28"/>
          <w:szCs w:val="28"/>
        </w:rPr>
        <w:t xml:space="preserve">Ежегодно в рамках масштабной благотворительной акции областного благотворительного марафона «Мир детства» материальную поддержку получают десятки опекунов, приемных родителей, семьи с детьми, находящиеся в трудной жизненной ситуации. Адресная материальная 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 оказывается по следующим направлениям: на дорогостоящее лечение, приобретение предметов первой необходимости для детей, улучшение жилищных условий, поддержку одаренных детей и другие нужды. Проводится работа по привлечению предприятий и учреждений муниципальных и городских округов области к сбору сре</w:t>
      </w:r>
      <w:proofErr w:type="gramStart"/>
      <w:r w:rsidRPr="001E2A8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E2A8C">
        <w:rPr>
          <w:rFonts w:ascii="Times New Roman" w:hAnsi="Times New Roman" w:cs="Times New Roman"/>
          <w:sz w:val="28"/>
          <w:szCs w:val="28"/>
        </w:rPr>
        <w:t xml:space="preserve">амках марафона. 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 xml:space="preserve">На расчетный счет с начала 2025 года поступило более 12,6 млн. руб. В 3-м  квартале 2025 года проведено 2 заседания оргкомитета марафона, помощь оказана 23  семьям региона на сумму более чем 1166550,0 руб. 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>Следует отметить, что помощь за счет средств марафона оказывается и по результатам приема граждан министром  социального обеспечения материнства и детства Курской области, проводимого ежемесячно в Администрации Курской области. В 3-м квартале 2025 года таковая предоставлена 6 гражданам.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A8C">
        <w:rPr>
          <w:rFonts w:ascii="Times New Roman" w:hAnsi="Times New Roman"/>
          <w:sz w:val="28"/>
          <w:szCs w:val="28"/>
        </w:rPr>
        <w:t xml:space="preserve">По решению оргкомитета марафона помощь направлена на лечение и реабилитацию тяжелобольных детей, на восстановление жилья, пострадавшего в результате пожаров и стихийных бедствий, помощь семьям участников специальной военной операции, а также помощь семьям курского приграничья, вынужденно переселившимся из мест постоянного проживания </w:t>
      </w:r>
      <w:r w:rsidRPr="001E2A8C">
        <w:rPr>
          <w:rFonts w:ascii="Times New Roman" w:hAnsi="Times New Roman"/>
          <w:sz w:val="28"/>
          <w:szCs w:val="28"/>
        </w:rPr>
        <w:lastRenderedPageBreak/>
        <w:t xml:space="preserve">в связи с обстрелами со стороны Украины в период проведения специальной военной операции. </w:t>
      </w:r>
      <w:proofErr w:type="gramEnd"/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A8C">
        <w:rPr>
          <w:rFonts w:ascii="Times New Roman" w:hAnsi="Times New Roman"/>
          <w:sz w:val="28"/>
          <w:szCs w:val="28"/>
        </w:rPr>
        <w:t>В числе оказанной помощи реализовано 2 социальных проекта на сумму 1067344,7 руб., в которых приняли участие 298 человек.</w:t>
      </w:r>
      <w:proofErr w:type="gramEnd"/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>Благотворительным фондом «Фонд помощи детям имени Примакова Е.М.» предоставлена гуманитарная (натуральная) помощь на сумму 168,34 млн. руб., которая направлена в социальные учреждения для вручения семьям с детьми на праздниках, посвященных Дню семьи, любви и верности.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  <w:lang w:eastAsia="ar-SA"/>
        </w:rPr>
        <w:t>Продолжает оставаться актуальной тема обеспечения жилыми помещениями граждан из числа детей-сирот.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2A8C">
        <w:rPr>
          <w:rFonts w:ascii="Times New Roman" w:hAnsi="Times New Roman"/>
          <w:color w:val="000000"/>
          <w:sz w:val="28"/>
          <w:szCs w:val="28"/>
        </w:rPr>
        <w:t xml:space="preserve">По состоянию на 1 октября 2025 года общая численность граждан из числа </w:t>
      </w:r>
      <w:proofErr w:type="gramStart"/>
      <w:r w:rsidRPr="001E2A8C">
        <w:rPr>
          <w:rFonts w:ascii="Times New Roman" w:hAnsi="Times New Roman"/>
          <w:color w:val="000000"/>
          <w:sz w:val="28"/>
          <w:szCs w:val="28"/>
        </w:rPr>
        <w:t>сирот, состоящих на учете в качестве нуждающихся в обеспечении жильем составляет</w:t>
      </w:r>
      <w:proofErr w:type="gramEnd"/>
      <w:r w:rsidRPr="001E2A8C">
        <w:rPr>
          <w:rFonts w:ascii="Times New Roman" w:hAnsi="Times New Roman"/>
          <w:color w:val="000000"/>
          <w:sz w:val="28"/>
          <w:szCs w:val="28"/>
        </w:rPr>
        <w:t xml:space="preserve"> 1023 человека.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>За 9 месяцев  2025 года обеспечены жилыми помещениями 62 гражданина, в том числе 44 – жилыми помещениями, приобретенными за  счет субвенции текущего года (из них  2 -  по сертификатам).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A8C">
        <w:rPr>
          <w:rFonts w:ascii="Times New Roman" w:hAnsi="Times New Roman"/>
          <w:sz w:val="28"/>
          <w:szCs w:val="28"/>
        </w:rPr>
        <w:t>В рамках переданных полномочий в соответствии с Законом Курской области от 20 августа 2021 года № 77-ЗКО 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 органами местного</w:t>
      </w:r>
      <w:proofErr w:type="gramEnd"/>
      <w:r w:rsidRPr="001E2A8C">
        <w:rPr>
          <w:rFonts w:ascii="Times New Roman" w:hAnsi="Times New Roman"/>
          <w:sz w:val="28"/>
          <w:szCs w:val="28"/>
        </w:rPr>
        <w:t xml:space="preserve"> самоуправления заключены контракты на приобретение 107 жилых помещений,  и выданы 6 сертификатов на приобретение жилого помещения.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>Действующим законодательством сокращен срок специализированного найма для граждан из числа детей-сирот старше 23 лет до 3 лет.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>Этой мерой уже воспользовались 13 нанимателей.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1E2A8C">
        <w:rPr>
          <w:rFonts w:ascii="Times New Roman" w:hAnsi="Times New Roman"/>
          <w:sz w:val="28"/>
          <w:szCs w:val="28"/>
        </w:rPr>
        <w:t xml:space="preserve">Для повторного обеспечения жильем граждан из числа детей-сирот, утративших жилые помещения в результате нападения вооруженных формирований Украины,  </w:t>
      </w:r>
      <w:r w:rsidRPr="001E2A8C">
        <w:rPr>
          <w:rFonts w:ascii="Times New Roman" w:hAnsi="Times New Roman"/>
          <w:iCs/>
          <w:sz w:val="28"/>
          <w:szCs w:val="28"/>
        </w:rPr>
        <w:t xml:space="preserve">распоряжением Правительства Российской Федерации от 27 мая 2025 года № 1332-р на условиях </w:t>
      </w:r>
      <w:proofErr w:type="spellStart"/>
      <w:r w:rsidRPr="001E2A8C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Pr="001E2A8C">
        <w:rPr>
          <w:rFonts w:ascii="Times New Roman" w:hAnsi="Times New Roman"/>
          <w:iCs/>
          <w:sz w:val="28"/>
          <w:szCs w:val="28"/>
        </w:rPr>
        <w:t xml:space="preserve"> выделены бюджетные ассигнования из резервного фонда Правительства Российской Федерации в объеме 174 895 600,0 руб.</w:t>
      </w:r>
    </w:p>
    <w:p w:rsidR="002C628C" w:rsidRPr="001E2A8C" w:rsidRDefault="002C628C" w:rsidP="002C628C">
      <w:pPr>
        <w:pBdr>
          <w:bottom w:val="single" w:sz="4" w:space="31" w:color="FFFFFF"/>
        </w:pBdr>
        <w:ind w:firstLine="567"/>
        <w:jc w:val="both"/>
      </w:pPr>
      <w:proofErr w:type="gramStart"/>
      <w:r w:rsidRPr="001E2A8C">
        <w:t xml:space="preserve">В соответствии с Законом Курской области от </w:t>
      </w:r>
      <w:r w:rsidRPr="001E2A8C">
        <w:rPr>
          <w:shd w:val="clear" w:color="auto" w:fill="FFFFFF"/>
        </w:rPr>
        <w:t>08.08.2025 № 51-ЗКО</w:t>
      </w:r>
      <w:r w:rsidRPr="001E2A8C">
        <w:br/>
      </w:r>
      <w:r w:rsidRPr="001E2A8C">
        <w:rPr>
          <w:shd w:val="clear" w:color="auto" w:fill="FFFFFF"/>
        </w:rPr>
        <w:t>"О наделении органов местного самоуправления муниципальных образований Курской области отдельным государственным полномочием по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специализированного жилищного фонда по</w:t>
      </w:r>
      <w:proofErr w:type="gramEnd"/>
      <w:r w:rsidRPr="001E2A8C">
        <w:rPr>
          <w:shd w:val="clear" w:color="auto" w:fill="FFFFFF"/>
        </w:rPr>
        <w:t xml:space="preserve"> договорам найма специализированных жилых помещений и утратившим данные жилые помещения в результате обстрелов </w:t>
      </w:r>
      <w:r w:rsidRPr="001E2A8C">
        <w:rPr>
          <w:shd w:val="clear" w:color="auto" w:fill="FFFFFF"/>
        </w:rPr>
        <w:lastRenderedPageBreak/>
        <w:t xml:space="preserve">со стороны вооруженных формирований Украины" администрациями </w:t>
      </w:r>
      <w:proofErr w:type="spellStart"/>
      <w:r w:rsidRPr="001E2A8C">
        <w:rPr>
          <w:shd w:val="clear" w:color="auto" w:fill="FFFFFF"/>
        </w:rPr>
        <w:t>Большесолдатского</w:t>
      </w:r>
      <w:proofErr w:type="spellEnd"/>
      <w:r w:rsidRPr="001E2A8C">
        <w:rPr>
          <w:shd w:val="clear" w:color="auto" w:fill="FFFFFF"/>
        </w:rPr>
        <w:t xml:space="preserve">, </w:t>
      </w:r>
      <w:proofErr w:type="spellStart"/>
      <w:r w:rsidRPr="001E2A8C">
        <w:rPr>
          <w:shd w:val="clear" w:color="auto" w:fill="FFFFFF"/>
        </w:rPr>
        <w:t>Кореневского</w:t>
      </w:r>
      <w:proofErr w:type="spellEnd"/>
      <w:r w:rsidRPr="001E2A8C">
        <w:rPr>
          <w:shd w:val="clear" w:color="auto" w:fill="FFFFFF"/>
        </w:rPr>
        <w:t xml:space="preserve">, </w:t>
      </w:r>
      <w:proofErr w:type="spellStart"/>
      <w:r w:rsidRPr="001E2A8C">
        <w:rPr>
          <w:shd w:val="clear" w:color="auto" w:fill="FFFFFF"/>
        </w:rPr>
        <w:t>Суджанского</w:t>
      </w:r>
      <w:proofErr w:type="spellEnd"/>
      <w:r w:rsidRPr="001E2A8C">
        <w:rPr>
          <w:shd w:val="clear" w:color="auto" w:fill="FFFFFF"/>
        </w:rPr>
        <w:t xml:space="preserve"> районов проводится работа по приобретению жилых помещений взамен утраченных. 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E2A8C">
        <w:rPr>
          <w:rFonts w:ascii="Times New Roman" w:hAnsi="Times New Roman"/>
          <w:color w:val="000000"/>
          <w:sz w:val="27"/>
          <w:szCs w:val="27"/>
        </w:rPr>
        <w:t>В целях уменьшения количества обращений граждан н</w:t>
      </w:r>
      <w:r w:rsidRPr="001E2A8C">
        <w:rPr>
          <w:rFonts w:ascii="Times New Roman" w:hAnsi="Times New Roman"/>
          <w:sz w:val="27"/>
          <w:szCs w:val="27"/>
        </w:rPr>
        <w:t>а территории Курской области ведется системная работа по информированию населения о мерах социальной поддержки граждан, их размерах, порядке и условиях предоставления.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E2A8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Министерством</w:t>
      </w:r>
      <w:r w:rsidRPr="001E2A8C">
        <w:rPr>
          <w:rFonts w:ascii="Times New Roman" w:hAnsi="Times New Roman"/>
          <w:sz w:val="27"/>
          <w:szCs w:val="27"/>
        </w:rPr>
        <w:t xml:space="preserve"> на официальном сайте регулярно размещались информационные материалы о мерах </w:t>
      </w:r>
      <w:proofErr w:type="spellStart"/>
      <w:r w:rsidRPr="001E2A8C">
        <w:rPr>
          <w:rFonts w:ascii="Times New Roman" w:hAnsi="Times New Roman"/>
          <w:sz w:val="27"/>
          <w:szCs w:val="27"/>
        </w:rPr>
        <w:t>соцподдержки</w:t>
      </w:r>
      <w:proofErr w:type="spellEnd"/>
      <w:r w:rsidRPr="001E2A8C">
        <w:rPr>
          <w:rFonts w:ascii="Times New Roman" w:hAnsi="Times New Roman"/>
          <w:sz w:val="27"/>
          <w:szCs w:val="27"/>
        </w:rPr>
        <w:t xml:space="preserve"> граждан и аналитические материалы о реализации в Курской области национального проекта «Семья».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E2A8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 постоянной основе в социальных сетях в официальных сообществах Министерство размещает информацию о мерах социальной поддержки, социальных выплатах, пособиях и компенсациях, осуществляется тесное взаимодействие с Центром управления регионом.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1E2A8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 Курской области с 2022 года действует Единый контакт-центр взаимодействия с гражданами по вопросам предоставления мер социальной поддержки. В 3-м квартале 2025 года  в Единый контакт-центр поступило 1846 обращений, которые разрешены посредствам информирования обратившихся о порядке предоставления мер социальной поддержки.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E2A8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Специалистами Министерства по телефонам горячей линии также осуществляется индивидуальное информирование граждан </w:t>
      </w:r>
      <w:r w:rsidRPr="001E2A8C">
        <w:rPr>
          <w:rFonts w:ascii="Times New Roman" w:hAnsi="Times New Roman"/>
          <w:sz w:val="27"/>
          <w:szCs w:val="27"/>
        </w:rPr>
        <w:t>о полагающихся им социальных выплатах.</w:t>
      </w:r>
    </w:p>
    <w:p w:rsidR="002C628C" w:rsidRPr="001E2A8C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  <w:lang w:eastAsia="ar-SA"/>
        </w:rPr>
      </w:pPr>
      <w:r w:rsidRPr="001E2A8C">
        <w:rPr>
          <w:rFonts w:ascii="Times New Roman" w:hAnsi="Times New Roman"/>
          <w:sz w:val="27"/>
          <w:szCs w:val="27"/>
          <w:lang w:eastAsia="ar-SA"/>
        </w:rPr>
        <w:t>Кроме того, должностными лицами Министерства ведется постоянный контроль  своевременного рассмотрения обращений граждан, проводится разъяснительная работа во время прямых эфиров и в Министерстве.</w:t>
      </w:r>
    </w:p>
    <w:p w:rsidR="002C628C" w:rsidRPr="00C23336" w:rsidRDefault="002C628C" w:rsidP="002C628C">
      <w:pPr>
        <w:pStyle w:val="a4"/>
        <w:pBdr>
          <w:bottom w:val="single" w:sz="4" w:space="31" w:color="FFFFFF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7"/>
          <w:szCs w:val="27"/>
        </w:rPr>
      </w:pPr>
      <w:r w:rsidRPr="001E2A8C">
        <w:rPr>
          <w:rFonts w:ascii="Times New Roman" w:hAnsi="Times New Roman"/>
          <w:sz w:val="27"/>
          <w:szCs w:val="27"/>
        </w:rPr>
        <w:t>Работа по рассмотрению обращений граждан, их информированию,  оказанию мер социальной поддержки является приоритетной и будет продолжена.</w:t>
      </w:r>
    </w:p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28C"/>
    <w:rsid w:val="002C628C"/>
    <w:rsid w:val="00526A13"/>
    <w:rsid w:val="0081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28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5"/>
    <w:qFormat/>
    <w:rsid w:val="002C628C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4"/>
    <w:locked/>
    <w:rsid w:val="002C628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2379</Words>
  <Characters>13563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2025-11-06T08:39:00Z</dcterms:created>
  <dcterms:modified xsi:type="dcterms:W3CDTF">2025-11-06T08:39:00Z</dcterms:modified>
</cp:coreProperties>
</file>