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6C" w:rsidRPr="00B374CC" w:rsidRDefault="0020346C" w:rsidP="005A37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10C1C" w:rsidRPr="005A37FB" w:rsidRDefault="00E10C1C" w:rsidP="005A37FB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20C22"/>
          <w:sz w:val="26"/>
          <w:szCs w:val="26"/>
        </w:rPr>
      </w:pPr>
      <w:bookmarkStart w:id="0" w:name="_GoBack"/>
      <w:bookmarkEnd w:id="0"/>
      <w:r w:rsidRPr="005A37FB">
        <w:rPr>
          <w:rFonts w:ascii="Times New Roman" w:hAnsi="Times New Roman" w:cs="Times New Roman"/>
          <w:b/>
          <w:sz w:val="26"/>
          <w:szCs w:val="26"/>
        </w:rPr>
        <w:t>У В Е Д О М Л Е Н И Е</w:t>
      </w:r>
    </w:p>
    <w:p w:rsidR="00785FD7" w:rsidRPr="00785FD7" w:rsidRDefault="00E10C1C" w:rsidP="00785FD7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20C22"/>
          <w:sz w:val="26"/>
          <w:szCs w:val="26"/>
        </w:rPr>
      </w:pPr>
      <w:r w:rsidRPr="005A37FB">
        <w:rPr>
          <w:rStyle w:val="a4"/>
          <w:rFonts w:ascii="Times New Roman" w:hAnsi="Times New Roman" w:cs="Times New Roman"/>
          <w:color w:val="020C22"/>
          <w:sz w:val="26"/>
          <w:szCs w:val="26"/>
        </w:rPr>
        <w:t xml:space="preserve">о подготовке проекта </w:t>
      </w:r>
      <w:r w:rsidR="0029729E">
        <w:rPr>
          <w:rStyle w:val="a4"/>
          <w:rFonts w:ascii="Times New Roman" w:hAnsi="Times New Roman" w:cs="Times New Roman"/>
          <w:color w:val="020C22"/>
          <w:sz w:val="26"/>
          <w:szCs w:val="26"/>
        </w:rPr>
        <w:t>приказа</w:t>
      </w:r>
      <w:r w:rsidR="00785FD7" w:rsidRPr="00785FD7">
        <w:t xml:space="preserve"> </w:t>
      </w:r>
      <w:r w:rsidR="00D16022">
        <w:rPr>
          <w:rStyle w:val="a4"/>
          <w:rFonts w:ascii="Times New Roman" w:hAnsi="Times New Roman" w:cs="Times New Roman"/>
          <w:color w:val="020C22"/>
          <w:sz w:val="26"/>
          <w:szCs w:val="26"/>
        </w:rPr>
        <w:t>Министерства</w:t>
      </w:r>
      <w:r w:rsidR="00785FD7" w:rsidRPr="00785FD7">
        <w:rPr>
          <w:rStyle w:val="a4"/>
          <w:rFonts w:ascii="Times New Roman" w:hAnsi="Times New Roman" w:cs="Times New Roman"/>
          <w:color w:val="020C22"/>
          <w:sz w:val="26"/>
          <w:szCs w:val="26"/>
        </w:rPr>
        <w:t xml:space="preserve"> транспорта </w:t>
      </w:r>
    </w:p>
    <w:p w:rsidR="00E10C1C" w:rsidRPr="005A37FB" w:rsidRDefault="00785FD7" w:rsidP="00785F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5FD7">
        <w:rPr>
          <w:rStyle w:val="a4"/>
          <w:rFonts w:ascii="Times New Roman" w:hAnsi="Times New Roman" w:cs="Times New Roman"/>
          <w:color w:val="020C22"/>
          <w:sz w:val="26"/>
          <w:szCs w:val="26"/>
        </w:rPr>
        <w:t>и автомобильных дорог Курской области</w:t>
      </w:r>
    </w:p>
    <w:p w:rsidR="00E10C1C" w:rsidRPr="005A37FB" w:rsidRDefault="00E10C1C" w:rsidP="005A37FB">
      <w:pPr>
        <w:spacing w:after="0" w:line="240" w:lineRule="auto"/>
        <w:ind w:firstLine="709"/>
        <w:rPr>
          <w:rFonts w:ascii="Times New Roman" w:hAnsi="Times New Roman" w:cs="Times New Roman"/>
          <w:color w:val="020C22"/>
          <w:sz w:val="26"/>
          <w:szCs w:val="26"/>
        </w:rPr>
      </w:pPr>
    </w:p>
    <w:p w:rsidR="00E10C1C" w:rsidRPr="00376B46" w:rsidRDefault="00E10C1C" w:rsidP="00F92CE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020C22"/>
          <w:sz w:val="26"/>
          <w:szCs w:val="26"/>
        </w:rPr>
      </w:pPr>
      <w:r w:rsidRPr="005A37FB">
        <w:rPr>
          <w:rFonts w:ascii="Times New Roman" w:hAnsi="Times New Roman" w:cs="Times New Roman"/>
          <w:color w:val="020C22"/>
          <w:sz w:val="26"/>
          <w:szCs w:val="26"/>
        </w:rPr>
        <w:br/>
      </w:r>
      <w:r w:rsidR="00F92CE0">
        <w:rPr>
          <w:rStyle w:val="a5"/>
          <w:rFonts w:ascii="Times New Roman" w:hAnsi="Times New Roman" w:cs="Times New Roman"/>
          <w:i w:val="0"/>
          <w:color w:val="020C22"/>
          <w:sz w:val="26"/>
          <w:szCs w:val="26"/>
        </w:rPr>
        <w:t xml:space="preserve">           </w:t>
      </w:r>
      <w:r w:rsidRPr="00376B46">
        <w:rPr>
          <w:rStyle w:val="a5"/>
          <w:rFonts w:ascii="Times New Roman" w:hAnsi="Times New Roman" w:cs="Times New Roman"/>
          <w:i w:val="0"/>
          <w:color w:val="020C22"/>
          <w:sz w:val="26"/>
          <w:szCs w:val="26"/>
        </w:rPr>
        <w:t>Вид</w:t>
      </w:r>
      <w:r w:rsidRPr="00376B46">
        <w:rPr>
          <w:rFonts w:ascii="Times New Roman" w:hAnsi="Times New Roman" w:cs="Times New Roman"/>
          <w:i/>
          <w:color w:val="020C22"/>
          <w:sz w:val="26"/>
          <w:szCs w:val="26"/>
        </w:rPr>
        <w:t xml:space="preserve">: </w:t>
      </w:r>
      <w:r w:rsidR="00785FD7" w:rsidRPr="00376B46">
        <w:rPr>
          <w:rFonts w:ascii="Times New Roman" w:hAnsi="Times New Roman" w:cs="Times New Roman"/>
          <w:color w:val="020C22"/>
          <w:sz w:val="26"/>
          <w:szCs w:val="26"/>
        </w:rPr>
        <w:t xml:space="preserve">приказ </w:t>
      </w:r>
      <w:r w:rsidR="00D16022">
        <w:rPr>
          <w:rFonts w:ascii="Times New Roman" w:hAnsi="Times New Roman" w:cs="Times New Roman"/>
          <w:color w:val="020C22"/>
          <w:sz w:val="26"/>
          <w:szCs w:val="26"/>
        </w:rPr>
        <w:t>Министерства</w:t>
      </w:r>
      <w:r w:rsidR="00785FD7" w:rsidRPr="00376B46">
        <w:rPr>
          <w:rFonts w:ascii="Times New Roman" w:hAnsi="Times New Roman" w:cs="Times New Roman"/>
          <w:color w:val="020C22"/>
          <w:sz w:val="26"/>
          <w:szCs w:val="26"/>
        </w:rPr>
        <w:t xml:space="preserve"> транспорта и автомобильных дорог Курской области</w:t>
      </w:r>
      <w:r w:rsidRPr="00376B46">
        <w:rPr>
          <w:rFonts w:ascii="Times New Roman" w:hAnsi="Times New Roman" w:cs="Times New Roman"/>
          <w:color w:val="020C22"/>
          <w:sz w:val="26"/>
          <w:szCs w:val="26"/>
        </w:rPr>
        <w:t>.</w:t>
      </w:r>
    </w:p>
    <w:p w:rsidR="00E10C1C" w:rsidRPr="00376B46" w:rsidRDefault="00E10C1C" w:rsidP="005A37FB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color w:val="020C22"/>
          <w:sz w:val="26"/>
          <w:szCs w:val="26"/>
        </w:rPr>
      </w:pPr>
      <w:r w:rsidRPr="00376B46">
        <w:rPr>
          <w:rStyle w:val="a5"/>
          <w:rFonts w:ascii="Times New Roman" w:hAnsi="Times New Roman" w:cs="Times New Roman"/>
          <w:i w:val="0"/>
          <w:color w:val="020C22"/>
          <w:sz w:val="26"/>
          <w:szCs w:val="26"/>
        </w:rPr>
        <w:t>Наименование</w:t>
      </w:r>
      <w:r w:rsidR="00376B46" w:rsidRPr="00376B46">
        <w:rPr>
          <w:rFonts w:ascii="Times New Roman" w:hAnsi="Times New Roman" w:cs="Times New Roman"/>
          <w:i/>
          <w:color w:val="020C22"/>
          <w:sz w:val="26"/>
          <w:szCs w:val="26"/>
        </w:rPr>
        <w:t xml:space="preserve">: </w:t>
      </w:r>
      <w:r w:rsidR="00376B46" w:rsidRPr="00B374CC">
        <w:rPr>
          <w:rFonts w:ascii="Times New Roman" w:hAnsi="Times New Roman" w:cs="Times New Roman"/>
          <w:color w:val="020C22"/>
          <w:sz w:val="26"/>
          <w:szCs w:val="26"/>
        </w:rPr>
        <w:t>«</w:t>
      </w:r>
      <w:r w:rsidR="00376B46" w:rsidRPr="00376B46">
        <w:rPr>
          <w:rStyle w:val="a5"/>
          <w:rFonts w:ascii="Times New Roman" w:hAnsi="Times New Roman" w:cs="Times New Roman"/>
          <w:i w:val="0"/>
          <w:color w:val="020C22"/>
          <w:sz w:val="26"/>
          <w:szCs w:val="26"/>
        </w:rPr>
        <w:t>О введении временных ограничений движения транспортных средств по автомобильным дорогам общего пользования регионального и межмуниципа</w:t>
      </w:r>
      <w:r w:rsidR="00376B46">
        <w:rPr>
          <w:rStyle w:val="a5"/>
          <w:rFonts w:ascii="Times New Roman" w:hAnsi="Times New Roman" w:cs="Times New Roman"/>
          <w:i w:val="0"/>
          <w:color w:val="020C22"/>
          <w:sz w:val="26"/>
          <w:szCs w:val="26"/>
        </w:rPr>
        <w:t xml:space="preserve">льного значения Курской области </w:t>
      </w:r>
      <w:r w:rsidR="00376B46" w:rsidRPr="00376B46">
        <w:rPr>
          <w:rStyle w:val="a5"/>
          <w:rFonts w:ascii="Times New Roman" w:hAnsi="Times New Roman" w:cs="Times New Roman"/>
          <w:i w:val="0"/>
          <w:color w:val="020C22"/>
          <w:sz w:val="26"/>
          <w:szCs w:val="26"/>
        </w:rPr>
        <w:t>в период возникновения неблагоприятных</w:t>
      </w:r>
      <w:r w:rsidR="00376B46">
        <w:rPr>
          <w:rStyle w:val="a5"/>
          <w:rFonts w:ascii="Times New Roman" w:hAnsi="Times New Roman" w:cs="Times New Roman"/>
          <w:i w:val="0"/>
          <w:color w:val="020C22"/>
          <w:sz w:val="26"/>
          <w:szCs w:val="26"/>
        </w:rPr>
        <w:t xml:space="preserve"> природно-климатических условий </w:t>
      </w:r>
      <w:r w:rsidR="00376B46" w:rsidRPr="00376B46">
        <w:rPr>
          <w:rStyle w:val="a5"/>
          <w:rFonts w:ascii="Times New Roman" w:hAnsi="Times New Roman" w:cs="Times New Roman"/>
          <w:i w:val="0"/>
          <w:color w:val="020C22"/>
          <w:sz w:val="26"/>
          <w:szCs w:val="26"/>
        </w:rPr>
        <w:t>в весенний период 202</w:t>
      </w:r>
      <w:r w:rsidR="00D16022">
        <w:rPr>
          <w:rStyle w:val="a5"/>
          <w:rFonts w:ascii="Times New Roman" w:hAnsi="Times New Roman" w:cs="Times New Roman"/>
          <w:i w:val="0"/>
          <w:color w:val="020C22"/>
          <w:sz w:val="26"/>
          <w:szCs w:val="26"/>
        </w:rPr>
        <w:t>3</w:t>
      </w:r>
      <w:r w:rsidR="00376B46" w:rsidRPr="00376B46">
        <w:rPr>
          <w:rStyle w:val="a5"/>
          <w:rFonts w:ascii="Times New Roman" w:hAnsi="Times New Roman" w:cs="Times New Roman"/>
          <w:i w:val="0"/>
          <w:color w:val="020C22"/>
          <w:sz w:val="26"/>
          <w:szCs w:val="26"/>
        </w:rPr>
        <w:t xml:space="preserve"> года</w:t>
      </w:r>
      <w:r w:rsidR="00B374CC">
        <w:rPr>
          <w:rStyle w:val="a5"/>
          <w:rFonts w:ascii="Times New Roman" w:hAnsi="Times New Roman" w:cs="Times New Roman"/>
          <w:i w:val="0"/>
          <w:color w:val="020C22"/>
          <w:sz w:val="26"/>
          <w:szCs w:val="26"/>
        </w:rPr>
        <w:t>»</w:t>
      </w:r>
      <w:r w:rsidR="00D16022">
        <w:rPr>
          <w:rStyle w:val="a5"/>
          <w:rFonts w:ascii="Times New Roman" w:hAnsi="Times New Roman" w:cs="Times New Roman"/>
          <w:i w:val="0"/>
          <w:color w:val="020C22"/>
          <w:sz w:val="26"/>
          <w:szCs w:val="26"/>
        </w:rPr>
        <w:t>.</w:t>
      </w:r>
    </w:p>
    <w:p w:rsidR="00E10C1C" w:rsidRPr="00376B46" w:rsidRDefault="00E10C1C" w:rsidP="00785FD7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color w:val="020C22"/>
          <w:sz w:val="26"/>
          <w:szCs w:val="26"/>
        </w:rPr>
      </w:pPr>
      <w:r w:rsidRPr="00376B46">
        <w:rPr>
          <w:rStyle w:val="a5"/>
          <w:rFonts w:ascii="Times New Roman" w:hAnsi="Times New Roman" w:cs="Times New Roman"/>
          <w:i w:val="0"/>
          <w:color w:val="020C22"/>
          <w:sz w:val="26"/>
          <w:szCs w:val="26"/>
        </w:rPr>
        <w:t xml:space="preserve">Планируемый срок вступления в силу нормативного правового акта: </w:t>
      </w:r>
      <w:r w:rsidR="00785FD7" w:rsidRPr="00376B46">
        <w:rPr>
          <w:rStyle w:val="a5"/>
          <w:rFonts w:ascii="Times New Roman" w:hAnsi="Times New Roman" w:cs="Times New Roman"/>
          <w:i w:val="0"/>
          <w:color w:val="020C22"/>
          <w:sz w:val="26"/>
          <w:szCs w:val="26"/>
        </w:rPr>
        <w:br/>
      </w:r>
      <w:r w:rsidR="005E2C84">
        <w:rPr>
          <w:rFonts w:ascii="Times New Roman" w:hAnsi="Times New Roman" w:cs="Times New Roman"/>
          <w:color w:val="020C22"/>
          <w:sz w:val="26"/>
          <w:szCs w:val="26"/>
        </w:rPr>
        <w:t>13</w:t>
      </w:r>
      <w:r w:rsidR="00376B46" w:rsidRPr="00376B46">
        <w:rPr>
          <w:rFonts w:ascii="Times New Roman" w:hAnsi="Times New Roman" w:cs="Times New Roman"/>
          <w:color w:val="020C22"/>
          <w:sz w:val="26"/>
          <w:szCs w:val="26"/>
        </w:rPr>
        <w:t xml:space="preserve"> марта 202</w:t>
      </w:r>
      <w:r w:rsidR="00F92CE0">
        <w:rPr>
          <w:rFonts w:ascii="Times New Roman" w:hAnsi="Times New Roman" w:cs="Times New Roman"/>
          <w:color w:val="020C22"/>
          <w:sz w:val="26"/>
          <w:szCs w:val="26"/>
        </w:rPr>
        <w:t>3</w:t>
      </w:r>
      <w:r w:rsidR="00376B46" w:rsidRPr="00376B46">
        <w:rPr>
          <w:rFonts w:ascii="Times New Roman" w:hAnsi="Times New Roman" w:cs="Times New Roman"/>
          <w:color w:val="020C22"/>
          <w:sz w:val="26"/>
          <w:szCs w:val="26"/>
        </w:rPr>
        <w:t xml:space="preserve"> года</w:t>
      </w:r>
      <w:r w:rsidRPr="00376B46">
        <w:rPr>
          <w:rFonts w:ascii="Times New Roman" w:hAnsi="Times New Roman" w:cs="Times New Roman"/>
          <w:color w:val="020C22"/>
          <w:sz w:val="26"/>
          <w:szCs w:val="26"/>
        </w:rPr>
        <w:t>.</w:t>
      </w:r>
      <w:r w:rsidRPr="00376B46">
        <w:rPr>
          <w:rStyle w:val="a5"/>
          <w:rFonts w:ascii="Times New Roman" w:hAnsi="Times New Roman" w:cs="Times New Roman"/>
          <w:i w:val="0"/>
          <w:color w:val="020C22"/>
          <w:sz w:val="26"/>
          <w:szCs w:val="26"/>
        </w:rPr>
        <w:t xml:space="preserve"> </w:t>
      </w:r>
    </w:p>
    <w:p w:rsidR="00E10C1C" w:rsidRPr="00376B46" w:rsidRDefault="00E10C1C" w:rsidP="005A37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20C22"/>
          <w:sz w:val="26"/>
          <w:szCs w:val="26"/>
        </w:rPr>
      </w:pPr>
      <w:r w:rsidRPr="00376B46">
        <w:rPr>
          <w:rStyle w:val="a5"/>
          <w:rFonts w:ascii="Times New Roman" w:hAnsi="Times New Roman" w:cs="Times New Roman"/>
          <w:i w:val="0"/>
          <w:color w:val="020C22"/>
          <w:sz w:val="26"/>
          <w:szCs w:val="26"/>
        </w:rPr>
        <w:t>Круг лиц, на которых будет распространено действие нормативного правового акта</w:t>
      </w:r>
      <w:r w:rsidRPr="00376B46">
        <w:rPr>
          <w:rFonts w:ascii="Times New Roman" w:hAnsi="Times New Roman" w:cs="Times New Roman"/>
          <w:i/>
          <w:color w:val="020C22"/>
          <w:sz w:val="26"/>
          <w:szCs w:val="26"/>
        </w:rPr>
        <w:t xml:space="preserve">: </w:t>
      </w:r>
      <w:r w:rsidR="00785FD7" w:rsidRPr="00376B46">
        <w:rPr>
          <w:rFonts w:ascii="Times New Roman" w:hAnsi="Times New Roman" w:cs="Times New Roman"/>
          <w:color w:val="020C22"/>
          <w:sz w:val="26"/>
          <w:szCs w:val="26"/>
        </w:rPr>
        <w:t>юридические лица и индивидуальные предприниматели</w:t>
      </w:r>
      <w:r w:rsidRPr="00376B46">
        <w:rPr>
          <w:rFonts w:ascii="Times New Roman" w:hAnsi="Times New Roman" w:cs="Times New Roman"/>
          <w:color w:val="020C22"/>
          <w:sz w:val="26"/>
          <w:szCs w:val="26"/>
        </w:rPr>
        <w:t>.</w:t>
      </w:r>
    </w:p>
    <w:p w:rsidR="00E10C1C" w:rsidRPr="00376B46" w:rsidRDefault="00E10C1C" w:rsidP="005A37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20C22"/>
          <w:sz w:val="26"/>
          <w:szCs w:val="26"/>
        </w:rPr>
      </w:pPr>
      <w:r w:rsidRPr="00376B46">
        <w:rPr>
          <w:rStyle w:val="a5"/>
          <w:rFonts w:ascii="Times New Roman" w:hAnsi="Times New Roman" w:cs="Times New Roman"/>
          <w:i w:val="0"/>
          <w:color w:val="020C22"/>
          <w:sz w:val="26"/>
          <w:szCs w:val="26"/>
        </w:rPr>
        <w:t>Необходимость установления переходного периода:</w:t>
      </w:r>
      <w:r w:rsidRPr="00376B46">
        <w:rPr>
          <w:rFonts w:ascii="Times New Roman" w:hAnsi="Times New Roman" w:cs="Times New Roman"/>
          <w:i/>
          <w:color w:val="020C22"/>
          <w:sz w:val="26"/>
          <w:szCs w:val="26"/>
        </w:rPr>
        <w:t> </w:t>
      </w:r>
      <w:r w:rsidRPr="00376B46">
        <w:rPr>
          <w:rFonts w:ascii="Times New Roman" w:hAnsi="Times New Roman" w:cs="Times New Roman"/>
          <w:color w:val="020C22"/>
          <w:sz w:val="26"/>
          <w:szCs w:val="26"/>
        </w:rPr>
        <w:t>не требуется.</w:t>
      </w:r>
    </w:p>
    <w:p w:rsidR="00E10C1C" w:rsidRPr="00376B46" w:rsidRDefault="00652533" w:rsidP="00785FD7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color w:val="020C22"/>
          <w:sz w:val="26"/>
          <w:szCs w:val="26"/>
        </w:rPr>
      </w:pPr>
      <w:r w:rsidRPr="00376B46">
        <w:rPr>
          <w:rStyle w:val="a5"/>
          <w:rFonts w:ascii="Times New Roman" w:hAnsi="Times New Roman" w:cs="Times New Roman"/>
          <w:i w:val="0"/>
          <w:color w:val="020C22"/>
          <w:sz w:val="26"/>
          <w:szCs w:val="26"/>
        </w:rPr>
        <w:t>Краткое изложение цели регулирования, общая характеристика соответствующих общественных отношений, обоснование необходимости подготовки нормативного правового акта</w:t>
      </w:r>
      <w:r w:rsidRPr="00376B46">
        <w:rPr>
          <w:rFonts w:ascii="Times New Roman" w:hAnsi="Times New Roman" w:cs="Times New Roman"/>
          <w:i/>
          <w:color w:val="020C22"/>
          <w:sz w:val="26"/>
          <w:szCs w:val="26"/>
        </w:rPr>
        <w:t xml:space="preserve">: </w:t>
      </w:r>
      <w:r w:rsidR="00785FD7" w:rsidRPr="00376B46">
        <w:rPr>
          <w:rFonts w:ascii="Times New Roman" w:hAnsi="Times New Roman" w:cs="Times New Roman"/>
          <w:color w:val="020C22"/>
          <w:sz w:val="26"/>
          <w:szCs w:val="26"/>
        </w:rPr>
        <w:t xml:space="preserve">обеспечение безопасности </w:t>
      </w:r>
      <w:r w:rsidR="00376B46">
        <w:rPr>
          <w:rFonts w:ascii="Times New Roman" w:hAnsi="Times New Roman" w:cs="Times New Roman"/>
          <w:color w:val="020C22"/>
          <w:sz w:val="26"/>
          <w:szCs w:val="26"/>
        </w:rPr>
        <w:t xml:space="preserve">                                           </w:t>
      </w:r>
      <w:r w:rsidR="00785FD7" w:rsidRPr="00376B46">
        <w:rPr>
          <w:rFonts w:ascii="Times New Roman" w:hAnsi="Times New Roman" w:cs="Times New Roman"/>
          <w:color w:val="020C22"/>
          <w:sz w:val="26"/>
          <w:szCs w:val="26"/>
        </w:rPr>
        <w:t>и предупреждение чрезвычайных ситуаций</w:t>
      </w:r>
      <w:r w:rsidR="00785FD7" w:rsidRPr="00376B46">
        <w:rPr>
          <w:rFonts w:ascii="Times New Roman" w:hAnsi="Times New Roman" w:cs="Times New Roman"/>
        </w:rPr>
        <w:t xml:space="preserve"> </w:t>
      </w:r>
      <w:r w:rsidR="00785FD7" w:rsidRPr="00376B46">
        <w:rPr>
          <w:rFonts w:ascii="Times New Roman" w:hAnsi="Times New Roman" w:cs="Times New Roman"/>
          <w:color w:val="020C22"/>
          <w:sz w:val="26"/>
          <w:szCs w:val="26"/>
        </w:rPr>
        <w:t>на автомобильных дорогах</w:t>
      </w:r>
      <w:r w:rsidR="00785FD7" w:rsidRPr="00376B46">
        <w:rPr>
          <w:rFonts w:ascii="Times New Roman" w:hAnsi="Times New Roman" w:cs="Times New Roman"/>
        </w:rPr>
        <w:t xml:space="preserve"> </w:t>
      </w:r>
      <w:r w:rsidR="00785FD7" w:rsidRPr="00376B46">
        <w:rPr>
          <w:rFonts w:ascii="Times New Roman" w:hAnsi="Times New Roman" w:cs="Times New Roman"/>
          <w:color w:val="020C22"/>
          <w:sz w:val="26"/>
          <w:szCs w:val="26"/>
        </w:rPr>
        <w:t>общего пользования</w:t>
      </w:r>
      <w:r w:rsidR="00376B46" w:rsidRPr="00376B46">
        <w:rPr>
          <w:rFonts w:ascii="Times New Roman" w:hAnsi="Times New Roman" w:cs="Times New Roman"/>
          <w:color w:val="020C22"/>
          <w:sz w:val="26"/>
          <w:szCs w:val="26"/>
        </w:rPr>
        <w:t xml:space="preserve"> регионального и межмуниципального значения</w:t>
      </w:r>
      <w:r w:rsidR="00455A9B" w:rsidRPr="00376B46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.</w:t>
      </w:r>
      <w:r w:rsidR="00E10C1C" w:rsidRPr="00376B46">
        <w:rPr>
          <w:rStyle w:val="a5"/>
          <w:rFonts w:ascii="Times New Roman" w:hAnsi="Times New Roman" w:cs="Times New Roman"/>
          <w:i w:val="0"/>
          <w:color w:val="020C22"/>
          <w:sz w:val="26"/>
          <w:szCs w:val="26"/>
        </w:rPr>
        <w:t xml:space="preserve"> </w:t>
      </w:r>
    </w:p>
    <w:p w:rsidR="00455A9B" w:rsidRPr="00376B46" w:rsidRDefault="00E10C1C" w:rsidP="005A37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20C22"/>
          <w:sz w:val="26"/>
          <w:szCs w:val="26"/>
        </w:rPr>
      </w:pPr>
      <w:r w:rsidRPr="00376B46">
        <w:rPr>
          <w:rStyle w:val="a5"/>
          <w:rFonts w:ascii="Times New Roman" w:hAnsi="Times New Roman" w:cs="Times New Roman"/>
          <w:i w:val="0"/>
          <w:color w:val="020C22"/>
          <w:sz w:val="26"/>
          <w:szCs w:val="26"/>
        </w:rPr>
        <w:t>Сведения о разработчике проекта нормативного правового акта</w:t>
      </w:r>
      <w:r w:rsidRPr="00376B46">
        <w:rPr>
          <w:rStyle w:val="a5"/>
          <w:rFonts w:ascii="Times New Roman" w:hAnsi="Times New Roman" w:cs="Times New Roman"/>
          <w:color w:val="020C22"/>
          <w:sz w:val="26"/>
          <w:szCs w:val="26"/>
        </w:rPr>
        <w:t>:</w:t>
      </w:r>
      <w:r w:rsidRPr="00376B46">
        <w:rPr>
          <w:rFonts w:ascii="Times New Roman" w:hAnsi="Times New Roman" w:cs="Times New Roman"/>
          <w:color w:val="020C22"/>
          <w:sz w:val="26"/>
          <w:szCs w:val="26"/>
        </w:rPr>
        <w:t> </w:t>
      </w:r>
      <w:r w:rsidR="00F92CE0">
        <w:rPr>
          <w:rFonts w:ascii="Times New Roman" w:hAnsi="Times New Roman" w:cs="Times New Roman"/>
          <w:color w:val="020C22"/>
          <w:sz w:val="26"/>
          <w:szCs w:val="26"/>
        </w:rPr>
        <w:t xml:space="preserve">Министерство </w:t>
      </w:r>
      <w:r w:rsidRPr="00376B46">
        <w:rPr>
          <w:rFonts w:ascii="Times New Roman" w:hAnsi="Times New Roman" w:cs="Times New Roman"/>
          <w:color w:val="020C22"/>
          <w:sz w:val="26"/>
          <w:szCs w:val="26"/>
        </w:rPr>
        <w:t>транспорта и автомобильных дорог Курской области.</w:t>
      </w:r>
    </w:p>
    <w:p w:rsidR="00E10C1C" w:rsidRPr="00376B46" w:rsidRDefault="00E10C1C" w:rsidP="005A37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20C22"/>
          <w:sz w:val="26"/>
          <w:szCs w:val="26"/>
        </w:rPr>
      </w:pPr>
      <w:r w:rsidRPr="00376B46">
        <w:rPr>
          <w:rStyle w:val="a5"/>
          <w:rFonts w:ascii="Times New Roman" w:hAnsi="Times New Roman" w:cs="Times New Roman"/>
          <w:i w:val="0"/>
          <w:color w:val="020C22"/>
          <w:sz w:val="26"/>
          <w:szCs w:val="26"/>
        </w:rPr>
        <w:t>Срок, в течение которого разработчиком принимаются предложения:</w:t>
      </w:r>
      <w:r w:rsidRPr="00376B46">
        <w:rPr>
          <w:rFonts w:ascii="Times New Roman" w:hAnsi="Times New Roman" w:cs="Times New Roman"/>
          <w:i/>
          <w:color w:val="020C22"/>
          <w:sz w:val="26"/>
          <w:szCs w:val="26"/>
        </w:rPr>
        <w:t> </w:t>
      </w:r>
      <w:r w:rsidR="005A37FB" w:rsidRPr="00376B46">
        <w:rPr>
          <w:rFonts w:ascii="Times New Roman" w:hAnsi="Times New Roman" w:cs="Times New Roman"/>
          <w:i/>
          <w:color w:val="020C22"/>
          <w:sz w:val="26"/>
          <w:szCs w:val="26"/>
        </w:rPr>
        <w:br/>
      </w:r>
      <w:r w:rsidRPr="00376B46">
        <w:rPr>
          <w:rFonts w:ascii="Times New Roman" w:hAnsi="Times New Roman" w:cs="Times New Roman"/>
          <w:color w:val="020C22"/>
          <w:sz w:val="26"/>
          <w:szCs w:val="26"/>
        </w:rPr>
        <w:t>в течение 15 календарных дней со дня размещения на официальном сайте настоящего уведомления и проекта</w:t>
      </w:r>
      <w:r w:rsidR="00785FD7" w:rsidRPr="00376B46">
        <w:rPr>
          <w:rFonts w:ascii="Times New Roman" w:hAnsi="Times New Roman" w:cs="Times New Roman"/>
        </w:rPr>
        <w:t xml:space="preserve"> </w:t>
      </w:r>
      <w:r w:rsidR="00785FD7" w:rsidRPr="00376B46">
        <w:rPr>
          <w:rFonts w:ascii="Times New Roman" w:hAnsi="Times New Roman" w:cs="Times New Roman"/>
          <w:color w:val="020C22"/>
          <w:sz w:val="26"/>
          <w:szCs w:val="26"/>
        </w:rPr>
        <w:t xml:space="preserve">приказа </w:t>
      </w:r>
      <w:r w:rsidR="00F92CE0">
        <w:rPr>
          <w:rFonts w:ascii="Times New Roman" w:hAnsi="Times New Roman" w:cs="Times New Roman"/>
          <w:color w:val="020C22"/>
          <w:sz w:val="26"/>
          <w:szCs w:val="26"/>
        </w:rPr>
        <w:t xml:space="preserve">Министерства </w:t>
      </w:r>
      <w:r w:rsidR="00785FD7" w:rsidRPr="00376B46">
        <w:rPr>
          <w:rFonts w:ascii="Times New Roman" w:hAnsi="Times New Roman" w:cs="Times New Roman"/>
          <w:color w:val="020C22"/>
          <w:sz w:val="26"/>
          <w:szCs w:val="26"/>
        </w:rPr>
        <w:t xml:space="preserve">транспорта </w:t>
      </w:r>
      <w:r w:rsidR="00F92CE0">
        <w:rPr>
          <w:rFonts w:ascii="Times New Roman" w:hAnsi="Times New Roman" w:cs="Times New Roman"/>
          <w:color w:val="020C22"/>
          <w:sz w:val="26"/>
          <w:szCs w:val="26"/>
        </w:rPr>
        <w:br/>
      </w:r>
      <w:r w:rsidR="00785FD7" w:rsidRPr="00376B46">
        <w:rPr>
          <w:rFonts w:ascii="Times New Roman" w:hAnsi="Times New Roman" w:cs="Times New Roman"/>
          <w:color w:val="020C22"/>
          <w:sz w:val="26"/>
          <w:szCs w:val="26"/>
        </w:rPr>
        <w:t>и автомобильных дорог Курской области</w:t>
      </w:r>
      <w:r w:rsidRPr="00376B46">
        <w:rPr>
          <w:rFonts w:ascii="Times New Roman" w:hAnsi="Times New Roman" w:cs="Times New Roman"/>
          <w:color w:val="020C22"/>
          <w:sz w:val="26"/>
          <w:szCs w:val="26"/>
        </w:rPr>
        <w:t>.</w:t>
      </w:r>
    </w:p>
    <w:p w:rsidR="00E10C1C" w:rsidRPr="00376B46" w:rsidRDefault="00E10C1C" w:rsidP="005A37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20C22"/>
          <w:sz w:val="26"/>
          <w:szCs w:val="26"/>
        </w:rPr>
      </w:pPr>
      <w:r w:rsidRPr="00376B46">
        <w:rPr>
          <w:rStyle w:val="a5"/>
          <w:rFonts w:ascii="Times New Roman" w:hAnsi="Times New Roman" w:cs="Times New Roman"/>
          <w:i w:val="0"/>
          <w:color w:val="020C22"/>
          <w:sz w:val="26"/>
          <w:szCs w:val="26"/>
        </w:rPr>
        <w:t>Способ представления предложений:</w:t>
      </w:r>
      <w:r w:rsidRPr="00376B46">
        <w:rPr>
          <w:rFonts w:ascii="Times New Roman" w:hAnsi="Times New Roman" w:cs="Times New Roman"/>
          <w:color w:val="020C22"/>
          <w:sz w:val="26"/>
          <w:szCs w:val="26"/>
        </w:rPr>
        <w:t xml:space="preserve"> письменно на имя </w:t>
      </w:r>
      <w:r w:rsidR="00F92CE0">
        <w:rPr>
          <w:rFonts w:ascii="Times New Roman" w:hAnsi="Times New Roman" w:cs="Times New Roman"/>
          <w:color w:val="020C22"/>
          <w:sz w:val="26"/>
          <w:szCs w:val="26"/>
        </w:rPr>
        <w:t>Министра</w:t>
      </w:r>
      <w:r w:rsidRPr="00376B46">
        <w:rPr>
          <w:rFonts w:ascii="Times New Roman" w:hAnsi="Times New Roman" w:cs="Times New Roman"/>
          <w:color w:val="020C22"/>
          <w:sz w:val="26"/>
          <w:szCs w:val="26"/>
        </w:rPr>
        <w:t xml:space="preserve"> транспорта и автомобильных дорог Курской области по адресу: 305004, </w:t>
      </w:r>
      <w:r w:rsidR="005A37FB" w:rsidRPr="00376B46">
        <w:rPr>
          <w:rFonts w:ascii="Times New Roman" w:hAnsi="Times New Roman" w:cs="Times New Roman"/>
          <w:color w:val="020C22"/>
          <w:sz w:val="26"/>
          <w:szCs w:val="26"/>
        </w:rPr>
        <w:br/>
      </w:r>
      <w:r w:rsidRPr="00376B46">
        <w:rPr>
          <w:rFonts w:ascii="Times New Roman" w:hAnsi="Times New Roman" w:cs="Times New Roman"/>
          <w:color w:val="020C22"/>
          <w:sz w:val="26"/>
          <w:szCs w:val="26"/>
        </w:rPr>
        <w:t xml:space="preserve">г. Курск, ул. Радищева, 62; адрес электронной почты: </w:t>
      </w:r>
      <w:hyperlink r:id="rId4" w:history="1">
        <w:r w:rsidRPr="00376B46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dorupr</w:t>
        </w:r>
        <w:r w:rsidRPr="00376B46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@rkursk.ru</w:t>
        </w:r>
      </w:hyperlink>
      <w:r w:rsidRPr="00376B46">
        <w:rPr>
          <w:rFonts w:ascii="Times New Roman" w:hAnsi="Times New Roman" w:cs="Times New Roman"/>
          <w:color w:val="020C22"/>
          <w:sz w:val="26"/>
          <w:szCs w:val="26"/>
        </w:rPr>
        <w:t>.</w:t>
      </w:r>
    </w:p>
    <w:p w:rsidR="00E10C1C" w:rsidRPr="00376B46" w:rsidRDefault="00E10C1C" w:rsidP="005A37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20C22"/>
          <w:sz w:val="26"/>
          <w:szCs w:val="26"/>
        </w:rPr>
      </w:pPr>
    </w:p>
    <w:p w:rsidR="005A37FB" w:rsidRDefault="005A37FB" w:rsidP="005A37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20C22"/>
          <w:sz w:val="26"/>
          <w:szCs w:val="26"/>
        </w:rPr>
      </w:pPr>
    </w:p>
    <w:p w:rsidR="005A37FB" w:rsidRPr="005A37FB" w:rsidRDefault="005A37FB" w:rsidP="005A37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20C22"/>
          <w:sz w:val="26"/>
          <w:szCs w:val="26"/>
        </w:rPr>
      </w:pPr>
    </w:p>
    <w:p w:rsidR="00E10C1C" w:rsidRPr="005A37FB" w:rsidRDefault="00F92CE0" w:rsidP="005A3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Министр</w:t>
      </w:r>
      <w:r w:rsidR="005A37FB" w:rsidRPr="005A37FB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ab/>
      </w:r>
      <w:r w:rsidR="005A37FB" w:rsidRPr="005A37FB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ab/>
      </w:r>
      <w:r w:rsidR="005A37FB" w:rsidRPr="005A37FB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ab/>
      </w:r>
      <w:r w:rsidR="005A37FB" w:rsidRPr="005A37FB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ab/>
      </w:r>
      <w:r w:rsidR="005A37FB" w:rsidRPr="005A37FB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ab/>
      </w:r>
      <w:r w:rsidR="005A37FB" w:rsidRPr="005A37FB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ab/>
      </w:r>
      <w:r w:rsidR="005A37FB" w:rsidRPr="005A37FB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                     </w:t>
      </w:r>
      <w:r w:rsidR="005A37FB" w:rsidRPr="005A37FB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 </w:t>
      </w:r>
      <w:r w:rsidR="00E10C1C" w:rsidRPr="005A37FB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С.В. Солдатенков</w:t>
      </w:r>
    </w:p>
    <w:sectPr w:rsidR="00E10C1C" w:rsidRPr="005A3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60C"/>
    <w:rsid w:val="0020346C"/>
    <w:rsid w:val="0029729E"/>
    <w:rsid w:val="00376B46"/>
    <w:rsid w:val="003E4C2E"/>
    <w:rsid w:val="003F6775"/>
    <w:rsid w:val="00455A9B"/>
    <w:rsid w:val="004753A0"/>
    <w:rsid w:val="004E482F"/>
    <w:rsid w:val="005A37FB"/>
    <w:rsid w:val="005E2C84"/>
    <w:rsid w:val="00652533"/>
    <w:rsid w:val="006F1A96"/>
    <w:rsid w:val="00785FD7"/>
    <w:rsid w:val="00892188"/>
    <w:rsid w:val="00903EF4"/>
    <w:rsid w:val="00930A16"/>
    <w:rsid w:val="009E160C"/>
    <w:rsid w:val="00B374CC"/>
    <w:rsid w:val="00D16022"/>
    <w:rsid w:val="00E10C1C"/>
    <w:rsid w:val="00EF24EC"/>
    <w:rsid w:val="00F530F8"/>
    <w:rsid w:val="00F9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6DD2"/>
  <w15:chartTrackingRefBased/>
  <w15:docId w15:val="{52FDAC47-25CF-4ACD-8C83-EA9B151A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2533"/>
    <w:rPr>
      <w:b/>
      <w:bCs/>
    </w:rPr>
  </w:style>
  <w:style w:type="character" w:styleId="a5">
    <w:name w:val="Emphasis"/>
    <w:basedOn w:val="a0"/>
    <w:uiPriority w:val="20"/>
    <w:qFormat/>
    <w:rsid w:val="00652533"/>
    <w:rPr>
      <w:i/>
      <w:iCs/>
    </w:rPr>
  </w:style>
  <w:style w:type="character" w:styleId="a6">
    <w:name w:val="Hyperlink"/>
    <w:basedOn w:val="a0"/>
    <w:uiPriority w:val="99"/>
    <w:unhideWhenUsed/>
    <w:rsid w:val="00E10C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76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6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rupr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Евгения Владимировна</dc:creator>
  <cp:keywords/>
  <dc:description/>
  <cp:lastModifiedBy>Орехов Николай Григорьевич</cp:lastModifiedBy>
  <cp:revision>21</cp:revision>
  <cp:lastPrinted>2022-01-26T12:16:00Z</cp:lastPrinted>
  <dcterms:created xsi:type="dcterms:W3CDTF">2021-08-10T12:12:00Z</dcterms:created>
  <dcterms:modified xsi:type="dcterms:W3CDTF">2023-01-26T06:45:00Z</dcterms:modified>
</cp:coreProperties>
</file>