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9A" w:rsidRPr="007620E9" w:rsidRDefault="0020769A" w:rsidP="0020769A">
      <w:pPr>
        <w:jc w:val="center"/>
        <w:rPr>
          <w:b/>
          <w:sz w:val="28"/>
          <w:szCs w:val="28"/>
        </w:rPr>
      </w:pPr>
      <w:r w:rsidRPr="007620E9">
        <w:rPr>
          <w:b/>
          <w:sz w:val="28"/>
          <w:szCs w:val="28"/>
        </w:rPr>
        <w:t>ПОЯСНИТЕЛЬНАЯ ЗАПИСКА</w:t>
      </w:r>
    </w:p>
    <w:p w:rsidR="0020769A" w:rsidRPr="007620E9" w:rsidRDefault="0020769A" w:rsidP="0020769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620E9">
        <w:rPr>
          <w:b/>
          <w:sz w:val="28"/>
          <w:szCs w:val="28"/>
        </w:rPr>
        <w:t>к проекту закона Курской области «О</w:t>
      </w:r>
      <w:r w:rsidR="001972CA" w:rsidRPr="001972CA">
        <w:rPr>
          <w:b/>
          <w:sz w:val="28"/>
          <w:szCs w:val="28"/>
        </w:rPr>
        <w:t xml:space="preserve"> </w:t>
      </w:r>
      <w:r w:rsidR="001972CA" w:rsidRPr="0093748E">
        <w:rPr>
          <w:b/>
          <w:sz w:val="28"/>
          <w:szCs w:val="28"/>
        </w:rPr>
        <w:t>бесплатном предоставлении в собственность земельных участков</w:t>
      </w:r>
      <w:r w:rsidR="001972CA" w:rsidRPr="0093748E">
        <w:rPr>
          <w:rFonts w:eastAsia="Calibri"/>
          <w:b/>
          <w:sz w:val="28"/>
          <w:szCs w:val="28"/>
        </w:rPr>
        <w:t xml:space="preserve"> гражданам, </w:t>
      </w:r>
      <w:r w:rsidR="001972CA" w:rsidRPr="0093748E">
        <w:rPr>
          <w:b/>
          <w:bCs/>
          <w:spacing w:val="-4"/>
          <w:sz w:val="28"/>
          <w:szCs w:val="28"/>
        </w:rPr>
        <w:t>которые отказались от прав на земельные участки или передали их в государственную или муниципальную собственность при получении мер социальной поддержки в период проведения специальной военной операции</w:t>
      </w:r>
      <w:r w:rsidRPr="007620E9">
        <w:rPr>
          <w:rFonts w:eastAsia="Calibri"/>
          <w:b/>
          <w:sz w:val="28"/>
          <w:szCs w:val="28"/>
          <w:lang w:eastAsia="en-US"/>
        </w:rPr>
        <w:t>»</w:t>
      </w:r>
      <w:r w:rsidRPr="007620E9">
        <w:rPr>
          <w:b/>
          <w:sz w:val="28"/>
          <w:szCs w:val="28"/>
        </w:rPr>
        <w:t xml:space="preserve"> </w:t>
      </w:r>
    </w:p>
    <w:p w:rsidR="0020769A" w:rsidRPr="007620E9" w:rsidRDefault="0020769A" w:rsidP="0020769A">
      <w:pPr>
        <w:jc w:val="center"/>
        <w:rPr>
          <w:b/>
          <w:sz w:val="28"/>
          <w:szCs w:val="28"/>
        </w:rPr>
      </w:pPr>
    </w:p>
    <w:p w:rsidR="0020769A" w:rsidRPr="007620E9" w:rsidRDefault="0020769A" w:rsidP="0020769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620E9">
        <w:rPr>
          <w:rFonts w:eastAsia="Calibri"/>
          <w:sz w:val="28"/>
          <w:szCs w:val="28"/>
        </w:rPr>
        <w:t>Согласно подпункту 7 статьи 39</w:t>
      </w:r>
      <w:r w:rsidRPr="007620E9">
        <w:rPr>
          <w:rFonts w:eastAsia="Calibri"/>
          <w:sz w:val="28"/>
          <w:szCs w:val="28"/>
          <w:vertAlign w:val="superscript"/>
        </w:rPr>
        <w:t>5</w:t>
      </w:r>
      <w:r w:rsidRPr="007620E9">
        <w:rPr>
          <w:rFonts w:eastAsia="Calibri"/>
          <w:sz w:val="28"/>
          <w:szCs w:val="28"/>
        </w:rPr>
        <w:t xml:space="preserve"> Земельного кодекса Российской Федерации земельные участки, находящиеся в государственной или муниципальной собственности, могут быть предоставлены в собственность бесплатно на основании решения уполномоченного органа отдельным категориям граждан в </w:t>
      </w:r>
      <w:hyperlink r:id="rId4" w:history="1">
        <w:r w:rsidRPr="007620E9">
          <w:rPr>
            <w:rStyle w:val="a3"/>
            <w:rFonts w:eastAsia="Calibri"/>
            <w:color w:val="auto"/>
            <w:sz w:val="28"/>
            <w:szCs w:val="28"/>
            <w:u w:val="none"/>
          </w:rPr>
          <w:t>случаях</w:t>
        </w:r>
      </w:hyperlink>
      <w:r w:rsidRPr="007620E9">
        <w:rPr>
          <w:rFonts w:eastAsia="Calibri"/>
          <w:sz w:val="28"/>
          <w:szCs w:val="28"/>
        </w:rPr>
        <w:t>, предусмотренных законами субъектов Российской Федерации.</w:t>
      </w:r>
    </w:p>
    <w:p w:rsidR="0020769A" w:rsidRPr="007620E9" w:rsidRDefault="00987905" w:rsidP="0020769A">
      <w:pPr>
        <w:ind w:firstLine="709"/>
        <w:jc w:val="both"/>
        <w:rPr>
          <w:bCs/>
          <w:spacing w:val="-4"/>
          <w:sz w:val="28"/>
          <w:szCs w:val="28"/>
        </w:rPr>
      </w:pPr>
      <w:proofErr w:type="gramStart"/>
      <w:r w:rsidRPr="007620E9">
        <w:rPr>
          <w:rFonts w:eastAsia="Calibri"/>
          <w:sz w:val="28"/>
          <w:szCs w:val="28"/>
        </w:rPr>
        <w:t>С</w:t>
      </w:r>
      <w:r w:rsidR="0020769A" w:rsidRPr="007620E9">
        <w:rPr>
          <w:rFonts w:eastAsia="Calibri"/>
          <w:sz w:val="28"/>
          <w:szCs w:val="28"/>
        </w:rPr>
        <w:t>татье</w:t>
      </w:r>
      <w:r w:rsidRPr="007620E9">
        <w:rPr>
          <w:rFonts w:eastAsia="Calibri"/>
          <w:sz w:val="28"/>
          <w:szCs w:val="28"/>
        </w:rPr>
        <w:t>й</w:t>
      </w:r>
      <w:r w:rsidR="0020769A" w:rsidRPr="007620E9">
        <w:rPr>
          <w:rFonts w:eastAsia="Calibri"/>
          <w:sz w:val="28"/>
          <w:szCs w:val="28"/>
        </w:rPr>
        <w:t xml:space="preserve"> 24 </w:t>
      </w:r>
      <w:r w:rsidR="0020769A" w:rsidRPr="007620E9">
        <w:rPr>
          <w:bCs/>
          <w:spacing w:val="-4"/>
          <w:sz w:val="28"/>
          <w:szCs w:val="28"/>
        </w:rPr>
        <w:t xml:space="preserve">Федерального закона от 25 октября 2001 года  № 137-ФЗ «О введении в действие Земельного кодекса Российской Федерации» </w:t>
      </w:r>
      <w:r w:rsidRPr="007620E9">
        <w:rPr>
          <w:bCs/>
          <w:spacing w:val="-4"/>
          <w:sz w:val="28"/>
          <w:szCs w:val="28"/>
        </w:rPr>
        <w:t xml:space="preserve">установлено, что </w:t>
      </w:r>
      <w:r w:rsidR="0020769A" w:rsidRPr="007620E9">
        <w:rPr>
          <w:bCs/>
          <w:spacing w:val="-4"/>
          <w:sz w:val="28"/>
          <w:szCs w:val="28"/>
        </w:rPr>
        <w:t>до 1 января 2028 года на территории Белгородской области, Брянской области или Курской области законом субъекта Российской Федерации могут быть предусмотрены следующие особенности предоставления земельных участков гражданам в собственность бесплатно или в безвозмездное пользование:</w:t>
      </w:r>
      <w:proofErr w:type="gramEnd"/>
    </w:p>
    <w:p w:rsidR="0020769A" w:rsidRPr="007620E9" w:rsidRDefault="0020769A" w:rsidP="0020769A">
      <w:pPr>
        <w:ind w:firstLine="709"/>
        <w:jc w:val="both"/>
        <w:rPr>
          <w:bCs/>
          <w:spacing w:val="-4"/>
          <w:sz w:val="28"/>
          <w:szCs w:val="28"/>
        </w:rPr>
      </w:pPr>
      <w:proofErr w:type="gramStart"/>
      <w:r w:rsidRPr="007620E9">
        <w:rPr>
          <w:bCs/>
          <w:spacing w:val="-4"/>
          <w:sz w:val="28"/>
          <w:szCs w:val="28"/>
        </w:rPr>
        <w:t xml:space="preserve">1) возможность предоставления земельного участка, находящегося </w:t>
      </w:r>
      <w:r w:rsidRPr="007620E9">
        <w:rPr>
          <w:bCs/>
          <w:spacing w:val="-4"/>
          <w:sz w:val="28"/>
          <w:szCs w:val="28"/>
        </w:rPr>
        <w:br/>
        <w:t>в государственной или муниципальной собственности, исключительно гражданину, который отказался от прав на данный земельный участок или передал его в государственную или муниципальную собственность при получении мер социальной поддержки в период проведения специальной военной операции, указанной в пункте 1 настоящей статьи, если отказ от прав на данный земельный участок или его передача в государственную или</w:t>
      </w:r>
      <w:proofErr w:type="gramEnd"/>
      <w:r w:rsidRPr="007620E9">
        <w:rPr>
          <w:bCs/>
          <w:spacing w:val="-4"/>
          <w:sz w:val="28"/>
          <w:szCs w:val="28"/>
        </w:rPr>
        <w:t xml:space="preserve"> муниципальную собственность являлись условием получения соответствующих мер социальной поддержки в соответствии с нормативными правовыми актами субъекта Российской Федерации;</w:t>
      </w:r>
    </w:p>
    <w:p w:rsidR="0020769A" w:rsidRPr="007620E9" w:rsidRDefault="0020769A" w:rsidP="0020769A">
      <w:pPr>
        <w:ind w:firstLine="709"/>
        <w:jc w:val="both"/>
        <w:rPr>
          <w:bCs/>
          <w:spacing w:val="-4"/>
          <w:sz w:val="28"/>
          <w:szCs w:val="28"/>
        </w:rPr>
      </w:pPr>
      <w:r w:rsidRPr="007620E9">
        <w:rPr>
          <w:bCs/>
          <w:spacing w:val="-4"/>
          <w:sz w:val="28"/>
          <w:szCs w:val="28"/>
        </w:rPr>
        <w:t xml:space="preserve">2) определение срока подачи гражданином, указанным в подпункте 1 настоящего пункта, заявления о предоставлении земельного участка </w:t>
      </w:r>
      <w:r w:rsidRPr="007620E9">
        <w:rPr>
          <w:bCs/>
          <w:spacing w:val="-4"/>
          <w:sz w:val="28"/>
          <w:szCs w:val="28"/>
        </w:rPr>
        <w:br/>
        <w:t>в собственность бесплатно или в безвозмездное пользование;</w:t>
      </w:r>
    </w:p>
    <w:p w:rsidR="0020769A" w:rsidRPr="007620E9" w:rsidRDefault="0020769A" w:rsidP="0020769A">
      <w:pPr>
        <w:ind w:firstLine="709"/>
        <w:jc w:val="both"/>
        <w:rPr>
          <w:bCs/>
          <w:spacing w:val="-4"/>
          <w:sz w:val="28"/>
          <w:szCs w:val="28"/>
        </w:rPr>
      </w:pPr>
      <w:r w:rsidRPr="007620E9">
        <w:rPr>
          <w:bCs/>
          <w:spacing w:val="-4"/>
          <w:sz w:val="28"/>
          <w:szCs w:val="28"/>
        </w:rPr>
        <w:t xml:space="preserve">3) определение перечня муниципальных образований, в границах которых предоставление земельных участков осуществляется с учетом особенностей, предусмотренных настоящим пунктом. </w:t>
      </w:r>
    </w:p>
    <w:p w:rsidR="0020769A" w:rsidRPr="007620E9" w:rsidRDefault="0020769A" w:rsidP="0020769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7620E9">
        <w:rPr>
          <w:rFonts w:eastAsia="Calibri"/>
          <w:sz w:val="28"/>
          <w:szCs w:val="28"/>
        </w:rPr>
        <w:t xml:space="preserve">Данным проектом закона </w:t>
      </w:r>
      <w:r w:rsidRPr="007620E9">
        <w:rPr>
          <w:sz w:val="28"/>
          <w:szCs w:val="28"/>
        </w:rPr>
        <w:t xml:space="preserve">Курской области предусматривается право </w:t>
      </w:r>
      <w:r w:rsidRPr="007620E9">
        <w:rPr>
          <w:bCs/>
          <w:spacing w:val="-4"/>
          <w:sz w:val="28"/>
          <w:szCs w:val="28"/>
        </w:rPr>
        <w:t xml:space="preserve">граждан, которые отказались от прав на земельные участки или передали их в государственную или муниципальную собственность при получении мер социальной поддержки в период проведения специальной военной операции </w:t>
      </w:r>
      <w:r w:rsidRPr="007620E9">
        <w:rPr>
          <w:rFonts w:eastAsia="Calibri"/>
          <w:sz w:val="28"/>
          <w:szCs w:val="28"/>
        </w:rPr>
        <w:t>на территориях Украины, Донецкой Народной Республики, Луганской Народной Республики, Запорожской области и Херсонской области</w:t>
      </w:r>
      <w:r w:rsidRPr="007620E9">
        <w:rPr>
          <w:bCs/>
          <w:spacing w:val="-4"/>
          <w:sz w:val="28"/>
          <w:szCs w:val="28"/>
        </w:rPr>
        <w:t>, если отказ от прав на земельные участки или их передача в государственную</w:t>
      </w:r>
      <w:proofErr w:type="gramEnd"/>
      <w:r w:rsidRPr="007620E9">
        <w:rPr>
          <w:bCs/>
          <w:spacing w:val="-4"/>
          <w:sz w:val="28"/>
          <w:szCs w:val="28"/>
        </w:rPr>
        <w:t xml:space="preserve"> или муниципальную собственность являлись условием получения соответствующих мер социальной поддержки в соответствии с нормативными правовыми актами </w:t>
      </w:r>
      <w:r w:rsidRPr="007620E9">
        <w:rPr>
          <w:bCs/>
          <w:spacing w:val="-4"/>
          <w:sz w:val="28"/>
          <w:szCs w:val="28"/>
        </w:rPr>
        <w:lastRenderedPageBreak/>
        <w:t xml:space="preserve">Курской области, </w:t>
      </w:r>
      <w:r w:rsidRPr="007620E9">
        <w:rPr>
          <w:sz w:val="28"/>
          <w:szCs w:val="28"/>
        </w:rPr>
        <w:t>на предоставление</w:t>
      </w:r>
      <w:r w:rsidRPr="007620E9">
        <w:rPr>
          <w:bCs/>
          <w:spacing w:val="-4"/>
          <w:sz w:val="28"/>
          <w:szCs w:val="28"/>
        </w:rPr>
        <w:t xml:space="preserve"> </w:t>
      </w:r>
      <w:r w:rsidRPr="007620E9">
        <w:rPr>
          <w:rFonts w:eastAsia="Calibri"/>
          <w:sz w:val="28"/>
          <w:szCs w:val="28"/>
        </w:rPr>
        <w:t>данных земельных участков в собственность бесплатно</w:t>
      </w:r>
      <w:r w:rsidR="00987905" w:rsidRPr="007620E9">
        <w:rPr>
          <w:rFonts w:eastAsia="Calibri"/>
          <w:sz w:val="28"/>
          <w:szCs w:val="28"/>
        </w:rPr>
        <w:t>, в том числе при наличии на земельном участке некапитальных строений, сооружений.</w:t>
      </w:r>
    </w:p>
    <w:p w:rsidR="000E09FC" w:rsidRPr="000E09FC" w:rsidRDefault="000E09FC">
      <w:pPr>
        <w:rPr>
          <w:sz w:val="28"/>
          <w:szCs w:val="28"/>
        </w:rPr>
      </w:pPr>
    </w:p>
    <w:sectPr w:rsidR="000E09FC" w:rsidRPr="000E09FC" w:rsidSect="00C43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0769A"/>
    <w:rsid w:val="000E09FC"/>
    <w:rsid w:val="001972CA"/>
    <w:rsid w:val="0020769A"/>
    <w:rsid w:val="007620E9"/>
    <w:rsid w:val="00850E39"/>
    <w:rsid w:val="00987905"/>
    <w:rsid w:val="00BA2519"/>
    <w:rsid w:val="00C06870"/>
    <w:rsid w:val="00C4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76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9450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Z407-6</cp:lastModifiedBy>
  <cp:revision>7</cp:revision>
  <dcterms:created xsi:type="dcterms:W3CDTF">2025-12-24T15:32:00Z</dcterms:created>
  <dcterms:modified xsi:type="dcterms:W3CDTF">2025-12-25T11:33:00Z</dcterms:modified>
</cp:coreProperties>
</file>